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398C64" w14:textId="77777777" w:rsidR="00C733B0" w:rsidRDefault="00E51740">
      <w:bookmarkStart w:id="0" w:name="_Hlk198632042"/>
      <w:bookmarkEnd w:id="0"/>
      <w:r>
        <w:tab/>
      </w:r>
    </w:p>
    <w:p w14:paraId="176590FD" w14:textId="77777777" w:rsidR="00C733B0" w:rsidRDefault="00C733B0"/>
    <w:p w14:paraId="2C79027B" w14:textId="77777777" w:rsidR="00216211" w:rsidRDefault="00216211"/>
    <w:p w14:paraId="4D83D67A" w14:textId="77777777" w:rsidR="00C733B0" w:rsidRDefault="00C733B0"/>
    <w:p w14:paraId="677233D0" w14:textId="77777777" w:rsidR="00C733B0" w:rsidRDefault="00C733B0" w:rsidP="00C733B0">
      <w:pPr>
        <w:jc w:val="center"/>
      </w:pPr>
    </w:p>
    <w:p w14:paraId="1B483924" w14:textId="77777777" w:rsidR="00C733B0" w:rsidRDefault="00C733B0" w:rsidP="00C733B0">
      <w:pPr>
        <w:jc w:val="center"/>
      </w:pPr>
    </w:p>
    <w:p w14:paraId="65C689FB" w14:textId="77777777" w:rsidR="00C733B0" w:rsidRDefault="00C733B0" w:rsidP="00C733B0">
      <w:pPr>
        <w:jc w:val="center"/>
      </w:pPr>
    </w:p>
    <w:p w14:paraId="68C3C1F6" w14:textId="77777777" w:rsidR="00AA0F05" w:rsidRPr="00AA0F05" w:rsidRDefault="00526A6B" w:rsidP="00526A6B">
      <w:pPr>
        <w:jc w:val="center"/>
        <w:rPr>
          <w:b/>
          <w:bCs/>
          <w:sz w:val="44"/>
          <w:szCs w:val="44"/>
        </w:rPr>
      </w:pPr>
      <w:r w:rsidRPr="00AA0F05">
        <w:rPr>
          <w:b/>
          <w:bCs/>
          <w:sz w:val="44"/>
          <w:szCs w:val="44"/>
        </w:rPr>
        <w:t xml:space="preserve">Evaluační zpráva </w:t>
      </w:r>
    </w:p>
    <w:p w14:paraId="4E4089D7" w14:textId="766701FA" w:rsidR="00526A6B" w:rsidRPr="00AA0F05" w:rsidRDefault="00526A6B" w:rsidP="00526A6B">
      <w:pPr>
        <w:jc w:val="center"/>
        <w:rPr>
          <w:b/>
          <w:bCs/>
          <w:sz w:val="44"/>
          <w:szCs w:val="44"/>
        </w:rPr>
      </w:pPr>
      <w:r w:rsidRPr="00AA0F05">
        <w:rPr>
          <w:b/>
          <w:bCs/>
          <w:sz w:val="44"/>
          <w:szCs w:val="44"/>
        </w:rPr>
        <w:t>o realizaci implementačních aktivit MAP IV.</w:t>
      </w:r>
    </w:p>
    <w:p w14:paraId="324DC9B0" w14:textId="77777777" w:rsidR="00C733B0" w:rsidRDefault="00C733B0" w:rsidP="00C733B0">
      <w:pPr>
        <w:jc w:val="center"/>
        <w:rPr>
          <w:b/>
          <w:bCs/>
        </w:rPr>
      </w:pPr>
    </w:p>
    <w:p w14:paraId="2EFC0298" w14:textId="368B29C1" w:rsidR="00C733B0" w:rsidRDefault="008739E3" w:rsidP="00C733B0">
      <w:pPr>
        <w:jc w:val="center"/>
        <w:rPr>
          <w:b/>
          <w:bCs/>
        </w:rPr>
      </w:pPr>
      <w:r w:rsidRPr="00670172">
        <w:rPr>
          <w:b/>
          <w:bCs/>
          <w:noProof/>
        </w:rPr>
        <w:drawing>
          <wp:anchor distT="0" distB="0" distL="114300" distR="114300" simplePos="0" relativeHeight="251677696" behindDoc="1" locked="0" layoutInCell="1" allowOverlap="1" wp14:anchorId="5A5527BE" wp14:editId="13F3433C">
            <wp:simplePos x="0" y="0"/>
            <wp:positionH relativeFrom="margin">
              <wp:posOffset>1317625</wp:posOffset>
            </wp:positionH>
            <wp:positionV relativeFrom="paragraph">
              <wp:posOffset>287655</wp:posOffset>
            </wp:positionV>
            <wp:extent cx="2971800" cy="1028700"/>
            <wp:effectExtent l="0" t="0" r="0" b="0"/>
            <wp:wrapTight wrapText="bothSides">
              <wp:wrapPolygon edited="0">
                <wp:start x="0" y="0"/>
                <wp:lineTo x="0" y="21200"/>
                <wp:lineTo x="21462" y="21200"/>
                <wp:lineTo x="21462" y="0"/>
                <wp:lineTo x="0" y="0"/>
              </wp:wrapPolygon>
            </wp:wrapTight>
            <wp:docPr id="54192723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7AA8EB" w14:textId="46E411C9" w:rsidR="00C733B0" w:rsidRDefault="00C733B0" w:rsidP="00C733B0">
      <w:pPr>
        <w:jc w:val="center"/>
        <w:rPr>
          <w:b/>
          <w:bCs/>
        </w:rPr>
      </w:pPr>
    </w:p>
    <w:p w14:paraId="47566D1B" w14:textId="77777777" w:rsidR="00C733B0" w:rsidRDefault="00C733B0" w:rsidP="00C733B0">
      <w:pPr>
        <w:jc w:val="center"/>
        <w:rPr>
          <w:b/>
          <w:bCs/>
        </w:rPr>
      </w:pPr>
    </w:p>
    <w:p w14:paraId="15E38042" w14:textId="77777777" w:rsidR="00C733B0" w:rsidRDefault="00C733B0" w:rsidP="00C733B0">
      <w:pPr>
        <w:jc w:val="center"/>
        <w:rPr>
          <w:b/>
          <w:bCs/>
        </w:rPr>
      </w:pPr>
    </w:p>
    <w:p w14:paraId="711357DD" w14:textId="77777777" w:rsidR="00C733B0" w:rsidRDefault="00C733B0" w:rsidP="00C733B0">
      <w:pPr>
        <w:jc w:val="center"/>
        <w:rPr>
          <w:b/>
          <w:bCs/>
        </w:rPr>
      </w:pPr>
    </w:p>
    <w:p w14:paraId="48EA62BF" w14:textId="77777777" w:rsidR="00C733B0" w:rsidRDefault="00C733B0" w:rsidP="00C733B0">
      <w:pPr>
        <w:jc w:val="center"/>
        <w:rPr>
          <w:b/>
          <w:bCs/>
        </w:rPr>
      </w:pPr>
    </w:p>
    <w:p w14:paraId="0ADEF9D7" w14:textId="77777777" w:rsidR="00C733B0" w:rsidRDefault="00C733B0" w:rsidP="00C733B0">
      <w:pPr>
        <w:jc w:val="center"/>
        <w:rPr>
          <w:b/>
          <w:bCs/>
        </w:rPr>
      </w:pPr>
    </w:p>
    <w:p w14:paraId="11F274AD" w14:textId="77777777" w:rsidR="00C733B0" w:rsidRDefault="00C733B0" w:rsidP="00C733B0">
      <w:pPr>
        <w:jc w:val="center"/>
        <w:rPr>
          <w:b/>
          <w:bCs/>
        </w:rPr>
      </w:pPr>
    </w:p>
    <w:p w14:paraId="0A76B9F4" w14:textId="77777777" w:rsidR="00AA0F05" w:rsidRDefault="00AA0F05" w:rsidP="00AA0F05">
      <w:pPr>
        <w:spacing w:after="0"/>
        <w:rPr>
          <w:rFonts w:cstheme="minorHAnsi"/>
          <w:noProof/>
          <w:lang w:eastAsia="cs-CZ"/>
        </w:rPr>
      </w:pPr>
    </w:p>
    <w:p w14:paraId="2EB07E88" w14:textId="77777777" w:rsidR="00AA0F05" w:rsidRDefault="00AA0F05" w:rsidP="00AA0F05">
      <w:pPr>
        <w:spacing w:after="0"/>
        <w:rPr>
          <w:rFonts w:cstheme="minorHAnsi"/>
          <w:noProof/>
          <w:lang w:eastAsia="cs-CZ"/>
        </w:rPr>
      </w:pPr>
    </w:p>
    <w:p w14:paraId="5AE8920D" w14:textId="77777777" w:rsidR="00AA0F05" w:rsidRDefault="00AA0F05" w:rsidP="00AA0F05">
      <w:pPr>
        <w:spacing w:after="0"/>
        <w:rPr>
          <w:rFonts w:cstheme="minorHAnsi"/>
          <w:noProof/>
          <w:lang w:eastAsia="cs-CZ"/>
        </w:rPr>
      </w:pPr>
    </w:p>
    <w:p w14:paraId="2631ACD6" w14:textId="77777777" w:rsidR="00AA0F05" w:rsidRDefault="00AA0F05" w:rsidP="00AA0F05">
      <w:pPr>
        <w:spacing w:after="0"/>
        <w:rPr>
          <w:rFonts w:cstheme="minorHAnsi"/>
          <w:noProof/>
          <w:lang w:eastAsia="cs-CZ"/>
        </w:rPr>
      </w:pPr>
    </w:p>
    <w:p w14:paraId="20F100B6" w14:textId="77777777" w:rsidR="00AA0F05" w:rsidRDefault="00AA0F05" w:rsidP="00AA0F05">
      <w:pPr>
        <w:spacing w:after="0"/>
        <w:rPr>
          <w:rFonts w:cstheme="minorHAnsi"/>
          <w:noProof/>
          <w:lang w:eastAsia="cs-CZ"/>
        </w:rPr>
      </w:pPr>
    </w:p>
    <w:p w14:paraId="7015478E" w14:textId="5AC05E5D" w:rsidR="00AA0F05" w:rsidRPr="009624CE" w:rsidRDefault="00AA0F05" w:rsidP="00AA0F05">
      <w:pPr>
        <w:spacing w:after="0"/>
        <w:rPr>
          <w:rStyle w:val="Zdraznnintenzivn"/>
          <w:rFonts w:cstheme="minorHAnsi"/>
          <w:b/>
          <w:bCs/>
          <w:i w:val="0"/>
          <w:iCs w:val="0"/>
          <w:caps/>
          <w:color w:val="auto"/>
        </w:rPr>
      </w:pPr>
      <w:r w:rsidRPr="00F01792">
        <w:rPr>
          <w:rFonts w:cstheme="minorHAnsi"/>
          <w:noProof/>
          <w:lang w:eastAsia="cs-CZ"/>
        </w:rPr>
        <w:t xml:space="preserve">Název projektu: </w:t>
      </w:r>
      <w:r w:rsidRPr="00F01792">
        <w:rPr>
          <w:rFonts w:cstheme="minorHAnsi"/>
          <w:noProof/>
          <w:lang w:eastAsia="cs-CZ"/>
        </w:rPr>
        <w:tab/>
      </w:r>
      <w:r w:rsidRPr="009624CE">
        <w:rPr>
          <w:rStyle w:val="Zdraznnintenzivn"/>
          <w:rFonts w:cstheme="minorHAnsi"/>
          <w:b/>
          <w:bCs/>
          <w:i w:val="0"/>
          <w:iCs w:val="0"/>
          <w:color w:val="auto"/>
        </w:rPr>
        <w:t>Místní akční plán rozvoje vzdělávání ORP Bílina IV.</w:t>
      </w:r>
    </w:p>
    <w:p w14:paraId="7B671196" w14:textId="77777777" w:rsidR="00AA0F05" w:rsidRPr="00F01792" w:rsidRDefault="00AA0F05" w:rsidP="00AA0F05">
      <w:pPr>
        <w:jc w:val="left"/>
        <w:rPr>
          <w:rFonts w:cstheme="minorHAnsi"/>
          <w:b/>
          <w:bCs/>
          <w:shd w:val="clear" w:color="auto" w:fill="FFFFFF"/>
        </w:rPr>
      </w:pPr>
      <w:r w:rsidRPr="00F01792">
        <w:rPr>
          <w:rFonts w:cstheme="minorHAnsi"/>
          <w:shd w:val="clear" w:color="auto" w:fill="FFFFFF"/>
        </w:rPr>
        <w:t>Registrační číslo:</w:t>
      </w:r>
      <w:r w:rsidRPr="00F01792">
        <w:rPr>
          <w:rFonts w:cstheme="minorHAnsi"/>
          <w:b/>
          <w:bCs/>
          <w:shd w:val="clear" w:color="auto" w:fill="FFFFFF"/>
        </w:rPr>
        <w:t xml:space="preserve"> </w:t>
      </w:r>
      <w:r w:rsidRPr="00F01792">
        <w:rPr>
          <w:rFonts w:cstheme="minorHAnsi"/>
          <w:b/>
          <w:bCs/>
          <w:shd w:val="clear" w:color="auto" w:fill="FFFFFF"/>
        </w:rPr>
        <w:tab/>
        <w:t>CZ.02.02.XX/00/23_017/0008325</w:t>
      </w:r>
    </w:p>
    <w:p w14:paraId="3C1AA333" w14:textId="77777777" w:rsidR="00AA0F05" w:rsidRPr="00F01792" w:rsidRDefault="00AA0F05" w:rsidP="00AA0F05">
      <w:pPr>
        <w:jc w:val="left"/>
        <w:rPr>
          <w:rFonts w:cstheme="minorHAnsi"/>
          <w:b/>
          <w:bCs/>
          <w:shd w:val="clear" w:color="auto" w:fill="FFFFFF"/>
        </w:rPr>
      </w:pPr>
      <w:r w:rsidRPr="00F01792">
        <w:rPr>
          <w:rFonts w:cstheme="minorHAnsi"/>
          <w:shd w:val="clear" w:color="auto" w:fill="FFFFFF"/>
        </w:rPr>
        <w:t>Realizátor:</w:t>
      </w:r>
      <w:r w:rsidRPr="00F01792">
        <w:rPr>
          <w:rFonts w:cstheme="minorHAnsi"/>
          <w:b/>
          <w:bCs/>
          <w:shd w:val="clear" w:color="auto" w:fill="FFFFFF"/>
        </w:rPr>
        <w:tab/>
      </w:r>
      <w:r w:rsidRPr="00F01792">
        <w:rPr>
          <w:rFonts w:cstheme="minorHAnsi"/>
          <w:b/>
          <w:bCs/>
          <w:shd w:val="clear" w:color="auto" w:fill="FFFFFF"/>
        </w:rPr>
        <w:tab/>
        <w:t>SERVISO, o. p. s.</w:t>
      </w:r>
    </w:p>
    <w:p w14:paraId="64F3B12B" w14:textId="77777777" w:rsidR="00AA0F05" w:rsidRPr="00F01792" w:rsidRDefault="00AA0F05" w:rsidP="00AA0F05">
      <w:pPr>
        <w:jc w:val="left"/>
        <w:rPr>
          <w:rFonts w:cstheme="minorHAnsi"/>
          <w:b/>
          <w:bCs/>
          <w:shd w:val="clear" w:color="auto" w:fill="FFFFFF"/>
        </w:rPr>
      </w:pPr>
    </w:p>
    <w:p w14:paraId="73E0B00F" w14:textId="0BCAAE8F" w:rsidR="00AA0F05" w:rsidRPr="00F01792" w:rsidRDefault="00AA0F05" w:rsidP="00AA0F05">
      <w:pPr>
        <w:jc w:val="left"/>
        <w:rPr>
          <w:rStyle w:val="Zdraznnintenzivn"/>
          <w:rFonts w:cstheme="minorHAnsi"/>
          <w:i w:val="0"/>
        </w:rPr>
      </w:pPr>
      <w:r w:rsidRPr="00F01792">
        <w:rPr>
          <w:rFonts w:cstheme="minorHAnsi"/>
          <w:shd w:val="clear" w:color="auto" w:fill="FFFFFF"/>
        </w:rPr>
        <w:t xml:space="preserve">Schváleno Řídícím výborem MAP ORP Bílina dne </w:t>
      </w:r>
      <w:r w:rsidR="004929CC">
        <w:rPr>
          <w:rFonts w:cstheme="minorHAnsi"/>
          <w:shd w:val="clear" w:color="auto" w:fill="FFFFFF"/>
        </w:rPr>
        <w:t>11. 12</w:t>
      </w:r>
      <w:r w:rsidRPr="00F01792">
        <w:rPr>
          <w:rFonts w:cstheme="minorHAnsi"/>
          <w:shd w:val="clear" w:color="auto" w:fill="FFFFFF"/>
        </w:rPr>
        <w:t>. 2025</w:t>
      </w:r>
    </w:p>
    <w:p w14:paraId="58D97F31" w14:textId="77777777" w:rsidR="00C733B0" w:rsidRDefault="00C733B0" w:rsidP="00C733B0">
      <w:pPr>
        <w:jc w:val="center"/>
        <w:rPr>
          <w:b/>
          <w:bCs/>
        </w:rPr>
      </w:pPr>
    </w:p>
    <w:p w14:paraId="085FBCB6" w14:textId="77777777" w:rsidR="00C733B0" w:rsidRDefault="00C733B0" w:rsidP="00C733B0">
      <w:pPr>
        <w:jc w:val="center"/>
        <w:rPr>
          <w:b/>
          <w:bCs/>
        </w:rPr>
      </w:pPr>
    </w:p>
    <w:sdt>
      <w:sdtPr>
        <w:rPr>
          <w:rFonts w:eastAsiaTheme="minorHAnsi" w:cstheme="minorBidi"/>
          <w:b w:val="0"/>
          <w:color w:val="auto"/>
          <w:kern w:val="2"/>
          <w:sz w:val="22"/>
          <w:szCs w:val="24"/>
          <w:lang w:eastAsia="en-US"/>
          <w14:ligatures w14:val="standardContextual"/>
        </w:rPr>
        <w:id w:val="1075400123"/>
        <w:docPartObj>
          <w:docPartGallery w:val="Table of Contents"/>
          <w:docPartUnique/>
        </w:docPartObj>
      </w:sdtPr>
      <w:sdtEndPr>
        <w:rPr>
          <w:bCs/>
        </w:rPr>
      </w:sdtEndPr>
      <w:sdtContent>
        <w:p w14:paraId="443D19B8" w14:textId="3CBD790C" w:rsidR="004E463F" w:rsidRDefault="004E463F" w:rsidP="00A443B9">
          <w:pPr>
            <w:pStyle w:val="Nadpisobsahu"/>
            <w:spacing w:line="360" w:lineRule="auto"/>
          </w:pPr>
          <w:r w:rsidRPr="00A443B9">
            <w:rPr>
              <w:color w:val="auto"/>
            </w:rPr>
            <w:t>Obsah</w:t>
          </w:r>
        </w:p>
        <w:p w14:paraId="6F33E51F" w14:textId="322F5A86" w:rsidR="00DC00CC" w:rsidRDefault="004E463F">
          <w:pPr>
            <w:pStyle w:val="Obsah1"/>
            <w:tabs>
              <w:tab w:val="left" w:pos="440"/>
              <w:tab w:val="right" w:leader="dot" w:pos="9062"/>
            </w:tabs>
            <w:rPr>
              <w:rFonts w:asciiTheme="minorHAnsi" w:eastAsiaTheme="minorEastAsia" w:hAnsiTheme="minorHAnsi"/>
              <w:noProof/>
              <w:sz w:val="24"/>
              <w:lang w:eastAsia="cs-CZ"/>
            </w:rPr>
          </w:pPr>
          <w:r>
            <w:fldChar w:fldCharType="begin"/>
          </w:r>
          <w:r>
            <w:instrText xml:space="preserve"> TOC \o "1-3" \h \z \u </w:instrText>
          </w:r>
          <w:r>
            <w:fldChar w:fldCharType="separate"/>
          </w:r>
          <w:hyperlink w:anchor="_Toc214872657" w:history="1">
            <w:r w:rsidR="00DC00CC" w:rsidRPr="00EA10B8">
              <w:rPr>
                <w:rStyle w:val="Hypertextovodkaz"/>
                <w:noProof/>
              </w:rPr>
              <w:t>1</w:t>
            </w:r>
            <w:r w:rsidR="00DC00CC">
              <w:rPr>
                <w:rFonts w:asciiTheme="minorHAnsi" w:eastAsiaTheme="minorEastAsia" w:hAnsiTheme="minorHAnsi"/>
                <w:noProof/>
                <w:sz w:val="24"/>
                <w:lang w:eastAsia="cs-CZ"/>
              </w:rPr>
              <w:tab/>
            </w:r>
            <w:r w:rsidR="00DC00CC" w:rsidRPr="00EA10B8">
              <w:rPr>
                <w:rStyle w:val="Hypertextovodkaz"/>
                <w:noProof/>
              </w:rPr>
              <w:t>Úvod</w:t>
            </w:r>
            <w:r w:rsidR="00DC00CC">
              <w:rPr>
                <w:noProof/>
                <w:webHidden/>
              </w:rPr>
              <w:tab/>
            </w:r>
            <w:r w:rsidR="00DC00CC">
              <w:rPr>
                <w:noProof/>
                <w:webHidden/>
              </w:rPr>
              <w:fldChar w:fldCharType="begin"/>
            </w:r>
            <w:r w:rsidR="00DC00CC">
              <w:rPr>
                <w:noProof/>
                <w:webHidden/>
              </w:rPr>
              <w:instrText xml:space="preserve"> PAGEREF _Toc214872657 \h </w:instrText>
            </w:r>
            <w:r w:rsidR="00DC00CC">
              <w:rPr>
                <w:noProof/>
                <w:webHidden/>
              </w:rPr>
            </w:r>
            <w:r w:rsidR="00DC00CC">
              <w:rPr>
                <w:noProof/>
                <w:webHidden/>
              </w:rPr>
              <w:fldChar w:fldCharType="separate"/>
            </w:r>
            <w:r w:rsidR="00DC00CC">
              <w:rPr>
                <w:noProof/>
                <w:webHidden/>
              </w:rPr>
              <w:t>1</w:t>
            </w:r>
            <w:r w:rsidR="00DC00CC">
              <w:rPr>
                <w:noProof/>
                <w:webHidden/>
              </w:rPr>
              <w:fldChar w:fldCharType="end"/>
            </w:r>
          </w:hyperlink>
        </w:p>
        <w:p w14:paraId="34E9BAAB" w14:textId="5B0DEB5E" w:rsidR="00DC00CC" w:rsidRDefault="00DC00CC">
          <w:pPr>
            <w:pStyle w:val="Obsah1"/>
            <w:tabs>
              <w:tab w:val="left" w:pos="440"/>
              <w:tab w:val="right" w:leader="dot" w:pos="9062"/>
            </w:tabs>
            <w:rPr>
              <w:rFonts w:asciiTheme="minorHAnsi" w:eastAsiaTheme="minorEastAsia" w:hAnsiTheme="minorHAnsi"/>
              <w:noProof/>
              <w:sz w:val="24"/>
              <w:lang w:eastAsia="cs-CZ"/>
            </w:rPr>
          </w:pPr>
          <w:hyperlink w:anchor="_Toc214872658" w:history="1">
            <w:r w:rsidRPr="00EA10B8">
              <w:rPr>
                <w:rStyle w:val="Hypertextovodkaz"/>
                <w:noProof/>
              </w:rPr>
              <w:t>2</w:t>
            </w:r>
            <w:r>
              <w:rPr>
                <w:rFonts w:asciiTheme="minorHAnsi" w:eastAsiaTheme="minorEastAsia" w:hAnsiTheme="minorHAnsi"/>
                <w:noProof/>
                <w:sz w:val="24"/>
                <w:lang w:eastAsia="cs-CZ"/>
              </w:rPr>
              <w:tab/>
            </w:r>
            <w:r w:rsidRPr="00EA10B8">
              <w:rPr>
                <w:rStyle w:val="Hypertextovodkaz"/>
                <w:noProof/>
              </w:rPr>
              <w:t>Implementační aktivity</w:t>
            </w:r>
            <w:r>
              <w:rPr>
                <w:noProof/>
                <w:webHidden/>
              </w:rPr>
              <w:tab/>
            </w:r>
            <w:r>
              <w:rPr>
                <w:noProof/>
                <w:webHidden/>
              </w:rPr>
              <w:fldChar w:fldCharType="begin"/>
            </w:r>
            <w:r>
              <w:rPr>
                <w:noProof/>
                <w:webHidden/>
              </w:rPr>
              <w:instrText xml:space="preserve"> PAGEREF _Toc214872658 \h </w:instrText>
            </w:r>
            <w:r>
              <w:rPr>
                <w:noProof/>
                <w:webHidden/>
              </w:rPr>
            </w:r>
            <w:r>
              <w:rPr>
                <w:noProof/>
                <w:webHidden/>
              </w:rPr>
              <w:fldChar w:fldCharType="separate"/>
            </w:r>
            <w:r>
              <w:rPr>
                <w:noProof/>
                <w:webHidden/>
              </w:rPr>
              <w:t>2</w:t>
            </w:r>
            <w:r>
              <w:rPr>
                <w:noProof/>
                <w:webHidden/>
              </w:rPr>
              <w:fldChar w:fldCharType="end"/>
            </w:r>
          </w:hyperlink>
        </w:p>
        <w:p w14:paraId="05AAF4E3" w14:textId="0F6BB45C" w:rsidR="00DC00CC" w:rsidRDefault="00DC00CC">
          <w:pPr>
            <w:pStyle w:val="Obsah2"/>
            <w:tabs>
              <w:tab w:val="left" w:pos="960"/>
              <w:tab w:val="right" w:leader="dot" w:pos="9062"/>
            </w:tabs>
            <w:rPr>
              <w:rFonts w:asciiTheme="minorHAnsi" w:eastAsiaTheme="minorEastAsia" w:hAnsiTheme="minorHAnsi"/>
              <w:noProof/>
              <w:sz w:val="24"/>
              <w:lang w:eastAsia="cs-CZ"/>
            </w:rPr>
          </w:pPr>
          <w:hyperlink w:anchor="_Toc214872659" w:history="1">
            <w:r w:rsidRPr="00EA10B8">
              <w:rPr>
                <w:rStyle w:val="Hypertextovodkaz"/>
                <w:noProof/>
              </w:rPr>
              <w:t>2.1</w:t>
            </w:r>
            <w:r>
              <w:rPr>
                <w:rFonts w:asciiTheme="minorHAnsi" w:eastAsiaTheme="minorEastAsia" w:hAnsiTheme="minorHAnsi"/>
                <w:noProof/>
                <w:sz w:val="24"/>
                <w:lang w:eastAsia="cs-CZ"/>
              </w:rPr>
              <w:tab/>
            </w:r>
            <w:r w:rsidRPr="00EA10B8">
              <w:rPr>
                <w:rStyle w:val="Hypertextovodkaz"/>
                <w:noProof/>
              </w:rPr>
              <w:t>Odborné workshopy na podporu rodičovských kompetencí</w:t>
            </w:r>
            <w:r>
              <w:rPr>
                <w:noProof/>
                <w:webHidden/>
              </w:rPr>
              <w:tab/>
            </w:r>
            <w:r>
              <w:rPr>
                <w:noProof/>
                <w:webHidden/>
              </w:rPr>
              <w:fldChar w:fldCharType="begin"/>
            </w:r>
            <w:r>
              <w:rPr>
                <w:noProof/>
                <w:webHidden/>
              </w:rPr>
              <w:instrText xml:space="preserve"> PAGEREF _Toc214872659 \h </w:instrText>
            </w:r>
            <w:r>
              <w:rPr>
                <w:noProof/>
                <w:webHidden/>
              </w:rPr>
            </w:r>
            <w:r>
              <w:rPr>
                <w:noProof/>
                <w:webHidden/>
              </w:rPr>
              <w:fldChar w:fldCharType="separate"/>
            </w:r>
            <w:r>
              <w:rPr>
                <w:noProof/>
                <w:webHidden/>
              </w:rPr>
              <w:t>2</w:t>
            </w:r>
            <w:r>
              <w:rPr>
                <w:noProof/>
                <w:webHidden/>
              </w:rPr>
              <w:fldChar w:fldCharType="end"/>
            </w:r>
          </w:hyperlink>
        </w:p>
        <w:p w14:paraId="0A8155E0" w14:textId="4C013C5E" w:rsidR="00DC00CC" w:rsidRDefault="00DC00CC">
          <w:pPr>
            <w:pStyle w:val="Obsah3"/>
            <w:tabs>
              <w:tab w:val="left" w:pos="1200"/>
              <w:tab w:val="right" w:leader="dot" w:pos="9062"/>
            </w:tabs>
            <w:rPr>
              <w:rFonts w:asciiTheme="minorHAnsi" w:eastAsiaTheme="minorEastAsia" w:hAnsiTheme="minorHAnsi"/>
              <w:noProof/>
              <w:sz w:val="24"/>
              <w:lang w:eastAsia="cs-CZ"/>
            </w:rPr>
          </w:pPr>
          <w:hyperlink w:anchor="_Toc214872660" w:history="1">
            <w:r w:rsidRPr="00EA10B8">
              <w:rPr>
                <w:rStyle w:val="Hypertextovodkaz"/>
                <w:noProof/>
              </w:rPr>
              <w:t>2.1.1</w:t>
            </w:r>
            <w:r>
              <w:rPr>
                <w:rFonts w:asciiTheme="minorHAnsi" w:eastAsiaTheme="minorEastAsia" w:hAnsiTheme="minorHAnsi"/>
                <w:noProof/>
                <w:sz w:val="24"/>
                <w:lang w:eastAsia="cs-CZ"/>
              </w:rPr>
              <w:tab/>
            </w:r>
            <w:r w:rsidRPr="00EA10B8">
              <w:rPr>
                <w:rStyle w:val="Hypertextovodkaz"/>
                <w:noProof/>
              </w:rPr>
              <w:t>Nástup do 1. třídy</w:t>
            </w:r>
            <w:r>
              <w:rPr>
                <w:noProof/>
                <w:webHidden/>
              </w:rPr>
              <w:tab/>
            </w:r>
            <w:r>
              <w:rPr>
                <w:noProof/>
                <w:webHidden/>
              </w:rPr>
              <w:fldChar w:fldCharType="begin"/>
            </w:r>
            <w:r>
              <w:rPr>
                <w:noProof/>
                <w:webHidden/>
              </w:rPr>
              <w:instrText xml:space="preserve"> PAGEREF _Toc214872660 \h </w:instrText>
            </w:r>
            <w:r>
              <w:rPr>
                <w:noProof/>
                <w:webHidden/>
              </w:rPr>
            </w:r>
            <w:r>
              <w:rPr>
                <w:noProof/>
                <w:webHidden/>
              </w:rPr>
              <w:fldChar w:fldCharType="separate"/>
            </w:r>
            <w:r>
              <w:rPr>
                <w:noProof/>
                <w:webHidden/>
              </w:rPr>
              <w:t>3</w:t>
            </w:r>
            <w:r>
              <w:rPr>
                <w:noProof/>
                <w:webHidden/>
              </w:rPr>
              <w:fldChar w:fldCharType="end"/>
            </w:r>
          </w:hyperlink>
        </w:p>
        <w:p w14:paraId="1EC828B3" w14:textId="4D12F215" w:rsidR="00DC00CC" w:rsidRDefault="00DC00CC">
          <w:pPr>
            <w:pStyle w:val="Obsah3"/>
            <w:tabs>
              <w:tab w:val="left" w:pos="1200"/>
              <w:tab w:val="right" w:leader="dot" w:pos="9062"/>
            </w:tabs>
            <w:rPr>
              <w:rFonts w:asciiTheme="minorHAnsi" w:eastAsiaTheme="minorEastAsia" w:hAnsiTheme="minorHAnsi"/>
              <w:noProof/>
              <w:sz w:val="24"/>
              <w:lang w:eastAsia="cs-CZ"/>
            </w:rPr>
          </w:pPr>
          <w:hyperlink w:anchor="_Toc214872661" w:history="1">
            <w:r w:rsidRPr="00EA10B8">
              <w:rPr>
                <w:rStyle w:val="Hypertextovodkaz"/>
                <w:noProof/>
              </w:rPr>
              <w:t>2.1.2</w:t>
            </w:r>
            <w:r>
              <w:rPr>
                <w:rFonts w:asciiTheme="minorHAnsi" w:eastAsiaTheme="minorEastAsia" w:hAnsiTheme="minorHAnsi"/>
                <w:noProof/>
                <w:sz w:val="24"/>
                <w:lang w:eastAsia="cs-CZ"/>
              </w:rPr>
              <w:tab/>
            </w:r>
            <w:r w:rsidRPr="00EA10B8">
              <w:rPr>
                <w:rStyle w:val="Hypertextovodkaz"/>
                <w:noProof/>
              </w:rPr>
              <w:t>Adaptace dítěte na MŠ</w:t>
            </w:r>
            <w:r>
              <w:rPr>
                <w:noProof/>
                <w:webHidden/>
              </w:rPr>
              <w:tab/>
            </w:r>
            <w:r>
              <w:rPr>
                <w:noProof/>
                <w:webHidden/>
              </w:rPr>
              <w:fldChar w:fldCharType="begin"/>
            </w:r>
            <w:r>
              <w:rPr>
                <w:noProof/>
                <w:webHidden/>
              </w:rPr>
              <w:instrText xml:space="preserve"> PAGEREF _Toc214872661 \h </w:instrText>
            </w:r>
            <w:r>
              <w:rPr>
                <w:noProof/>
                <w:webHidden/>
              </w:rPr>
            </w:r>
            <w:r>
              <w:rPr>
                <w:noProof/>
                <w:webHidden/>
              </w:rPr>
              <w:fldChar w:fldCharType="separate"/>
            </w:r>
            <w:r>
              <w:rPr>
                <w:noProof/>
                <w:webHidden/>
              </w:rPr>
              <w:t>24</w:t>
            </w:r>
            <w:r>
              <w:rPr>
                <w:noProof/>
                <w:webHidden/>
              </w:rPr>
              <w:fldChar w:fldCharType="end"/>
            </w:r>
          </w:hyperlink>
        </w:p>
        <w:p w14:paraId="7FCE28F3" w14:textId="5F9463C8" w:rsidR="00DC00CC" w:rsidRDefault="00DC00CC">
          <w:pPr>
            <w:pStyle w:val="Obsah2"/>
            <w:tabs>
              <w:tab w:val="left" w:pos="960"/>
              <w:tab w:val="right" w:leader="dot" w:pos="9062"/>
            </w:tabs>
            <w:rPr>
              <w:rFonts w:asciiTheme="minorHAnsi" w:eastAsiaTheme="minorEastAsia" w:hAnsiTheme="minorHAnsi"/>
              <w:noProof/>
              <w:sz w:val="24"/>
              <w:lang w:eastAsia="cs-CZ"/>
            </w:rPr>
          </w:pPr>
          <w:hyperlink w:anchor="_Toc214872662" w:history="1">
            <w:r w:rsidRPr="00EA10B8">
              <w:rPr>
                <w:rStyle w:val="Hypertextovodkaz"/>
                <w:noProof/>
              </w:rPr>
              <w:t>2.2</w:t>
            </w:r>
            <w:r>
              <w:rPr>
                <w:rFonts w:asciiTheme="minorHAnsi" w:eastAsiaTheme="minorEastAsia" w:hAnsiTheme="minorHAnsi"/>
                <w:noProof/>
                <w:sz w:val="24"/>
                <w:lang w:eastAsia="cs-CZ"/>
              </w:rPr>
              <w:tab/>
            </w:r>
            <w:r w:rsidRPr="00EA10B8">
              <w:rPr>
                <w:rStyle w:val="Hypertextovodkaz"/>
                <w:noProof/>
              </w:rPr>
              <w:t>Podpora spolupráce všech aktérů vzdělávání na území ORP Bílina</w:t>
            </w:r>
            <w:r>
              <w:rPr>
                <w:noProof/>
                <w:webHidden/>
              </w:rPr>
              <w:tab/>
            </w:r>
            <w:r>
              <w:rPr>
                <w:noProof/>
                <w:webHidden/>
              </w:rPr>
              <w:fldChar w:fldCharType="begin"/>
            </w:r>
            <w:r>
              <w:rPr>
                <w:noProof/>
                <w:webHidden/>
              </w:rPr>
              <w:instrText xml:space="preserve"> PAGEREF _Toc214872662 \h </w:instrText>
            </w:r>
            <w:r>
              <w:rPr>
                <w:noProof/>
                <w:webHidden/>
              </w:rPr>
            </w:r>
            <w:r>
              <w:rPr>
                <w:noProof/>
                <w:webHidden/>
              </w:rPr>
              <w:fldChar w:fldCharType="separate"/>
            </w:r>
            <w:r>
              <w:rPr>
                <w:noProof/>
                <w:webHidden/>
              </w:rPr>
              <w:t>31</w:t>
            </w:r>
            <w:r>
              <w:rPr>
                <w:noProof/>
                <w:webHidden/>
              </w:rPr>
              <w:fldChar w:fldCharType="end"/>
            </w:r>
          </w:hyperlink>
        </w:p>
        <w:p w14:paraId="2305EEE3" w14:textId="4A396165" w:rsidR="00DC00CC" w:rsidRDefault="00DC00CC">
          <w:pPr>
            <w:pStyle w:val="Obsah2"/>
            <w:tabs>
              <w:tab w:val="left" w:pos="960"/>
              <w:tab w:val="right" w:leader="dot" w:pos="9062"/>
            </w:tabs>
            <w:rPr>
              <w:rFonts w:asciiTheme="minorHAnsi" w:eastAsiaTheme="minorEastAsia" w:hAnsiTheme="minorHAnsi"/>
              <w:noProof/>
              <w:sz w:val="24"/>
              <w:lang w:eastAsia="cs-CZ"/>
            </w:rPr>
          </w:pPr>
          <w:hyperlink w:anchor="_Toc214872663" w:history="1">
            <w:r w:rsidRPr="00EA10B8">
              <w:rPr>
                <w:rStyle w:val="Hypertextovodkaz"/>
                <w:noProof/>
              </w:rPr>
              <w:t>2.3</w:t>
            </w:r>
            <w:r>
              <w:rPr>
                <w:rFonts w:asciiTheme="minorHAnsi" w:eastAsiaTheme="minorEastAsia" w:hAnsiTheme="minorHAnsi"/>
                <w:noProof/>
                <w:sz w:val="24"/>
                <w:lang w:eastAsia="cs-CZ"/>
              </w:rPr>
              <w:tab/>
            </w:r>
            <w:r w:rsidRPr="00EA10B8">
              <w:rPr>
                <w:rStyle w:val="Hypertextovodkaz"/>
                <w:noProof/>
              </w:rPr>
              <w:t>Podpora spolupráce všech aktérů vzdělávání mimo území ORP Bílina</w:t>
            </w:r>
            <w:r>
              <w:rPr>
                <w:noProof/>
                <w:webHidden/>
              </w:rPr>
              <w:tab/>
            </w:r>
            <w:r>
              <w:rPr>
                <w:noProof/>
                <w:webHidden/>
              </w:rPr>
              <w:fldChar w:fldCharType="begin"/>
            </w:r>
            <w:r>
              <w:rPr>
                <w:noProof/>
                <w:webHidden/>
              </w:rPr>
              <w:instrText xml:space="preserve"> PAGEREF _Toc214872663 \h </w:instrText>
            </w:r>
            <w:r>
              <w:rPr>
                <w:noProof/>
                <w:webHidden/>
              </w:rPr>
            </w:r>
            <w:r>
              <w:rPr>
                <w:noProof/>
                <w:webHidden/>
              </w:rPr>
              <w:fldChar w:fldCharType="separate"/>
            </w:r>
            <w:r>
              <w:rPr>
                <w:noProof/>
                <w:webHidden/>
              </w:rPr>
              <w:t>41</w:t>
            </w:r>
            <w:r>
              <w:rPr>
                <w:noProof/>
                <w:webHidden/>
              </w:rPr>
              <w:fldChar w:fldCharType="end"/>
            </w:r>
          </w:hyperlink>
        </w:p>
        <w:p w14:paraId="35AA30A4" w14:textId="1F271F07" w:rsidR="00DC00CC" w:rsidRDefault="00DC00CC">
          <w:pPr>
            <w:pStyle w:val="Obsah2"/>
            <w:tabs>
              <w:tab w:val="left" w:pos="960"/>
              <w:tab w:val="right" w:leader="dot" w:pos="9062"/>
            </w:tabs>
            <w:rPr>
              <w:rFonts w:asciiTheme="minorHAnsi" w:eastAsiaTheme="minorEastAsia" w:hAnsiTheme="minorHAnsi"/>
              <w:noProof/>
              <w:sz w:val="24"/>
              <w:lang w:eastAsia="cs-CZ"/>
            </w:rPr>
          </w:pPr>
          <w:hyperlink w:anchor="_Toc214872664" w:history="1">
            <w:r w:rsidRPr="00EA10B8">
              <w:rPr>
                <w:rStyle w:val="Hypertextovodkaz"/>
                <w:noProof/>
              </w:rPr>
              <w:t>2.4</w:t>
            </w:r>
            <w:r>
              <w:rPr>
                <w:rFonts w:asciiTheme="minorHAnsi" w:eastAsiaTheme="minorEastAsia" w:hAnsiTheme="minorHAnsi"/>
                <w:noProof/>
                <w:sz w:val="24"/>
                <w:lang w:eastAsia="cs-CZ"/>
              </w:rPr>
              <w:tab/>
            </w:r>
            <w:r w:rsidRPr="00EA10B8">
              <w:rPr>
                <w:rStyle w:val="Hypertextovodkaz"/>
                <w:noProof/>
              </w:rPr>
              <w:t>Podpora vzdělávání pracovníků ve vzdělávání a podpora managementu třídních kolektivů</w:t>
            </w:r>
            <w:r>
              <w:rPr>
                <w:noProof/>
                <w:webHidden/>
              </w:rPr>
              <w:tab/>
            </w:r>
            <w:r>
              <w:rPr>
                <w:noProof/>
                <w:webHidden/>
              </w:rPr>
              <w:fldChar w:fldCharType="begin"/>
            </w:r>
            <w:r>
              <w:rPr>
                <w:noProof/>
                <w:webHidden/>
              </w:rPr>
              <w:instrText xml:space="preserve"> PAGEREF _Toc214872664 \h </w:instrText>
            </w:r>
            <w:r>
              <w:rPr>
                <w:noProof/>
                <w:webHidden/>
              </w:rPr>
            </w:r>
            <w:r>
              <w:rPr>
                <w:noProof/>
                <w:webHidden/>
              </w:rPr>
              <w:fldChar w:fldCharType="separate"/>
            </w:r>
            <w:r>
              <w:rPr>
                <w:noProof/>
                <w:webHidden/>
              </w:rPr>
              <w:t>57</w:t>
            </w:r>
            <w:r>
              <w:rPr>
                <w:noProof/>
                <w:webHidden/>
              </w:rPr>
              <w:fldChar w:fldCharType="end"/>
            </w:r>
          </w:hyperlink>
        </w:p>
        <w:p w14:paraId="5D18C391" w14:textId="74D88972" w:rsidR="00DC00CC" w:rsidRDefault="00DC00CC">
          <w:pPr>
            <w:pStyle w:val="Obsah2"/>
            <w:tabs>
              <w:tab w:val="left" w:pos="960"/>
              <w:tab w:val="right" w:leader="dot" w:pos="9062"/>
            </w:tabs>
            <w:rPr>
              <w:rFonts w:asciiTheme="minorHAnsi" w:eastAsiaTheme="minorEastAsia" w:hAnsiTheme="minorHAnsi"/>
              <w:noProof/>
              <w:sz w:val="24"/>
              <w:lang w:eastAsia="cs-CZ"/>
            </w:rPr>
          </w:pPr>
          <w:hyperlink w:anchor="_Toc214872665" w:history="1">
            <w:r w:rsidRPr="00EA10B8">
              <w:rPr>
                <w:rStyle w:val="Hypertextovodkaz"/>
                <w:noProof/>
              </w:rPr>
              <w:t>2.5</w:t>
            </w:r>
            <w:r>
              <w:rPr>
                <w:rFonts w:asciiTheme="minorHAnsi" w:eastAsiaTheme="minorEastAsia" w:hAnsiTheme="minorHAnsi"/>
                <w:noProof/>
                <w:sz w:val="24"/>
                <w:lang w:eastAsia="cs-CZ"/>
              </w:rPr>
              <w:tab/>
            </w:r>
            <w:r w:rsidRPr="00EA10B8">
              <w:rPr>
                <w:rStyle w:val="Hypertextovodkaz"/>
                <w:noProof/>
              </w:rPr>
              <w:t>Podpora wellbeingu a duševního zdraví ve školách</w:t>
            </w:r>
            <w:r>
              <w:rPr>
                <w:noProof/>
                <w:webHidden/>
              </w:rPr>
              <w:tab/>
            </w:r>
            <w:r>
              <w:rPr>
                <w:noProof/>
                <w:webHidden/>
              </w:rPr>
              <w:fldChar w:fldCharType="begin"/>
            </w:r>
            <w:r>
              <w:rPr>
                <w:noProof/>
                <w:webHidden/>
              </w:rPr>
              <w:instrText xml:space="preserve"> PAGEREF _Toc214872665 \h </w:instrText>
            </w:r>
            <w:r>
              <w:rPr>
                <w:noProof/>
                <w:webHidden/>
              </w:rPr>
            </w:r>
            <w:r>
              <w:rPr>
                <w:noProof/>
                <w:webHidden/>
              </w:rPr>
              <w:fldChar w:fldCharType="separate"/>
            </w:r>
            <w:r>
              <w:rPr>
                <w:noProof/>
                <w:webHidden/>
              </w:rPr>
              <w:t>76</w:t>
            </w:r>
            <w:r>
              <w:rPr>
                <w:noProof/>
                <w:webHidden/>
              </w:rPr>
              <w:fldChar w:fldCharType="end"/>
            </w:r>
          </w:hyperlink>
        </w:p>
        <w:p w14:paraId="1A13702A" w14:textId="3F896370" w:rsidR="00DC00CC" w:rsidRDefault="00DC00CC">
          <w:pPr>
            <w:pStyle w:val="Obsah2"/>
            <w:tabs>
              <w:tab w:val="left" w:pos="960"/>
              <w:tab w:val="right" w:leader="dot" w:pos="9062"/>
            </w:tabs>
            <w:rPr>
              <w:rFonts w:asciiTheme="minorHAnsi" w:eastAsiaTheme="minorEastAsia" w:hAnsiTheme="minorHAnsi"/>
              <w:noProof/>
              <w:sz w:val="24"/>
              <w:lang w:eastAsia="cs-CZ"/>
            </w:rPr>
          </w:pPr>
          <w:hyperlink w:anchor="_Toc214872666" w:history="1">
            <w:r w:rsidRPr="00EA10B8">
              <w:rPr>
                <w:rStyle w:val="Hypertextovodkaz"/>
                <w:noProof/>
              </w:rPr>
              <w:t>2.6</w:t>
            </w:r>
            <w:r>
              <w:rPr>
                <w:rFonts w:asciiTheme="minorHAnsi" w:eastAsiaTheme="minorEastAsia" w:hAnsiTheme="minorHAnsi"/>
                <w:noProof/>
                <w:sz w:val="24"/>
                <w:lang w:eastAsia="cs-CZ"/>
              </w:rPr>
              <w:tab/>
            </w:r>
            <w:r w:rsidRPr="00EA10B8">
              <w:rPr>
                <w:rStyle w:val="Hypertextovodkaz"/>
                <w:noProof/>
              </w:rPr>
              <w:t>Podpora a rozvoj klíčových kompetencí a gramotností dětí a žáků</w:t>
            </w:r>
            <w:r>
              <w:rPr>
                <w:noProof/>
                <w:webHidden/>
              </w:rPr>
              <w:tab/>
            </w:r>
            <w:r>
              <w:rPr>
                <w:noProof/>
                <w:webHidden/>
              </w:rPr>
              <w:fldChar w:fldCharType="begin"/>
            </w:r>
            <w:r>
              <w:rPr>
                <w:noProof/>
                <w:webHidden/>
              </w:rPr>
              <w:instrText xml:space="preserve"> PAGEREF _Toc214872666 \h </w:instrText>
            </w:r>
            <w:r>
              <w:rPr>
                <w:noProof/>
                <w:webHidden/>
              </w:rPr>
            </w:r>
            <w:r>
              <w:rPr>
                <w:noProof/>
                <w:webHidden/>
              </w:rPr>
              <w:fldChar w:fldCharType="separate"/>
            </w:r>
            <w:r>
              <w:rPr>
                <w:noProof/>
                <w:webHidden/>
              </w:rPr>
              <w:t>81</w:t>
            </w:r>
            <w:r>
              <w:rPr>
                <w:noProof/>
                <w:webHidden/>
              </w:rPr>
              <w:fldChar w:fldCharType="end"/>
            </w:r>
          </w:hyperlink>
        </w:p>
        <w:p w14:paraId="76C2B09B" w14:textId="07A79013" w:rsidR="00DC00CC" w:rsidRDefault="00DC00CC">
          <w:pPr>
            <w:pStyle w:val="Obsah1"/>
            <w:tabs>
              <w:tab w:val="left" w:pos="440"/>
              <w:tab w:val="right" w:leader="dot" w:pos="9062"/>
            </w:tabs>
            <w:rPr>
              <w:rFonts w:asciiTheme="minorHAnsi" w:eastAsiaTheme="minorEastAsia" w:hAnsiTheme="minorHAnsi"/>
              <w:noProof/>
              <w:sz w:val="24"/>
              <w:lang w:eastAsia="cs-CZ"/>
            </w:rPr>
          </w:pPr>
          <w:hyperlink w:anchor="_Toc214872667" w:history="1">
            <w:r w:rsidRPr="00EA10B8">
              <w:rPr>
                <w:rStyle w:val="Hypertextovodkaz"/>
                <w:noProof/>
              </w:rPr>
              <w:t>3</w:t>
            </w:r>
            <w:r>
              <w:rPr>
                <w:rFonts w:asciiTheme="minorHAnsi" w:eastAsiaTheme="minorEastAsia" w:hAnsiTheme="minorHAnsi"/>
                <w:noProof/>
                <w:sz w:val="24"/>
                <w:lang w:eastAsia="cs-CZ"/>
              </w:rPr>
              <w:tab/>
            </w:r>
            <w:r w:rsidRPr="00EA10B8">
              <w:rPr>
                <w:rStyle w:val="Hypertextovodkaz"/>
                <w:noProof/>
              </w:rPr>
              <w:t>Závěrečné zhodnocení evaluace Implementace</w:t>
            </w:r>
            <w:r>
              <w:rPr>
                <w:noProof/>
                <w:webHidden/>
              </w:rPr>
              <w:tab/>
            </w:r>
            <w:r>
              <w:rPr>
                <w:noProof/>
                <w:webHidden/>
              </w:rPr>
              <w:fldChar w:fldCharType="begin"/>
            </w:r>
            <w:r>
              <w:rPr>
                <w:noProof/>
                <w:webHidden/>
              </w:rPr>
              <w:instrText xml:space="preserve"> PAGEREF _Toc214872667 \h </w:instrText>
            </w:r>
            <w:r>
              <w:rPr>
                <w:noProof/>
                <w:webHidden/>
              </w:rPr>
            </w:r>
            <w:r>
              <w:rPr>
                <w:noProof/>
                <w:webHidden/>
              </w:rPr>
              <w:fldChar w:fldCharType="separate"/>
            </w:r>
            <w:r>
              <w:rPr>
                <w:noProof/>
                <w:webHidden/>
              </w:rPr>
              <w:t>120</w:t>
            </w:r>
            <w:r>
              <w:rPr>
                <w:noProof/>
                <w:webHidden/>
              </w:rPr>
              <w:fldChar w:fldCharType="end"/>
            </w:r>
          </w:hyperlink>
        </w:p>
        <w:p w14:paraId="25FE10BD" w14:textId="65E7ECBA" w:rsidR="00DC00CC" w:rsidRDefault="00DC00CC">
          <w:pPr>
            <w:pStyle w:val="Obsah1"/>
            <w:tabs>
              <w:tab w:val="right" w:leader="dot" w:pos="9062"/>
            </w:tabs>
            <w:rPr>
              <w:rFonts w:asciiTheme="minorHAnsi" w:eastAsiaTheme="minorEastAsia" w:hAnsiTheme="minorHAnsi"/>
              <w:noProof/>
              <w:sz w:val="24"/>
              <w:lang w:eastAsia="cs-CZ"/>
            </w:rPr>
          </w:pPr>
          <w:hyperlink w:anchor="_Toc214872668" w:history="1">
            <w:r w:rsidRPr="00EA10B8">
              <w:rPr>
                <w:rStyle w:val="Hypertextovodkaz"/>
                <w:noProof/>
              </w:rPr>
              <w:t>Seznam tabulek</w:t>
            </w:r>
            <w:r>
              <w:rPr>
                <w:noProof/>
                <w:webHidden/>
              </w:rPr>
              <w:tab/>
            </w:r>
            <w:r>
              <w:rPr>
                <w:noProof/>
                <w:webHidden/>
              </w:rPr>
              <w:fldChar w:fldCharType="begin"/>
            </w:r>
            <w:r>
              <w:rPr>
                <w:noProof/>
                <w:webHidden/>
              </w:rPr>
              <w:instrText xml:space="preserve"> PAGEREF _Toc214872668 \h </w:instrText>
            </w:r>
            <w:r>
              <w:rPr>
                <w:noProof/>
                <w:webHidden/>
              </w:rPr>
            </w:r>
            <w:r>
              <w:rPr>
                <w:noProof/>
                <w:webHidden/>
              </w:rPr>
              <w:fldChar w:fldCharType="separate"/>
            </w:r>
            <w:r>
              <w:rPr>
                <w:noProof/>
                <w:webHidden/>
              </w:rPr>
              <w:t>126</w:t>
            </w:r>
            <w:r>
              <w:rPr>
                <w:noProof/>
                <w:webHidden/>
              </w:rPr>
              <w:fldChar w:fldCharType="end"/>
            </w:r>
          </w:hyperlink>
        </w:p>
        <w:p w14:paraId="1ED4E1D4" w14:textId="596C385E" w:rsidR="00DC00CC" w:rsidRDefault="00DC00CC">
          <w:pPr>
            <w:pStyle w:val="Obsah1"/>
            <w:tabs>
              <w:tab w:val="right" w:leader="dot" w:pos="9062"/>
            </w:tabs>
            <w:rPr>
              <w:rFonts w:asciiTheme="minorHAnsi" w:eastAsiaTheme="minorEastAsia" w:hAnsiTheme="minorHAnsi"/>
              <w:noProof/>
              <w:sz w:val="24"/>
              <w:lang w:eastAsia="cs-CZ"/>
            </w:rPr>
          </w:pPr>
          <w:hyperlink w:anchor="_Toc214872669" w:history="1">
            <w:r w:rsidRPr="00EA10B8">
              <w:rPr>
                <w:rStyle w:val="Hypertextovodkaz"/>
                <w:noProof/>
              </w:rPr>
              <w:t>Seznam grafů</w:t>
            </w:r>
            <w:r>
              <w:rPr>
                <w:noProof/>
                <w:webHidden/>
              </w:rPr>
              <w:tab/>
            </w:r>
            <w:r>
              <w:rPr>
                <w:noProof/>
                <w:webHidden/>
              </w:rPr>
              <w:fldChar w:fldCharType="begin"/>
            </w:r>
            <w:r>
              <w:rPr>
                <w:noProof/>
                <w:webHidden/>
              </w:rPr>
              <w:instrText xml:space="preserve"> PAGEREF _Toc214872669 \h </w:instrText>
            </w:r>
            <w:r>
              <w:rPr>
                <w:noProof/>
                <w:webHidden/>
              </w:rPr>
            </w:r>
            <w:r>
              <w:rPr>
                <w:noProof/>
                <w:webHidden/>
              </w:rPr>
              <w:fldChar w:fldCharType="separate"/>
            </w:r>
            <w:r>
              <w:rPr>
                <w:noProof/>
                <w:webHidden/>
              </w:rPr>
              <w:t>127</w:t>
            </w:r>
            <w:r>
              <w:rPr>
                <w:noProof/>
                <w:webHidden/>
              </w:rPr>
              <w:fldChar w:fldCharType="end"/>
            </w:r>
          </w:hyperlink>
        </w:p>
        <w:p w14:paraId="67E83A36" w14:textId="5B297404" w:rsidR="00DC00CC" w:rsidRDefault="00DC00CC">
          <w:pPr>
            <w:pStyle w:val="Obsah1"/>
            <w:tabs>
              <w:tab w:val="right" w:leader="dot" w:pos="9062"/>
            </w:tabs>
            <w:rPr>
              <w:rFonts w:asciiTheme="minorHAnsi" w:eastAsiaTheme="minorEastAsia" w:hAnsiTheme="minorHAnsi"/>
              <w:noProof/>
              <w:sz w:val="24"/>
              <w:lang w:eastAsia="cs-CZ"/>
            </w:rPr>
          </w:pPr>
          <w:hyperlink w:anchor="_Toc214872670" w:history="1">
            <w:r w:rsidRPr="00EA10B8">
              <w:rPr>
                <w:rStyle w:val="Hypertextovodkaz"/>
                <w:noProof/>
              </w:rPr>
              <w:t>Seznam obrázků</w:t>
            </w:r>
            <w:r>
              <w:rPr>
                <w:noProof/>
                <w:webHidden/>
              </w:rPr>
              <w:tab/>
            </w:r>
            <w:r>
              <w:rPr>
                <w:noProof/>
                <w:webHidden/>
              </w:rPr>
              <w:fldChar w:fldCharType="begin"/>
            </w:r>
            <w:r>
              <w:rPr>
                <w:noProof/>
                <w:webHidden/>
              </w:rPr>
              <w:instrText xml:space="preserve"> PAGEREF _Toc214872670 \h </w:instrText>
            </w:r>
            <w:r>
              <w:rPr>
                <w:noProof/>
                <w:webHidden/>
              </w:rPr>
            </w:r>
            <w:r>
              <w:rPr>
                <w:noProof/>
                <w:webHidden/>
              </w:rPr>
              <w:fldChar w:fldCharType="separate"/>
            </w:r>
            <w:r>
              <w:rPr>
                <w:noProof/>
                <w:webHidden/>
              </w:rPr>
              <w:t>128</w:t>
            </w:r>
            <w:r>
              <w:rPr>
                <w:noProof/>
                <w:webHidden/>
              </w:rPr>
              <w:fldChar w:fldCharType="end"/>
            </w:r>
          </w:hyperlink>
        </w:p>
        <w:p w14:paraId="771076E4" w14:textId="530E0C4C" w:rsidR="004E463F" w:rsidRDefault="004E463F">
          <w:r>
            <w:rPr>
              <w:b/>
              <w:bCs/>
            </w:rPr>
            <w:fldChar w:fldCharType="end"/>
          </w:r>
        </w:p>
      </w:sdtContent>
    </w:sdt>
    <w:p w14:paraId="6AC87A36" w14:textId="77777777" w:rsidR="00AA0F05" w:rsidRDefault="00AA0F05" w:rsidP="00AA0F05">
      <w:pPr>
        <w:pStyle w:val="Nadpis1"/>
        <w:numPr>
          <w:ilvl w:val="0"/>
          <w:numId w:val="0"/>
        </w:numPr>
        <w:ind w:left="432"/>
      </w:pPr>
    </w:p>
    <w:p w14:paraId="19633CBF" w14:textId="77777777" w:rsidR="00AA0F05" w:rsidRDefault="00AA0F05" w:rsidP="00AA0F05"/>
    <w:p w14:paraId="11A4152F" w14:textId="77777777" w:rsidR="00AA0F05" w:rsidRDefault="00AA0F05" w:rsidP="00AA0F05"/>
    <w:p w14:paraId="09D15F23" w14:textId="77777777" w:rsidR="00AA0F05" w:rsidRDefault="00AA0F05" w:rsidP="00AA0F05"/>
    <w:p w14:paraId="4484650A" w14:textId="77777777" w:rsidR="00AA0F05" w:rsidRDefault="00AA0F05" w:rsidP="00AA0F05"/>
    <w:p w14:paraId="78CCF612" w14:textId="77777777" w:rsidR="00AA0F05" w:rsidRDefault="00AA0F05" w:rsidP="00AA0F05"/>
    <w:p w14:paraId="778C6983" w14:textId="77777777" w:rsidR="00AA0F05" w:rsidRDefault="00AA0F05" w:rsidP="00AA0F05"/>
    <w:p w14:paraId="2853B217" w14:textId="77777777" w:rsidR="00AA0F05" w:rsidRDefault="00AA0F05" w:rsidP="00AA0F05"/>
    <w:p w14:paraId="184708F1" w14:textId="77777777" w:rsidR="00AA0F05" w:rsidRDefault="00AA0F05" w:rsidP="00AA0F05"/>
    <w:p w14:paraId="33F2EDEA" w14:textId="77777777" w:rsidR="00AA0F05" w:rsidRDefault="00AA0F05" w:rsidP="00AA0F05"/>
    <w:p w14:paraId="0BA508ED" w14:textId="77777777" w:rsidR="00AA0F05" w:rsidRPr="00AA0F05" w:rsidRDefault="00AA0F05" w:rsidP="00AA0F05"/>
    <w:p w14:paraId="4A016DF0" w14:textId="77777777" w:rsidR="005A275D" w:rsidRDefault="005A275D" w:rsidP="00AA0F05">
      <w:pPr>
        <w:pStyle w:val="Nadpis1"/>
        <w:sectPr w:rsidR="005A275D" w:rsidSect="00AA0F05">
          <w:headerReference w:type="default" r:id="rId9"/>
          <w:footerReference w:type="default" r:id="rId10"/>
          <w:pgSz w:w="11906" w:h="16838"/>
          <w:pgMar w:top="1985" w:right="1417" w:bottom="1417" w:left="1417" w:header="708" w:footer="708" w:gutter="0"/>
          <w:pgNumType w:start="1"/>
          <w:cols w:space="708"/>
          <w:docGrid w:linePitch="360"/>
        </w:sectPr>
      </w:pPr>
    </w:p>
    <w:p w14:paraId="17A10516" w14:textId="55C94483" w:rsidR="00C733B0" w:rsidRDefault="00C733B0" w:rsidP="00AA0F05">
      <w:pPr>
        <w:pStyle w:val="Nadpis1"/>
      </w:pPr>
      <w:bookmarkStart w:id="1" w:name="_Toc214872657"/>
      <w:r>
        <w:lastRenderedPageBreak/>
        <w:t>Úvod</w:t>
      </w:r>
      <w:bookmarkEnd w:id="1"/>
    </w:p>
    <w:p w14:paraId="455C299B" w14:textId="77777777" w:rsidR="002C3F1E" w:rsidRDefault="002C3F1E" w:rsidP="00AA0F05">
      <w:pPr>
        <w:rPr>
          <w:lang w:eastAsia="cs-CZ"/>
        </w:rPr>
      </w:pPr>
      <w:r>
        <w:rPr>
          <w:lang w:eastAsia="cs-CZ"/>
        </w:rPr>
        <w:t>T</w:t>
      </w:r>
      <w:r w:rsidRPr="00047B41">
        <w:rPr>
          <w:lang w:eastAsia="cs-CZ"/>
        </w:rPr>
        <w:t xml:space="preserve">ato evaluační zpráva byla zpracována jako součást </w:t>
      </w:r>
      <w:r>
        <w:rPr>
          <w:lang w:eastAsia="cs-CZ"/>
        </w:rPr>
        <w:t>vnitřního</w:t>
      </w:r>
      <w:r w:rsidRPr="00047B41">
        <w:rPr>
          <w:lang w:eastAsia="cs-CZ"/>
        </w:rPr>
        <w:t xml:space="preserve"> hodnocení projektu „Místní akční plán rozvoje vzdělávání ORP Bílina IV</w:t>
      </w:r>
      <w:r>
        <w:rPr>
          <w:lang w:eastAsia="cs-CZ"/>
        </w:rPr>
        <w:t>.</w:t>
      </w:r>
      <w:r w:rsidRPr="00047B41">
        <w:rPr>
          <w:lang w:eastAsia="cs-CZ"/>
        </w:rPr>
        <w:t>“</w:t>
      </w:r>
      <w:r>
        <w:rPr>
          <w:lang w:eastAsia="cs-CZ"/>
        </w:rPr>
        <w:t xml:space="preserve"> (dále jen „MAP IV.“), </w:t>
      </w:r>
      <w:r w:rsidRPr="00047B41">
        <w:rPr>
          <w:lang w:eastAsia="cs-CZ"/>
        </w:rPr>
        <w:t xml:space="preserve">reg. č. CZ.02.02.XX/00/23_017/0008325, jehož realizátorem je SERVISO, o. p. s. </w:t>
      </w:r>
    </w:p>
    <w:p w14:paraId="7BB506DB" w14:textId="77777777" w:rsidR="002C3F1E" w:rsidRPr="00B67BE4" w:rsidRDefault="002C3F1E" w:rsidP="00AA0F05">
      <w:pPr>
        <w:spacing w:before="240"/>
        <w:rPr>
          <w:szCs w:val="22"/>
        </w:rPr>
      </w:pPr>
      <w:r w:rsidRPr="002367D7">
        <w:rPr>
          <w:b/>
          <w:bCs/>
          <w:szCs w:val="22"/>
        </w:rPr>
        <w:t>Cílem</w:t>
      </w:r>
      <w:r w:rsidRPr="00B67BE4">
        <w:rPr>
          <w:szCs w:val="22"/>
        </w:rPr>
        <w:t xml:space="preserve"> této evaluace </w:t>
      </w:r>
      <w:r>
        <w:rPr>
          <w:szCs w:val="22"/>
        </w:rPr>
        <w:t>je</w:t>
      </w:r>
      <w:r w:rsidRPr="00B67BE4">
        <w:rPr>
          <w:szCs w:val="22"/>
        </w:rPr>
        <w:t xml:space="preserve"> komplexn</w:t>
      </w:r>
      <w:r>
        <w:rPr>
          <w:szCs w:val="22"/>
        </w:rPr>
        <w:t>í</w:t>
      </w:r>
      <w:r w:rsidRPr="00B67BE4">
        <w:rPr>
          <w:szCs w:val="22"/>
        </w:rPr>
        <w:t xml:space="preserve"> a nezávisl</w:t>
      </w:r>
      <w:r>
        <w:rPr>
          <w:szCs w:val="22"/>
        </w:rPr>
        <w:t>é</w:t>
      </w:r>
      <w:r w:rsidRPr="00B67BE4">
        <w:rPr>
          <w:szCs w:val="22"/>
        </w:rPr>
        <w:t xml:space="preserve"> zhodno</w:t>
      </w:r>
      <w:r>
        <w:rPr>
          <w:szCs w:val="22"/>
        </w:rPr>
        <w:t>cení</w:t>
      </w:r>
      <w:r w:rsidRPr="00B67BE4">
        <w:rPr>
          <w:szCs w:val="22"/>
        </w:rPr>
        <w:t>, do jaké míry byly plánované aktivity realizovány v souladu s projektovým záměrem, jaký měly dopad na zapojené účastníky a jaké faktory ovlivnily jejich úspěšnost.</w:t>
      </w:r>
    </w:p>
    <w:p w14:paraId="6AD500CF" w14:textId="039D6F1E" w:rsidR="002C3F1E" w:rsidRPr="00B67BE4" w:rsidRDefault="002C3F1E" w:rsidP="00AA0F05">
      <w:pPr>
        <w:rPr>
          <w:szCs w:val="22"/>
        </w:rPr>
      </w:pPr>
      <w:r w:rsidRPr="002367D7">
        <w:rPr>
          <w:b/>
          <w:bCs/>
          <w:szCs w:val="22"/>
        </w:rPr>
        <w:t>Cílovou skupinu</w:t>
      </w:r>
      <w:r w:rsidRPr="00B67BE4">
        <w:rPr>
          <w:szCs w:val="22"/>
        </w:rPr>
        <w:t xml:space="preserve"> evaluace tvořili účastníci vzdělávacích aktivit napříč spektrem – od zástupců rodičů, pedagogických pracovníků a až po děti a žáky. Tato diverzita umožnila získat ucelený pohled na implementační procesy z perspektivy všech klíčových aktérů a zajistit tak vysokou míru validity </w:t>
      </w:r>
      <w:r w:rsidR="00E1521F">
        <w:rPr>
          <w:szCs w:val="22"/>
        </w:rPr>
        <w:br/>
      </w:r>
      <w:r w:rsidRPr="00B67BE4">
        <w:rPr>
          <w:szCs w:val="22"/>
        </w:rPr>
        <w:t>a relevance získaných poznatků.</w:t>
      </w:r>
    </w:p>
    <w:p w14:paraId="088CEBC8" w14:textId="77777777" w:rsidR="002C3F1E" w:rsidRDefault="002C3F1E" w:rsidP="00AA0F05">
      <w:r>
        <w:t>Pro</w:t>
      </w:r>
      <w:r w:rsidRPr="005253B2">
        <w:t xml:space="preserve"> účely evaluace implementačních aktivit MAP bud</w:t>
      </w:r>
      <w:r>
        <w:t xml:space="preserve">ou využívány tyto </w:t>
      </w:r>
      <w:r w:rsidRPr="002367D7">
        <w:rPr>
          <w:b/>
          <w:bCs/>
        </w:rPr>
        <w:t>evaluační nástroje</w:t>
      </w:r>
      <w:r>
        <w:t>:</w:t>
      </w:r>
    </w:p>
    <w:p w14:paraId="213DFE65" w14:textId="77777777" w:rsidR="002C3F1E" w:rsidRDefault="002C3F1E" w:rsidP="002C3F1E">
      <w:pPr>
        <w:pStyle w:val="Odstavecseseznamem"/>
        <w:numPr>
          <w:ilvl w:val="0"/>
          <w:numId w:val="29"/>
        </w:numPr>
        <w:spacing w:after="120" w:line="276" w:lineRule="auto"/>
      </w:pPr>
      <w:r>
        <w:t>hodnotící dotazníky aktivit implementace vyplněné cílovými skupinami;</w:t>
      </w:r>
    </w:p>
    <w:p w14:paraId="62553F02" w14:textId="77777777" w:rsidR="002C3F1E" w:rsidRPr="005253B2" w:rsidRDefault="002C3F1E" w:rsidP="002C3F1E">
      <w:pPr>
        <w:pStyle w:val="Odstavecseseznamem"/>
        <w:numPr>
          <w:ilvl w:val="0"/>
          <w:numId w:val="28"/>
        </w:numPr>
        <w:spacing w:after="120" w:line="276" w:lineRule="auto"/>
      </w:pPr>
      <w:r w:rsidRPr="005253B2">
        <w:t>hloubkové rozhovory (např. se zástupci pracovních skupin, organizátory, zástupci cílové skupiny, klíčovými aktéry platformy MAP)</w:t>
      </w:r>
      <w:r>
        <w:t>;</w:t>
      </w:r>
    </w:p>
    <w:p w14:paraId="7B5F1327" w14:textId="77777777" w:rsidR="002C3F1E" w:rsidRPr="005253B2" w:rsidRDefault="002C3F1E" w:rsidP="002C3F1E">
      <w:pPr>
        <w:pStyle w:val="Odstavecseseznamem"/>
        <w:numPr>
          <w:ilvl w:val="0"/>
          <w:numId w:val="28"/>
        </w:numPr>
        <w:spacing w:after="120" w:line="276" w:lineRule="auto"/>
      </w:pPr>
      <w:r>
        <w:t>přímé pozorování evaluátora či členů RT;</w:t>
      </w:r>
    </w:p>
    <w:p w14:paraId="096EC0CC" w14:textId="77777777" w:rsidR="002C3F1E" w:rsidRDefault="002C3F1E" w:rsidP="002C3F1E">
      <w:pPr>
        <w:pStyle w:val="Odstavecseseznamem"/>
        <w:numPr>
          <w:ilvl w:val="0"/>
          <w:numId w:val="28"/>
        </w:numPr>
        <w:spacing w:after="120" w:line="276" w:lineRule="auto"/>
      </w:pPr>
      <w:r w:rsidRPr="005253B2">
        <w:t>analýza dokumentů (</w:t>
      </w:r>
      <w:r>
        <w:t>např. stručný popis aktivity,</w:t>
      </w:r>
      <w:r w:rsidRPr="005253B2">
        <w:t xml:space="preserve"> prezentac</w:t>
      </w:r>
      <w:r>
        <w:t>e</w:t>
      </w:r>
      <w:r w:rsidRPr="005253B2">
        <w:t xml:space="preserve"> apod). </w:t>
      </w:r>
    </w:p>
    <w:p w14:paraId="78E70EE0" w14:textId="77777777" w:rsidR="002C3F1E" w:rsidRDefault="002C3F1E" w:rsidP="002C3F1E">
      <w:pPr>
        <w:pStyle w:val="Odstavecseseznamem"/>
        <w:numPr>
          <w:ilvl w:val="0"/>
          <w:numId w:val="28"/>
        </w:numPr>
        <w:spacing w:after="120" w:line="276" w:lineRule="auto"/>
      </w:pPr>
      <w:r>
        <w:t xml:space="preserve">u </w:t>
      </w:r>
      <w:r w:rsidRPr="00184AAA">
        <w:t>implementačních aktivit</w:t>
      </w:r>
      <w:r>
        <w:t xml:space="preserve"> pro</w:t>
      </w:r>
      <w:r w:rsidRPr="00184AAA">
        <w:t xml:space="preserve"> dět</w:t>
      </w:r>
      <w:r>
        <w:t>i</w:t>
      </w:r>
      <w:r w:rsidRPr="00184AAA">
        <w:t xml:space="preserve"> a žák</w:t>
      </w:r>
      <w:r>
        <w:t>y</w:t>
      </w:r>
      <w:r w:rsidRPr="00184AAA">
        <w:t xml:space="preserve"> bude </w:t>
      </w:r>
      <w:r>
        <w:t xml:space="preserve">vyhodnocení aktivity </w:t>
      </w:r>
      <w:r w:rsidRPr="00184AAA">
        <w:t>realizováno prostřednictvím šetření pedagogů,</w:t>
      </w:r>
      <w:r>
        <w:t xml:space="preserve"> </w:t>
      </w:r>
      <w:r w:rsidRPr="00184AAA">
        <w:t>kteří implementační aktivity realizovali</w:t>
      </w:r>
      <w:r>
        <w:t>.</w:t>
      </w:r>
    </w:p>
    <w:p w14:paraId="53328D20" w14:textId="77777777" w:rsidR="002C3F1E" w:rsidRPr="00F2360C" w:rsidRDefault="002C3F1E" w:rsidP="00AA0F05">
      <w:r w:rsidRPr="00B67BE4">
        <w:rPr>
          <w:szCs w:val="22"/>
        </w:rPr>
        <w:t xml:space="preserve">Výběr konkrétního evaluačního nástroje byl vždy přizpůsoben typu vzdělávací akce </w:t>
      </w:r>
      <w:r>
        <w:rPr>
          <w:szCs w:val="22"/>
        </w:rPr>
        <w:br/>
      </w:r>
      <w:r w:rsidRPr="00B67BE4">
        <w:rPr>
          <w:szCs w:val="22"/>
        </w:rPr>
        <w:t>a charakteru cílové skupiny, čímž byla zajištěna maximální výpovědní hodnota získaných dat.</w:t>
      </w:r>
    </w:p>
    <w:p w14:paraId="555CF83D" w14:textId="49BC8320" w:rsidR="002C3F1E" w:rsidRPr="00C733B0" w:rsidRDefault="002C3F1E" w:rsidP="002C3F1E">
      <w:r w:rsidRPr="00B67BE4">
        <w:rPr>
          <w:szCs w:val="22"/>
        </w:rPr>
        <w:t xml:space="preserve">Tento dokument shrnuje výsledky evaluace implementačních aktivit, analyzuje dosažené výstupy </w:t>
      </w:r>
      <w:r w:rsidR="00E1521F">
        <w:rPr>
          <w:szCs w:val="22"/>
        </w:rPr>
        <w:br/>
      </w:r>
      <w:r w:rsidRPr="00B67BE4">
        <w:rPr>
          <w:szCs w:val="22"/>
        </w:rPr>
        <w:t xml:space="preserve">a identifikuje klíčové faktory ovlivňující úspěšnost realizace. </w:t>
      </w:r>
    </w:p>
    <w:p w14:paraId="62E581BD" w14:textId="77777777" w:rsidR="00C733B0" w:rsidRDefault="00C733B0" w:rsidP="00C733B0"/>
    <w:p w14:paraId="6F8FD12E" w14:textId="77777777" w:rsidR="00C733B0" w:rsidRDefault="00C733B0" w:rsidP="00C733B0"/>
    <w:p w14:paraId="185A5CB1" w14:textId="77777777" w:rsidR="00C733B0" w:rsidRDefault="00C733B0" w:rsidP="00C733B0"/>
    <w:p w14:paraId="0111A8FE" w14:textId="77777777" w:rsidR="00C733B0" w:rsidRDefault="00C733B0" w:rsidP="00C733B0"/>
    <w:p w14:paraId="3E65AB6E" w14:textId="77777777" w:rsidR="00C733B0" w:rsidRDefault="00C733B0" w:rsidP="00C733B0"/>
    <w:p w14:paraId="726B13B2" w14:textId="77777777" w:rsidR="00C733B0" w:rsidRDefault="00C733B0" w:rsidP="00C733B0"/>
    <w:p w14:paraId="67E8AF0E" w14:textId="77777777" w:rsidR="00C733B0" w:rsidRDefault="00C733B0" w:rsidP="00C733B0"/>
    <w:p w14:paraId="19D8AAF8" w14:textId="77777777" w:rsidR="00C733B0" w:rsidRDefault="00C733B0" w:rsidP="00C733B0"/>
    <w:p w14:paraId="32F76470" w14:textId="22BDB3FE" w:rsidR="003966F2" w:rsidRPr="003966F2" w:rsidRDefault="003966F2" w:rsidP="003966F2"/>
    <w:p w14:paraId="3DE92B1E" w14:textId="1E0C98B8" w:rsidR="00C733B0" w:rsidRDefault="00C733B0" w:rsidP="00263F03">
      <w:pPr>
        <w:pStyle w:val="Nadpis1"/>
      </w:pPr>
      <w:bookmarkStart w:id="2" w:name="_Toc214872658"/>
      <w:r>
        <w:lastRenderedPageBreak/>
        <w:t>Implementační aktivity</w:t>
      </w:r>
      <w:bookmarkEnd w:id="2"/>
    </w:p>
    <w:p w14:paraId="43401AA8" w14:textId="52AEEC07" w:rsidR="00C733B0" w:rsidRDefault="00C733B0" w:rsidP="00C733B0">
      <w:r>
        <w:t>Předmětem evaluace bylo 6 implementačních aktivit projektu MAP IV:</w:t>
      </w:r>
    </w:p>
    <w:p w14:paraId="2349B67E" w14:textId="0B24A515" w:rsidR="00C733B0" w:rsidRDefault="00C733B0" w:rsidP="00C733B0">
      <w:pPr>
        <w:pStyle w:val="Odstavecseseznamem"/>
        <w:numPr>
          <w:ilvl w:val="0"/>
          <w:numId w:val="3"/>
        </w:numPr>
      </w:pPr>
      <w:r>
        <w:t>Odborné workshopy na podporu rodičovských kompetencí;</w:t>
      </w:r>
    </w:p>
    <w:p w14:paraId="7D87420A" w14:textId="7F36A0F3" w:rsidR="00C733B0" w:rsidRDefault="00C733B0" w:rsidP="00C733B0">
      <w:pPr>
        <w:pStyle w:val="Odstavecseseznamem"/>
        <w:numPr>
          <w:ilvl w:val="0"/>
          <w:numId w:val="3"/>
        </w:numPr>
      </w:pPr>
      <w:r>
        <w:t>Podpora spolupráce</w:t>
      </w:r>
      <w:r w:rsidR="00E57993">
        <w:t xml:space="preserve"> všech aktérů vzdělávání na území ORP Bílina;</w:t>
      </w:r>
    </w:p>
    <w:p w14:paraId="69EECA1D" w14:textId="5E1EA1F4" w:rsidR="00E57993" w:rsidRDefault="00E57993" w:rsidP="00C733B0">
      <w:pPr>
        <w:pStyle w:val="Odstavecseseznamem"/>
        <w:numPr>
          <w:ilvl w:val="0"/>
          <w:numId w:val="3"/>
        </w:numPr>
      </w:pPr>
      <w:r>
        <w:t>Podpora spolupráce všech aktérů vzdělávání mimo území ORP Bílina;</w:t>
      </w:r>
    </w:p>
    <w:p w14:paraId="77ABFDD4" w14:textId="77D1A020" w:rsidR="00E57993" w:rsidRDefault="00E57993" w:rsidP="00C733B0">
      <w:pPr>
        <w:pStyle w:val="Odstavecseseznamem"/>
        <w:numPr>
          <w:ilvl w:val="0"/>
          <w:numId w:val="3"/>
        </w:numPr>
      </w:pPr>
      <w:r>
        <w:t>Podpora vzdělávání pracovníků ve vzdělávání a podpora managementu třídních kolektivů;</w:t>
      </w:r>
    </w:p>
    <w:p w14:paraId="48C4550F" w14:textId="7799E904" w:rsidR="00E57993" w:rsidRDefault="00E57993" w:rsidP="00C733B0">
      <w:pPr>
        <w:pStyle w:val="Odstavecseseznamem"/>
        <w:numPr>
          <w:ilvl w:val="0"/>
          <w:numId w:val="3"/>
        </w:numPr>
      </w:pPr>
      <w:r>
        <w:t>Podpora wellbeingu a duševního zdraví ve školách;</w:t>
      </w:r>
    </w:p>
    <w:p w14:paraId="5342096F" w14:textId="2689FB32" w:rsidR="00E57993" w:rsidRDefault="00E57993" w:rsidP="00C733B0">
      <w:pPr>
        <w:pStyle w:val="Odstavecseseznamem"/>
        <w:numPr>
          <w:ilvl w:val="0"/>
          <w:numId w:val="3"/>
        </w:numPr>
      </w:pPr>
      <w:r>
        <w:t>Podpora a rozvoj klíčových kompetencí a gramotností dětí a žáků.</w:t>
      </w:r>
    </w:p>
    <w:p w14:paraId="5C0F0411" w14:textId="6BA2963E" w:rsidR="00E57993" w:rsidRDefault="008B5CB6" w:rsidP="00E57993">
      <w:r>
        <w:t>Níže budou postupně představeny a zhodnoceny jednotlivé implementační aktivit</w:t>
      </w:r>
      <w:r w:rsidR="003A337A">
        <w:t>y a jednotlivé akce, které se v rámci aktivity realizovaly</w:t>
      </w:r>
      <w:r>
        <w:t xml:space="preserve">. </w:t>
      </w:r>
    </w:p>
    <w:p w14:paraId="669119B0" w14:textId="77777777" w:rsidR="00AA0F05" w:rsidRDefault="00AA0F05" w:rsidP="00E57993"/>
    <w:p w14:paraId="4AF83D10" w14:textId="589E104B" w:rsidR="003115EF" w:rsidRPr="003115EF" w:rsidRDefault="00D31187" w:rsidP="006C2E9F">
      <w:pPr>
        <w:pStyle w:val="Nadpis2"/>
      </w:pPr>
      <w:bookmarkStart w:id="3" w:name="_Toc214872659"/>
      <w:r>
        <w:t>Odborné workshopy na podporu rodičovských kompetencí</w:t>
      </w:r>
      <w:bookmarkStart w:id="4" w:name="_Hlk140823544"/>
      <w:bookmarkEnd w:id="3"/>
    </w:p>
    <w:p w14:paraId="1F1B134A" w14:textId="2584EC6F" w:rsidR="003115EF" w:rsidRPr="003115EF" w:rsidRDefault="003115EF" w:rsidP="003115EF">
      <w:pPr>
        <w:ind w:firstLine="576"/>
      </w:pPr>
      <w:r w:rsidRPr="003115EF">
        <w:t>Odborné workshopy pro rodiče dětí a žáků představovaly efektivní a inovativní formu podpory, jejímž cílem bylo posílit rodičovské kompetence, zvýšit informovanost a rozvíjet praktické dovednosti rodičů v oblasti výchovy, vzdělávání a rozvoje jejich dětí. Aktivity tohoto typu vycházely z aktuálních poznatků z oblasti pedagogiky a psychologie a reagovaly na aktuální potřeby rodičů i vzdělávacích institucí.</w:t>
      </w:r>
    </w:p>
    <w:p w14:paraId="13260F86" w14:textId="0096B743" w:rsidR="003115EF" w:rsidRPr="003115EF" w:rsidRDefault="003115EF" w:rsidP="003115EF">
      <w:pPr>
        <w:ind w:firstLine="576"/>
      </w:pPr>
      <w:r w:rsidRPr="003115EF">
        <w:t xml:space="preserve">V rámci této aktivity byly realizovány dva workshopy, jejichž obsah a zaměření flexibilně reagovaly na témata, která byla pro rodiče v daném období klíčová – například adaptace dítěte </w:t>
      </w:r>
      <w:r>
        <w:br/>
      </w:r>
      <w:r w:rsidRPr="003115EF">
        <w:t>na mateřskou školu, nástup do první třídy, zvládání dětského vzdoru a agrese či další aktuální výzvy spojené s výchovou a vzděláváním dětí.</w:t>
      </w:r>
    </w:p>
    <w:p w14:paraId="48AC3272" w14:textId="77777777" w:rsidR="003115EF" w:rsidRDefault="003115EF" w:rsidP="003115EF">
      <w:pPr>
        <w:ind w:firstLine="576"/>
      </w:pPr>
      <w:r w:rsidRPr="003115EF">
        <w:t>Cílem workshopů bylo poskytnout rodičům nejen teoretické informace, ale především praktické rady, nástroje a inspiraci pro každodenní podporu svých dětí. Díky interaktivnímu formátu a možnosti sdílení zkušeností mezi účastníky workshopy také přispívaly k vytváření podpůrné rodičovské komunity v okolí vzdělávací instituce a napomáhaly tak celkovému rozvoji lokálního vzdělávacího prostředí.</w:t>
      </w:r>
    </w:p>
    <w:p w14:paraId="15097B72" w14:textId="62894F18" w:rsidR="003115EF" w:rsidRPr="00E7236E" w:rsidRDefault="003115EF" w:rsidP="003115EF">
      <w:pPr>
        <w:pStyle w:val="OM-Normln"/>
        <w:ind w:firstLine="708"/>
        <w:rPr>
          <w:rFonts w:ascii="Calibri" w:hAnsi="Calibri" w:cs="Calibri"/>
        </w:rPr>
      </w:pPr>
      <w:r w:rsidRPr="00E7236E">
        <w:rPr>
          <w:rFonts w:ascii="Calibri" w:hAnsi="Calibri" w:cs="Calibri"/>
        </w:rPr>
        <w:t>Do této implementační aktivity byly zahrnuty tyto workshopy:</w:t>
      </w:r>
    </w:p>
    <w:p w14:paraId="1FF25C8A" w14:textId="3251611C" w:rsidR="003115EF" w:rsidRPr="00E7236E" w:rsidRDefault="003115EF" w:rsidP="003115EF">
      <w:pPr>
        <w:pStyle w:val="OM-Normln"/>
        <w:numPr>
          <w:ilvl w:val="0"/>
          <w:numId w:val="14"/>
        </w:numPr>
        <w:rPr>
          <w:rFonts w:ascii="Calibri" w:hAnsi="Calibri" w:cs="Calibri"/>
        </w:rPr>
      </w:pPr>
      <w:r w:rsidRPr="00E7236E">
        <w:rPr>
          <w:rFonts w:ascii="Calibri" w:hAnsi="Calibri" w:cs="Calibri"/>
        </w:rPr>
        <w:t>Nástup do 1. třídy;</w:t>
      </w:r>
    </w:p>
    <w:p w14:paraId="697278D6" w14:textId="2D569DCD" w:rsidR="003115EF" w:rsidRPr="00E7236E" w:rsidRDefault="003115EF" w:rsidP="003115EF">
      <w:pPr>
        <w:pStyle w:val="OM-Normln"/>
        <w:numPr>
          <w:ilvl w:val="0"/>
          <w:numId w:val="14"/>
        </w:numPr>
        <w:rPr>
          <w:rFonts w:ascii="Calibri" w:hAnsi="Calibri" w:cs="Calibri"/>
        </w:rPr>
      </w:pPr>
      <w:r w:rsidRPr="00E7236E">
        <w:rPr>
          <w:rFonts w:ascii="Calibri" w:hAnsi="Calibri" w:cs="Calibri"/>
        </w:rPr>
        <w:t xml:space="preserve">Adaptace dítěte na MŠ. </w:t>
      </w:r>
    </w:p>
    <w:p w14:paraId="77AE79D4" w14:textId="77777777" w:rsidR="00A443B9" w:rsidRDefault="00A443B9" w:rsidP="006C2E9F">
      <w:pPr>
        <w:pStyle w:val="OM-Normln"/>
        <w:rPr>
          <w:color w:val="FF0000"/>
        </w:rPr>
      </w:pPr>
    </w:p>
    <w:p w14:paraId="5D9AA27A" w14:textId="77777777" w:rsidR="00634CF6" w:rsidRDefault="00634CF6" w:rsidP="006C2E9F">
      <w:pPr>
        <w:pStyle w:val="OM-Normln"/>
        <w:rPr>
          <w:color w:val="FF0000"/>
        </w:rPr>
      </w:pPr>
    </w:p>
    <w:p w14:paraId="38AA9948" w14:textId="77777777" w:rsidR="00634CF6" w:rsidRDefault="00634CF6" w:rsidP="006C2E9F">
      <w:pPr>
        <w:pStyle w:val="OM-Normln"/>
        <w:rPr>
          <w:color w:val="FF0000"/>
        </w:rPr>
      </w:pPr>
    </w:p>
    <w:p w14:paraId="263D1A7F" w14:textId="77777777" w:rsidR="00634CF6" w:rsidRDefault="00634CF6" w:rsidP="006C2E9F">
      <w:pPr>
        <w:pStyle w:val="OM-Normln"/>
        <w:rPr>
          <w:color w:val="FF0000"/>
        </w:rPr>
      </w:pPr>
    </w:p>
    <w:p w14:paraId="5AA7CC80" w14:textId="77777777" w:rsidR="00634CF6" w:rsidRDefault="00634CF6" w:rsidP="006C2E9F">
      <w:pPr>
        <w:pStyle w:val="OM-Normln"/>
        <w:rPr>
          <w:color w:val="FF0000"/>
        </w:rPr>
      </w:pPr>
    </w:p>
    <w:p w14:paraId="64EE8AD3" w14:textId="77777777" w:rsidR="00634CF6" w:rsidRDefault="00634CF6" w:rsidP="006C2E9F">
      <w:pPr>
        <w:pStyle w:val="OM-Normln"/>
        <w:rPr>
          <w:color w:val="FF0000"/>
        </w:rPr>
      </w:pPr>
    </w:p>
    <w:p w14:paraId="2639207C" w14:textId="77777777" w:rsidR="00634CF6" w:rsidRDefault="00634CF6" w:rsidP="006C2E9F">
      <w:pPr>
        <w:pStyle w:val="OM-Normln"/>
        <w:rPr>
          <w:color w:val="FF0000"/>
        </w:rPr>
      </w:pPr>
    </w:p>
    <w:p w14:paraId="55F6E322" w14:textId="7976B5D4" w:rsidR="00634CF6" w:rsidRDefault="00990960" w:rsidP="006C2E9F">
      <w:pPr>
        <w:pStyle w:val="Nadpis3"/>
      </w:pPr>
      <w:bookmarkStart w:id="5" w:name="_Toc214872660"/>
      <w:r>
        <w:lastRenderedPageBreak/>
        <w:t>Nástup do 1. třídy</w:t>
      </w:r>
      <w:bookmarkEnd w:id="5"/>
    </w:p>
    <w:p w14:paraId="1399F0A8" w14:textId="110451F0" w:rsidR="00F064EF" w:rsidRPr="00EE5922" w:rsidRDefault="00F064EF" w:rsidP="00F064EF">
      <w:pPr>
        <w:ind w:firstLine="708"/>
      </w:pPr>
      <w:r w:rsidRPr="00EE5922">
        <w:t xml:space="preserve">Na úvod </w:t>
      </w:r>
      <w:r w:rsidR="00315ADC">
        <w:t xml:space="preserve">každé </w:t>
      </w:r>
      <w:r w:rsidRPr="00EE5922">
        <w:t xml:space="preserve">akce </w:t>
      </w:r>
      <w:r w:rsidR="00315ADC">
        <w:t xml:space="preserve">(workshopu) </w:t>
      </w:r>
      <w:r w:rsidRPr="00EE5922">
        <w:t xml:space="preserve">bylo představeno hlavní téma a základní body přednášky, která se zaměřovala na klíčovou roli rodičů v přípravě dítěte na úspěšný vstup do základní školy. </w:t>
      </w:r>
      <w:r w:rsidR="00D0165A">
        <w:t>Lektorka</w:t>
      </w:r>
      <w:r w:rsidRPr="00EE5922">
        <w:t xml:space="preserve"> následně podrobně rozebral</w:t>
      </w:r>
      <w:r w:rsidR="00D0165A">
        <w:t>a</w:t>
      </w:r>
      <w:r w:rsidRPr="00EE5922">
        <w:t xml:space="preserve"> časovou osu přípravy předškoláka v rodinném prostředí – </w:t>
      </w:r>
      <w:r w:rsidR="00D0165A">
        <w:br/>
      </w:r>
      <w:r w:rsidRPr="00EE5922">
        <w:t>od prvotní adaptace na prostředí mateřské školy až po zásadní změnu spojenou s nástupem do 1. ročníku základní školy. V rámci této časové osy byly diskutovány jednotlivé fáze přípravy, včetně doporučení ohledně přípravy na zápis, významu tohoto dne a možností, které rodičům nabízejí Dny otevřených dveří na školách.</w:t>
      </w:r>
    </w:p>
    <w:p w14:paraId="13B21083" w14:textId="77777777" w:rsidR="00F064EF" w:rsidRPr="00EE5922" w:rsidRDefault="00F064EF" w:rsidP="00F064EF">
      <w:pPr>
        <w:ind w:firstLine="708"/>
      </w:pPr>
      <w:r w:rsidRPr="00EE5922">
        <w:t>V rámci přednášky byla věnována pozornost také vlivu moderních technologií na rozvoj řeči, komunikačních dovedností a sociálních vazeb u dětí předškolního věku. Odborník zdůraznil, jak důležité je zaměřit se na rozumové schopnosti dítěte, zejména na význam řeči, mluveného slova a komunikace v rodině, na logopedické nápravy, rozvoj grafomotoriky, zrakového a sluchového vnímání a základních matematických dovedností. Neméně důležitá byla i část věnovaná sociálním znalostem – tréninku koncentrace pozornosti, respektování autority, dodržování pravidel chování a organizace dne.</w:t>
      </w:r>
    </w:p>
    <w:p w14:paraId="5E483311" w14:textId="689E4953" w:rsidR="00F064EF" w:rsidRDefault="00F064EF" w:rsidP="00D0165A">
      <w:pPr>
        <w:ind w:firstLine="708"/>
      </w:pPr>
      <w:r w:rsidRPr="00EE5922">
        <w:t>Zásadní myšlenkou celého workshopu bylo zdůraznění role rodiče jako podporovatele dítěte, nikoliv jeho učitele. Rodič by měl dítěti pomáhat a podporovat ho, nikoliv přebírat roli pedagoga.</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85357A" w14:paraId="0ADD070D" w14:textId="77777777" w:rsidTr="0085357A">
        <w:trPr>
          <w:trHeight w:val="558"/>
        </w:trPr>
        <w:tc>
          <w:tcPr>
            <w:tcW w:w="9042" w:type="dxa"/>
            <w:gridSpan w:val="3"/>
            <w:shd w:val="clear" w:color="auto" w:fill="E8E8E8" w:themeFill="background2"/>
            <w:vAlign w:val="center"/>
          </w:tcPr>
          <w:p w14:paraId="3AC0A093" w14:textId="4BDB3EAC" w:rsidR="0085357A" w:rsidRPr="003115EF" w:rsidRDefault="0085357A" w:rsidP="006001AF">
            <w:pPr>
              <w:jc w:val="center"/>
              <w:rPr>
                <w:b/>
                <w:bCs/>
              </w:rPr>
            </w:pPr>
            <w:r>
              <w:rPr>
                <w:b/>
                <w:bCs/>
              </w:rPr>
              <w:t>Nástup do 1. třídy – MŠ Bílina, Čapkova</w:t>
            </w:r>
          </w:p>
        </w:tc>
      </w:tr>
      <w:tr w:rsidR="0085357A" w14:paraId="353CA31C" w14:textId="77777777" w:rsidTr="0085357A">
        <w:tc>
          <w:tcPr>
            <w:tcW w:w="3013" w:type="dxa"/>
          </w:tcPr>
          <w:p w14:paraId="5C643F35" w14:textId="77777777" w:rsidR="0085357A" w:rsidRDefault="0085357A" w:rsidP="006001AF">
            <w:r>
              <w:t>Datum konání:</w:t>
            </w:r>
          </w:p>
          <w:p w14:paraId="0CD9CB05" w14:textId="35EF6C27" w:rsidR="0085357A" w:rsidRDefault="0085357A" w:rsidP="006001AF">
            <w:r>
              <w:t>8.4.2024 (16:00-18:00)</w:t>
            </w:r>
          </w:p>
        </w:tc>
        <w:tc>
          <w:tcPr>
            <w:tcW w:w="3014" w:type="dxa"/>
          </w:tcPr>
          <w:p w14:paraId="1A4E2E79" w14:textId="77777777" w:rsidR="0085357A" w:rsidRDefault="0085357A" w:rsidP="006001AF">
            <w:r>
              <w:t>Místo konání:</w:t>
            </w:r>
          </w:p>
          <w:p w14:paraId="44599F83" w14:textId="2A3C0BA7" w:rsidR="0085357A" w:rsidRDefault="0085357A" w:rsidP="006001AF">
            <w:r>
              <w:t>MŠ Bílina, Čapkova</w:t>
            </w:r>
          </w:p>
        </w:tc>
        <w:tc>
          <w:tcPr>
            <w:tcW w:w="3015" w:type="dxa"/>
          </w:tcPr>
          <w:p w14:paraId="3D495056" w14:textId="77777777" w:rsidR="0085357A" w:rsidRDefault="0085357A" w:rsidP="006001AF">
            <w:r>
              <w:t>Forma konání:</w:t>
            </w:r>
          </w:p>
          <w:p w14:paraId="409BD4B9" w14:textId="77777777" w:rsidR="0085357A" w:rsidRDefault="0085357A" w:rsidP="006001AF">
            <w:r>
              <w:t>Prezenční</w:t>
            </w:r>
          </w:p>
        </w:tc>
      </w:tr>
      <w:tr w:rsidR="0085357A" w14:paraId="1EA2B4C0" w14:textId="77777777" w:rsidTr="0085357A">
        <w:tc>
          <w:tcPr>
            <w:tcW w:w="3013" w:type="dxa"/>
          </w:tcPr>
          <w:p w14:paraId="724A4435" w14:textId="77777777" w:rsidR="0085357A" w:rsidRDefault="0085357A" w:rsidP="006001AF">
            <w:r>
              <w:t>Vedoucí osoby:</w:t>
            </w:r>
          </w:p>
          <w:p w14:paraId="262799B2" w14:textId="77777777" w:rsidR="0085357A" w:rsidRDefault="0085357A" w:rsidP="006001AF">
            <w:r>
              <w:t>PaedDr. Venuše Mirovská</w:t>
            </w:r>
          </w:p>
        </w:tc>
        <w:tc>
          <w:tcPr>
            <w:tcW w:w="3014" w:type="dxa"/>
          </w:tcPr>
          <w:p w14:paraId="583FFFA1" w14:textId="77777777" w:rsidR="0085357A" w:rsidRDefault="0085357A" w:rsidP="006001AF">
            <w:r>
              <w:t>Cílová skupina:</w:t>
            </w:r>
          </w:p>
          <w:p w14:paraId="2A3EA5A5" w14:textId="2665113A" w:rsidR="0085357A" w:rsidRDefault="0085357A" w:rsidP="006001AF">
            <w:r>
              <w:t>Rodiče dětí</w:t>
            </w:r>
            <w:r w:rsidR="00AB7288">
              <w:t xml:space="preserve"> a žáků</w:t>
            </w:r>
          </w:p>
        </w:tc>
        <w:tc>
          <w:tcPr>
            <w:tcW w:w="3015" w:type="dxa"/>
            <w:vAlign w:val="center"/>
          </w:tcPr>
          <w:p w14:paraId="406582D5" w14:textId="77777777" w:rsidR="0085357A" w:rsidRDefault="0085357A" w:rsidP="006001AF">
            <w:pPr>
              <w:jc w:val="left"/>
            </w:pPr>
            <w:r>
              <w:t>Počet účastníků:</w:t>
            </w:r>
          </w:p>
          <w:p w14:paraId="115901B2" w14:textId="390AB30E" w:rsidR="0085357A" w:rsidRDefault="0085357A" w:rsidP="006001AF">
            <w:pPr>
              <w:jc w:val="left"/>
            </w:pPr>
            <w:r>
              <w:t>10</w:t>
            </w:r>
          </w:p>
        </w:tc>
      </w:tr>
    </w:tbl>
    <w:p w14:paraId="48F78961" w14:textId="77777777" w:rsidR="0085357A" w:rsidRDefault="0085357A" w:rsidP="0085357A">
      <w:pPr>
        <w:spacing w:before="240"/>
        <w:rPr>
          <w:b/>
          <w:bCs/>
        </w:rPr>
      </w:pPr>
      <w:r>
        <w:rPr>
          <w:b/>
          <w:bCs/>
        </w:rPr>
        <w:t>Evaluace aktivity</w:t>
      </w:r>
    </w:p>
    <w:p w14:paraId="5B5E1D5C" w14:textId="06F67C85" w:rsidR="0085357A" w:rsidRPr="006803FE" w:rsidRDefault="0085357A" w:rsidP="0085357A">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 xml:space="preserve">Dotazník vyplnilo </w:t>
      </w:r>
      <w:r w:rsidRPr="001C4628">
        <w:t xml:space="preserve">celkem </w:t>
      </w:r>
      <w:r w:rsidR="001C4628" w:rsidRPr="001C4628">
        <w:t>10</w:t>
      </w:r>
      <w:r w:rsidRPr="001C4628">
        <w:t xml:space="preserve"> účastníků</w:t>
      </w:r>
      <w:r w:rsidRPr="006803FE">
        <w:t xml:space="preserve">.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85357A" w:rsidRPr="00491E01" w14:paraId="4DAE02B3" w14:textId="77777777" w:rsidTr="006001AF">
        <w:tc>
          <w:tcPr>
            <w:tcW w:w="4248" w:type="dxa"/>
            <w:gridSpan w:val="2"/>
            <w:shd w:val="clear" w:color="auto" w:fill="E8E8E8" w:themeFill="background2"/>
            <w:vAlign w:val="center"/>
          </w:tcPr>
          <w:p w14:paraId="7687E80B" w14:textId="37910D3B" w:rsidR="0085357A" w:rsidRPr="00491E01" w:rsidRDefault="0085357A" w:rsidP="006001AF">
            <w:pPr>
              <w:jc w:val="center"/>
              <w:rPr>
                <w:rFonts w:cs="Calibri"/>
                <w:b/>
                <w:bCs/>
                <w:sz w:val="18"/>
                <w:szCs w:val="18"/>
              </w:rPr>
            </w:pPr>
            <w:r w:rsidRPr="00491E01">
              <w:rPr>
                <w:rFonts w:cs="Calibri"/>
                <w:b/>
                <w:bCs/>
                <w:sz w:val="18"/>
                <w:szCs w:val="18"/>
              </w:rPr>
              <w:t xml:space="preserve">MŠ </w:t>
            </w:r>
            <w:r>
              <w:rPr>
                <w:rFonts w:cs="Calibri"/>
                <w:b/>
                <w:bCs/>
                <w:sz w:val="18"/>
                <w:szCs w:val="18"/>
              </w:rPr>
              <w:t>Bílina, Čapkova</w:t>
            </w:r>
          </w:p>
        </w:tc>
        <w:tc>
          <w:tcPr>
            <w:tcW w:w="965" w:type="dxa"/>
            <w:vAlign w:val="center"/>
          </w:tcPr>
          <w:p w14:paraId="56DDEA00" w14:textId="77777777" w:rsidR="0085357A" w:rsidRPr="00491E01" w:rsidRDefault="0085357A" w:rsidP="006001AF">
            <w:pPr>
              <w:jc w:val="center"/>
              <w:rPr>
                <w:rFonts w:cs="Calibri"/>
                <w:b/>
                <w:bCs/>
                <w:sz w:val="18"/>
                <w:szCs w:val="18"/>
              </w:rPr>
            </w:pPr>
            <w:r w:rsidRPr="00491E01">
              <w:rPr>
                <w:rFonts w:cs="Calibri"/>
                <w:b/>
                <w:bCs/>
                <w:sz w:val="18"/>
                <w:szCs w:val="18"/>
              </w:rPr>
              <w:t>Rozhodně ano</w:t>
            </w:r>
          </w:p>
        </w:tc>
        <w:tc>
          <w:tcPr>
            <w:tcW w:w="966" w:type="dxa"/>
            <w:vAlign w:val="center"/>
          </w:tcPr>
          <w:p w14:paraId="1A66F385" w14:textId="77777777" w:rsidR="0085357A" w:rsidRPr="00491E01" w:rsidRDefault="0085357A" w:rsidP="006001AF">
            <w:pPr>
              <w:jc w:val="center"/>
              <w:rPr>
                <w:rFonts w:cs="Calibri"/>
                <w:b/>
                <w:bCs/>
                <w:sz w:val="18"/>
                <w:szCs w:val="18"/>
              </w:rPr>
            </w:pPr>
            <w:r w:rsidRPr="00491E01">
              <w:rPr>
                <w:rFonts w:cs="Calibri"/>
                <w:b/>
                <w:bCs/>
                <w:sz w:val="18"/>
                <w:szCs w:val="18"/>
              </w:rPr>
              <w:t>Spíše ano</w:t>
            </w:r>
          </w:p>
        </w:tc>
        <w:tc>
          <w:tcPr>
            <w:tcW w:w="965" w:type="dxa"/>
            <w:vAlign w:val="center"/>
          </w:tcPr>
          <w:p w14:paraId="7A98EFE8" w14:textId="77777777" w:rsidR="0085357A" w:rsidRPr="00491E01" w:rsidRDefault="0085357A" w:rsidP="006001AF">
            <w:pPr>
              <w:jc w:val="center"/>
              <w:rPr>
                <w:rFonts w:cs="Calibri"/>
                <w:b/>
                <w:bCs/>
                <w:sz w:val="18"/>
                <w:szCs w:val="18"/>
              </w:rPr>
            </w:pPr>
            <w:r w:rsidRPr="00491E01">
              <w:rPr>
                <w:rFonts w:cs="Calibri"/>
                <w:b/>
                <w:bCs/>
                <w:sz w:val="18"/>
                <w:szCs w:val="18"/>
              </w:rPr>
              <w:t>Spíše ne</w:t>
            </w:r>
          </w:p>
        </w:tc>
        <w:tc>
          <w:tcPr>
            <w:tcW w:w="966" w:type="dxa"/>
            <w:vAlign w:val="center"/>
          </w:tcPr>
          <w:p w14:paraId="58389921" w14:textId="77777777" w:rsidR="0085357A" w:rsidRPr="00491E01" w:rsidRDefault="0085357A" w:rsidP="006001AF">
            <w:pPr>
              <w:jc w:val="center"/>
              <w:rPr>
                <w:rFonts w:cs="Calibri"/>
                <w:b/>
                <w:bCs/>
                <w:sz w:val="18"/>
                <w:szCs w:val="18"/>
              </w:rPr>
            </w:pPr>
            <w:r w:rsidRPr="00491E01">
              <w:rPr>
                <w:rFonts w:cs="Calibri"/>
                <w:b/>
                <w:bCs/>
                <w:sz w:val="18"/>
                <w:szCs w:val="18"/>
              </w:rPr>
              <w:t>Rozhodně ne</w:t>
            </w:r>
          </w:p>
        </w:tc>
        <w:tc>
          <w:tcPr>
            <w:tcW w:w="966" w:type="dxa"/>
            <w:vAlign w:val="center"/>
          </w:tcPr>
          <w:p w14:paraId="0E577EF4" w14:textId="77777777" w:rsidR="0085357A" w:rsidRPr="00491E01" w:rsidRDefault="0085357A" w:rsidP="006001AF">
            <w:pPr>
              <w:jc w:val="center"/>
              <w:rPr>
                <w:rFonts w:cs="Calibri"/>
                <w:b/>
                <w:bCs/>
                <w:sz w:val="18"/>
                <w:szCs w:val="18"/>
              </w:rPr>
            </w:pPr>
            <w:r w:rsidRPr="00491E01">
              <w:rPr>
                <w:rFonts w:cs="Calibri"/>
                <w:b/>
                <w:bCs/>
                <w:sz w:val="18"/>
                <w:szCs w:val="18"/>
              </w:rPr>
              <w:t>Nevím</w:t>
            </w:r>
          </w:p>
        </w:tc>
      </w:tr>
      <w:tr w:rsidR="0085357A" w:rsidRPr="00491E01" w14:paraId="5B89934E" w14:textId="77777777" w:rsidTr="006001AF">
        <w:tc>
          <w:tcPr>
            <w:tcW w:w="319" w:type="dxa"/>
            <w:vAlign w:val="center"/>
          </w:tcPr>
          <w:p w14:paraId="27AA5F60" w14:textId="77777777" w:rsidR="0085357A" w:rsidRPr="0046093F" w:rsidRDefault="0085357A" w:rsidP="0085357A">
            <w:pPr>
              <w:jc w:val="left"/>
              <w:rPr>
                <w:rFonts w:cs="Calibri"/>
                <w:b/>
                <w:bCs/>
                <w:sz w:val="18"/>
                <w:szCs w:val="18"/>
              </w:rPr>
            </w:pPr>
            <w:r w:rsidRPr="0046093F">
              <w:rPr>
                <w:rFonts w:cs="Calibri"/>
                <w:b/>
                <w:bCs/>
                <w:sz w:val="18"/>
                <w:szCs w:val="18"/>
              </w:rPr>
              <w:t>1</w:t>
            </w:r>
          </w:p>
        </w:tc>
        <w:tc>
          <w:tcPr>
            <w:tcW w:w="3929" w:type="dxa"/>
          </w:tcPr>
          <w:p w14:paraId="4E19B141" w14:textId="77777777" w:rsidR="0085357A" w:rsidRPr="0046093F" w:rsidRDefault="0085357A" w:rsidP="0085357A">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4AB1DA1D" w14:textId="63A55A7C" w:rsidR="0085357A" w:rsidRPr="00491E01" w:rsidRDefault="0085357A" w:rsidP="0085357A">
            <w:pPr>
              <w:jc w:val="center"/>
              <w:rPr>
                <w:rFonts w:cs="Calibri"/>
                <w:sz w:val="18"/>
                <w:szCs w:val="18"/>
              </w:rPr>
            </w:pPr>
            <w:r>
              <w:rPr>
                <w:rFonts w:cs="Calibri"/>
                <w:sz w:val="18"/>
                <w:szCs w:val="18"/>
              </w:rPr>
              <w:t>10</w:t>
            </w:r>
          </w:p>
        </w:tc>
        <w:tc>
          <w:tcPr>
            <w:tcW w:w="966" w:type="dxa"/>
            <w:vAlign w:val="center"/>
          </w:tcPr>
          <w:p w14:paraId="240959A9" w14:textId="70E0D048" w:rsidR="0085357A" w:rsidRPr="00491E01" w:rsidRDefault="0085357A" w:rsidP="0085357A">
            <w:pPr>
              <w:jc w:val="center"/>
              <w:rPr>
                <w:rFonts w:cs="Calibri"/>
                <w:sz w:val="18"/>
                <w:szCs w:val="18"/>
              </w:rPr>
            </w:pPr>
            <w:r>
              <w:rPr>
                <w:rFonts w:cs="Calibri"/>
                <w:sz w:val="18"/>
                <w:szCs w:val="18"/>
              </w:rPr>
              <w:t>0</w:t>
            </w:r>
          </w:p>
        </w:tc>
        <w:tc>
          <w:tcPr>
            <w:tcW w:w="965" w:type="dxa"/>
            <w:vAlign w:val="center"/>
          </w:tcPr>
          <w:p w14:paraId="15C17B0B"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3A9A15E2"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4446647B" w14:textId="77777777" w:rsidR="0085357A" w:rsidRPr="00491E01" w:rsidRDefault="0085357A" w:rsidP="0085357A">
            <w:pPr>
              <w:jc w:val="center"/>
              <w:rPr>
                <w:rFonts w:cs="Calibri"/>
                <w:sz w:val="18"/>
                <w:szCs w:val="18"/>
              </w:rPr>
            </w:pPr>
            <w:r>
              <w:rPr>
                <w:rFonts w:cs="Calibri"/>
                <w:sz w:val="18"/>
                <w:szCs w:val="18"/>
              </w:rPr>
              <w:t>0</w:t>
            </w:r>
          </w:p>
        </w:tc>
      </w:tr>
      <w:tr w:rsidR="0085357A" w:rsidRPr="00491E01" w14:paraId="79E14574" w14:textId="77777777" w:rsidTr="006001AF">
        <w:tc>
          <w:tcPr>
            <w:tcW w:w="319" w:type="dxa"/>
            <w:vAlign w:val="center"/>
          </w:tcPr>
          <w:p w14:paraId="47E50242" w14:textId="77777777" w:rsidR="0085357A" w:rsidRPr="0046093F" w:rsidRDefault="0085357A" w:rsidP="0085357A">
            <w:pPr>
              <w:jc w:val="left"/>
              <w:rPr>
                <w:rFonts w:cs="Calibri"/>
                <w:b/>
                <w:bCs/>
                <w:sz w:val="18"/>
                <w:szCs w:val="18"/>
              </w:rPr>
            </w:pPr>
            <w:r w:rsidRPr="0046093F">
              <w:rPr>
                <w:rFonts w:cs="Calibri"/>
                <w:b/>
                <w:bCs/>
                <w:sz w:val="18"/>
                <w:szCs w:val="18"/>
              </w:rPr>
              <w:t>2</w:t>
            </w:r>
          </w:p>
        </w:tc>
        <w:tc>
          <w:tcPr>
            <w:tcW w:w="3929" w:type="dxa"/>
          </w:tcPr>
          <w:p w14:paraId="37947F89" w14:textId="77777777" w:rsidR="0085357A" w:rsidRPr="0046093F" w:rsidRDefault="0085357A" w:rsidP="0085357A">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56ED7147" w14:textId="17B784AE" w:rsidR="0085357A" w:rsidRPr="00491E01" w:rsidRDefault="0085357A" w:rsidP="0085357A">
            <w:pPr>
              <w:jc w:val="center"/>
              <w:rPr>
                <w:rFonts w:cs="Calibri"/>
                <w:sz w:val="18"/>
                <w:szCs w:val="18"/>
              </w:rPr>
            </w:pPr>
            <w:r>
              <w:rPr>
                <w:rFonts w:cs="Calibri"/>
                <w:sz w:val="18"/>
                <w:szCs w:val="18"/>
              </w:rPr>
              <w:t>10</w:t>
            </w:r>
          </w:p>
        </w:tc>
        <w:tc>
          <w:tcPr>
            <w:tcW w:w="966" w:type="dxa"/>
            <w:vAlign w:val="center"/>
          </w:tcPr>
          <w:p w14:paraId="6E1F87B5" w14:textId="7BA3481C" w:rsidR="0085357A" w:rsidRPr="00491E01" w:rsidRDefault="0085357A" w:rsidP="0085357A">
            <w:pPr>
              <w:jc w:val="center"/>
              <w:rPr>
                <w:rFonts w:cs="Calibri"/>
                <w:sz w:val="18"/>
                <w:szCs w:val="18"/>
              </w:rPr>
            </w:pPr>
            <w:r>
              <w:rPr>
                <w:rFonts w:cs="Calibri"/>
                <w:sz w:val="18"/>
                <w:szCs w:val="18"/>
              </w:rPr>
              <w:t>0</w:t>
            </w:r>
          </w:p>
        </w:tc>
        <w:tc>
          <w:tcPr>
            <w:tcW w:w="965" w:type="dxa"/>
            <w:vAlign w:val="center"/>
          </w:tcPr>
          <w:p w14:paraId="4AA61F91"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6215DE68"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7C0228B9" w14:textId="77777777" w:rsidR="0085357A" w:rsidRPr="00491E01" w:rsidRDefault="0085357A" w:rsidP="0085357A">
            <w:pPr>
              <w:jc w:val="center"/>
              <w:rPr>
                <w:rFonts w:cs="Calibri"/>
                <w:sz w:val="18"/>
                <w:szCs w:val="18"/>
              </w:rPr>
            </w:pPr>
            <w:r>
              <w:rPr>
                <w:rFonts w:cs="Calibri"/>
                <w:sz w:val="18"/>
                <w:szCs w:val="18"/>
              </w:rPr>
              <w:t>0</w:t>
            </w:r>
          </w:p>
        </w:tc>
      </w:tr>
      <w:tr w:rsidR="0085357A" w:rsidRPr="00491E01" w14:paraId="022365A0" w14:textId="77777777" w:rsidTr="006001AF">
        <w:tc>
          <w:tcPr>
            <w:tcW w:w="319" w:type="dxa"/>
            <w:vAlign w:val="center"/>
          </w:tcPr>
          <w:p w14:paraId="523263E8" w14:textId="77777777" w:rsidR="0085357A" w:rsidRPr="0046093F" w:rsidRDefault="0085357A" w:rsidP="0085357A">
            <w:pPr>
              <w:jc w:val="left"/>
              <w:rPr>
                <w:rFonts w:cs="Calibri"/>
                <w:b/>
                <w:bCs/>
                <w:sz w:val="18"/>
                <w:szCs w:val="18"/>
              </w:rPr>
            </w:pPr>
            <w:r w:rsidRPr="0046093F">
              <w:rPr>
                <w:rFonts w:cs="Calibri"/>
                <w:b/>
                <w:bCs/>
                <w:sz w:val="18"/>
                <w:szCs w:val="18"/>
              </w:rPr>
              <w:t>3</w:t>
            </w:r>
          </w:p>
        </w:tc>
        <w:tc>
          <w:tcPr>
            <w:tcW w:w="3929" w:type="dxa"/>
          </w:tcPr>
          <w:p w14:paraId="722FA35B" w14:textId="77777777" w:rsidR="0085357A" w:rsidRPr="0046093F" w:rsidRDefault="0085357A" w:rsidP="0085357A">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289ABF5D" w14:textId="53F78368" w:rsidR="0085357A" w:rsidRPr="00491E01" w:rsidRDefault="0085357A" w:rsidP="0085357A">
            <w:pPr>
              <w:jc w:val="center"/>
              <w:rPr>
                <w:rFonts w:cs="Calibri"/>
                <w:sz w:val="18"/>
                <w:szCs w:val="18"/>
              </w:rPr>
            </w:pPr>
            <w:r>
              <w:rPr>
                <w:rFonts w:cs="Calibri"/>
                <w:sz w:val="18"/>
                <w:szCs w:val="18"/>
              </w:rPr>
              <w:t>10</w:t>
            </w:r>
          </w:p>
        </w:tc>
        <w:tc>
          <w:tcPr>
            <w:tcW w:w="966" w:type="dxa"/>
            <w:vAlign w:val="center"/>
          </w:tcPr>
          <w:p w14:paraId="53AC1C70" w14:textId="42125C9F" w:rsidR="0085357A" w:rsidRPr="00491E01" w:rsidRDefault="0085357A" w:rsidP="0085357A">
            <w:pPr>
              <w:jc w:val="center"/>
              <w:rPr>
                <w:rFonts w:cs="Calibri"/>
                <w:sz w:val="18"/>
                <w:szCs w:val="18"/>
              </w:rPr>
            </w:pPr>
            <w:r>
              <w:rPr>
                <w:rFonts w:cs="Calibri"/>
                <w:sz w:val="18"/>
                <w:szCs w:val="18"/>
              </w:rPr>
              <w:t>0</w:t>
            </w:r>
          </w:p>
        </w:tc>
        <w:tc>
          <w:tcPr>
            <w:tcW w:w="965" w:type="dxa"/>
            <w:vAlign w:val="center"/>
          </w:tcPr>
          <w:p w14:paraId="0CCBE3BC"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04EC5E1F"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7AE36EED" w14:textId="77777777" w:rsidR="0085357A" w:rsidRPr="00491E01" w:rsidRDefault="0085357A" w:rsidP="0085357A">
            <w:pPr>
              <w:jc w:val="center"/>
              <w:rPr>
                <w:rFonts w:cs="Calibri"/>
                <w:sz w:val="18"/>
                <w:szCs w:val="18"/>
              </w:rPr>
            </w:pPr>
            <w:r>
              <w:rPr>
                <w:rFonts w:cs="Calibri"/>
                <w:sz w:val="18"/>
                <w:szCs w:val="18"/>
              </w:rPr>
              <w:t>0</w:t>
            </w:r>
          </w:p>
        </w:tc>
      </w:tr>
      <w:tr w:rsidR="0085357A" w:rsidRPr="00491E01" w14:paraId="66DACFD9" w14:textId="77777777" w:rsidTr="006001AF">
        <w:tc>
          <w:tcPr>
            <w:tcW w:w="319" w:type="dxa"/>
            <w:vAlign w:val="center"/>
          </w:tcPr>
          <w:p w14:paraId="22FE516A" w14:textId="77777777" w:rsidR="0085357A" w:rsidRPr="0046093F" w:rsidRDefault="0085357A" w:rsidP="0085357A">
            <w:pPr>
              <w:jc w:val="left"/>
              <w:rPr>
                <w:rFonts w:cs="Calibri"/>
                <w:b/>
                <w:bCs/>
                <w:sz w:val="18"/>
                <w:szCs w:val="18"/>
              </w:rPr>
            </w:pPr>
            <w:r w:rsidRPr="0046093F">
              <w:rPr>
                <w:rFonts w:cs="Calibri"/>
                <w:b/>
                <w:bCs/>
                <w:sz w:val="18"/>
                <w:szCs w:val="18"/>
              </w:rPr>
              <w:t>4</w:t>
            </w:r>
          </w:p>
        </w:tc>
        <w:tc>
          <w:tcPr>
            <w:tcW w:w="3929" w:type="dxa"/>
          </w:tcPr>
          <w:p w14:paraId="11862262" w14:textId="77777777" w:rsidR="0085357A" w:rsidRPr="0046093F" w:rsidRDefault="0085357A" w:rsidP="0085357A">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61E1D008" w14:textId="59790FE9" w:rsidR="0085357A" w:rsidRPr="00491E01" w:rsidRDefault="0085357A" w:rsidP="0085357A">
            <w:pPr>
              <w:jc w:val="center"/>
              <w:rPr>
                <w:rFonts w:cs="Calibri"/>
                <w:sz w:val="18"/>
                <w:szCs w:val="18"/>
              </w:rPr>
            </w:pPr>
            <w:r>
              <w:rPr>
                <w:rFonts w:cs="Calibri"/>
                <w:sz w:val="18"/>
                <w:szCs w:val="18"/>
              </w:rPr>
              <w:t>9</w:t>
            </w:r>
          </w:p>
        </w:tc>
        <w:tc>
          <w:tcPr>
            <w:tcW w:w="966" w:type="dxa"/>
            <w:vAlign w:val="center"/>
          </w:tcPr>
          <w:p w14:paraId="2EF6B938" w14:textId="14644366" w:rsidR="0085357A" w:rsidRPr="00491E01" w:rsidRDefault="0085357A" w:rsidP="0085357A">
            <w:pPr>
              <w:jc w:val="center"/>
              <w:rPr>
                <w:rFonts w:cs="Calibri"/>
                <w:sz w:val="18"/>
                <w:szCs w:val="18"/>
              </w:rPr>
            </w:pPr>
            <w:r>
              <w:rPr>
                <w:rFonts w:cs="Calibri"/>
                <w:sz w:val="18"/>
                <w:szCs w:val="18"/>
              </w:rPr>
              <w:t>1</w:t>
            </w:r>
          </w:p>
        </w:tc>
        <w:tc>
          <w:tcPr>
            <w:tcW w:w="965" w:type="dxa"/>
            <w:vAlign w:val="center"/>
          </w:tcPr>
          <w:p w14:paraId="4A2C6BEA"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2534D04B"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76279061" w14:textId="77777777" w:rsidR="0085357A" w:rsidRPr="00491E01" w:rsidRDefault="0085357A" w:rsidP="0085357A">
            <w:pPr>
              <w:jc w:val="center"/>
              <w:rPr>
                <w:rFonts w:cs="Calibri"/>
                <w:sz w:val="18"/>
                <w:szCs w:val="18"/>
              </w:rPr>
            </w:pPr>
            <w:r>
              <w:rPr>
                <w:rFonts w:cs="Calibri"/>
                <w:sz w:val="18"/>
                <w:szCs w:val="18"/>
              </w:rPr>
              <w:t>0</w:t>
            </w:r>
          </w:p>
        </w:tc>
      </w:tr>
      <w:tr w:rsidR="0085357A" w:rsidRPr="00491E01" w14:paraId="407AE058" w14:textId="77777777" w:rsidTr="006001AF">
        <w:tc>
          <w:tcPr>
            <w:tcW w:w="319" w:type="dxa"/>
            <w:vAlign w:val="center"/>
          </w:tcPr>
          <w:p w14:paraId="7364A659" w14:textId="77777777" w:rsidR="0085357A" w:rsidRPr="0046093F" w:rsidRDefault="0085357A" w:rsidP="0085357A">
            <w:pPr>
              <w:jc w:val="left"/>
              <w:rPr>
                <w:rFonts w:cs="Calibri"/>
                <w:b/>
                <w:bCs/>
                <w:sz w:val="18"/>
                <w:szCs w:val="18"/>
              </w:rPr>
            </w:pPr>
            <w:r w:rsidRPr="0046093F">
              <w:rPr>
                <w:rFonts w:cs="Calibri"/>
                <w:b/>
                <w:bCs/>
                <w:sz w:val="18"/>
                <w:szCs w:val="18"/>
              </w:rPr>
              <w:t>5</w:t>
            </w:r>
          </w:p>
        </w:tc>
        <w:tc>
          <w:tcPr>
            <w:tcW w:w="3929" w:type="dxa"/>
          </w:tcPr>
          <w:p w14:paraId="774EA176" w14:textId="77777777" w:rsidR="0085357A" w:rsidRPr="0046093F" w:rsidRDefault="0085357A" w:rsidP="0085357A">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1E9512E5" w14:textId="24BA6DDA" w:rsidR="0085357A" w:rsidRPr="00491E01" w:rsidRDefault="0085357A" w:rsidP="0085357A">
            <w:pPr>
              <w:jc w:val="center"/>
              <w:rPr>
                <w:rFonts w:cs="Calibri"/>
                <w:sz w:val="18"/>
                <w:szCs w:val="18"/>
              </w:rPr>
            </w:pPr>
            <w:r>
              <w:rPr>
                <w:rFonts w:cs="Calibri"/>
                <w:sz w:val="18"/>
                <w:szCs w:val="18"/>
              </w:rPr>
              <w:t>10</w:t>
            </w:r>
          </w:p>
        </w:tc>
        <w:tc>
          <w:tcPr>
            <w:tcW w:w="966" w:type="dxa"/>
            <w:vAlign w:val="center"/>
          </w:tcPr>
          <w:p w14:paraId="5802ABBD" w14:textId="1946211A" w:rsidR="0085357A" w:rsidRPr="00491E01" w:rsidRDefault="0085357A" w:rsidP="0085357A">
            <w:pPr>
              <w:jc w:val="center"/>
              <w:rPr>
                <w:rFonts w:cs="Calibri"/>
                <w:sz w:val="18"/>
                <w:szCs w:val="18"/>
              </w:rPr>
            </w:pPr>
            <w:r>
              <w:rPr>
                <w:rFonts w:cs="Calibri"/>
                <w:sz w:val="18"/>
                <w:szCs w:val="18"/>
              </w:rPr>
              <w:t>0</w:t>
            </w:r>
          </w:p>
        </w:tc>
        <w:tc>
          <w:tcPr>
            <w:tcW w:w="965" w:type="dxa"/>
            <w:vAlign w:val="center"/>
          </w:tcPr>
          <w:p w14:paraId="7983559C"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3E784DB7"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284A2BB1" w14:textId="77777777" w:rsidR="0085357A" w:rsidRPr="00491E01" w:rsidRDefault="0085357A" w:rsidP="0085357A">
            <w:pPr>
              <w:jc w:val="center"/>
              <w:rPr>
                <w:rFonts w:cs="Calibri"/>
                <w:sz w:val="18"/>
                <w:szCs w:val="18"/>
              </w:rPr>
            </w:pPr>
            <w:r>
              <w:rPr>
                <w:rFonts w:cs="Calibri"/>
                <w:sz w:val="18"/>
                <w:szCs w:val="18"/>
              </w:rPr>
              <w:t>0</w:t>
            </w:r>
          </w:p>
        </w:tc>
      </w:tr>
      <w:tr w:rsidR="0085357A" w:rsidRPr="00491E01" w14:paraId="2351150D" w14:textId="77777777" w:rsidTr="006001AF">
        <w:tc>
          <w:tcPr>
            <w:tcW w:w="319" w:type="dxa"/>
            <w:vAlign w:val="center"/>
          </w:tcPr>
          <w:p w14:paraId="44FD6EE7" w14:textId="77777777" w:rsidR="0085357A" w:rsidRPr="0046093F" w:rsidRDefault="0085357A" w:rsidP="0085357A">
            <w:pPr>
              <w:jc w:val="left"/>
              <w:rPr>
                <w:rFonts w:cs="Calibri"/>
                <w:b/>
                <w:bCs/>
                <w:sz w:val="18"/>
                <w:szCs w:val="18"/>
              </w:rPr>
            </w:pPr>
            <w:r w:rsidRPr="0046093F">
              <w:rPr>
                <w:rFonts w:cs="Calibri"/>
                <w:b/>
                <w:bCs/>
                <w:sz w:val="18"/>
                <w:szCs w:val="18"/>
              </w:rPr>
              <w:t>6</w:t>
            </w:r>
          </w:p>
        </w:tc>
        <w:tc>
          <w:tcPr>
            <w:tcW w:w="3929" w:type="dxa"/>
          </w:tcPr>
          <w:p w14:paraId="49947314" w14:textId="77777777" w:rsidR="0085357A" w:rsidRPr="0046093F" w:rsidRDefault="0085357A" w:rsidP="0085357A">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5F0F93F7" w14:textId="03DE429B" w:rsidR="0085357A" w:rsidRPr="00491E01" w:rsidRDefault="0085357A" w:rsidP="0085357A">
            <w:pPr>
              <w:jc w:val="center"/>
              <w:rPr>
                <w:rFonts w:cs="Calibri"/>
                <w:sz w:val="18"/>
                <w:szCs w:val="18"/>
              </w:rPr>
            </w:pPr>
            <w:r>
              <w:rPr>
                <w:rFonts w:cs="Calibri"/>
                <w:sz w:val="18"/>
                <w:szCs w:val="18"/>
              </w:rPr>
              <w:t>10</w:t>
            </w:r>
          </w:p>
        </w:tc>
        <w:tc>
          <w:tcPr>
            <w:tcW w:w="966" w:type="dxa"/>
            <w:vAlign w:val="center"/>
          </w:tcPr>
          <w:p w14:paraId="73AC526E" w14:textId="3270B086" w:rsidR="0085357A" w:rsidRPr="00491E01" w:rsidRDefault="0085357A" w:rsidP="0085357A">
            <w:pPr>
              <w:jc w:val="center"/>
              <w:rPr>
                <w:rFonts w:cs="Calibri"/>
                <w:sz w:val="18"/>
                <w:szCs w:val="18"/>
              </w:rPr>
            </w:pPr>
            <w:r>
              <w:rPr>
                <w:rFonts w:cs="Calibri"/>
                <w:sz w:val="18"/>
                <w:szCs w:val="18"/>
              </w:rPr>
              <w:t>0</w:t>
            </w:r>
          </w:p>
        </w:tc>
        <w:tc>
          <w:tcPr>
            <w:tcW w:w="965" w:type="dxa"/>
            <w:vAlign w:val="center"/>
          </w:tcPr>
          <w:p w14:paraId="34E32EC9"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0A86B35C" w14:textId="77777777" w:rsidR="0085357A" w:rsidRPr="00491E01" w:rsidRDefault="0085357A" w:rsidP="0085357A">
            <w:pPr>
              <w:jc w:val="center"/>
              <w:rPr>
                <w:rFonts w:cs="Calibri"/>
                <w:sz w:val="18"/>
                <w:szCs w:val="18"/>
              </w:rPr>
            </w:pPr>
            <w:r>
              <w:rPr>
                <w:rFonts w:cs="Calibri"/>
                <w:sz w:val="18"/>
                <w:szCs w:val="18"/>
              </w:rPr>
              <w:t>0</w:t>
            </w:r>
          </w:p>
        </w:tc>
        <w:tc>
          <w:tcPr>
            <w:tcW w:w="966" w:type="dxa"/>
            <w:vAlign w:val="center"/>
          </w:tcPr>
          <w:p w14:paraId="6C9B77D5" w14:textId="77777777" w:rsidR="0085357A" w:rsidRPr="00491E01" w:rsidRDefault="0085357A" w:rsidP="0085357A">
            <w:pPr>
              <w:keepNext/>
              <w:jc w:val="center"/>
              <w:rPr>
                <w:rFonts w:cs="Calibri"/>
                <w:sz w:val="18"/>
                <w:szCs w:val="18"/>
              </w:rPr>
            </w:pPr>
            <w:r>
              <w:rPr>
                <w:rFonts w:cs="Calibri"/>
                <w:sz w:val="18"/>
                <w:szCs w:val="18"/>
              </w:rPr>
              <w:t>0</w:t>
            </w:r>
          </w:p>
        </w:tc>
      </w:tr>
    </w:tbl>
    <w:p w14:paraId="5E7B16C9" w14:textId="5697644E" w:rsidR="0085357A" w:rsidRDefault="0085357A" w:rsidP="0085357A">
      <w:pPr>
        <w:pStyle w:val="Titulek"/>
      </w:pPr>
      <w:bookmarkStart w:id="6" w:name="_Toc199402090"/>
      <w:bookmarkStart w:id="7" w:name="_Toc214873507"/>
      <w:r>
        <w:t xml:space="preserve">Tabulka </w:t>
      </w:r>
      <w:fldSimple w:instr=" SEQ Tabulka \* ARABIC ">
        <w:r w:rsidR="00DC76ED">
          <w:rPr>
            <w:noProof/>
          </w:rPr>
          <w:t>1</w:t>
        </w:r>
      </w:fldSimple>
      <w:r>
        <w:t xml:space="preserve"> </w:t>
      </w:r>
      <w:r w:rsidRPr="007B50C3">
        <w:t xml:space="preserve">Workshop pro rodiče na téma Nástup do 1. třídy – MŠ </w:t>
      </w:r>
      <w:r>
        <w:t>Čapkova</w:t>
      </w:r>
      <w:bookmarkEnd w:id="6"/>
      <w:bookmarkEnd w:id="7"/>
    </w:p>
    <w:p w14:paraId="1FD4EA73" w14:textId="2DEB20B8" w:rsidR="0085357A" w:rsidRDefault="0085357A" w:rsidP="00D0165A">
      <w:pPr>
        <w:ind w:firstLine="708"/>
      </w:pPr>
    </w:p>
    <w:p w14:paraId="2EF744A4" w14:textId="77777777" w:rsidR="0085357A" w:rsidRDefault="0085357A" w:rsidP="00D0165A">
      <w:pPr>
        <w:ind w:firstLine="708"/>
      </w:pPr>
    </w:p>
    <w:p w14:paraId="2F0DD99D" w14:textId="77777777" w:rsidR="0085357A" w:rsidRDefault="0085357A" w:rsidP="00D0165A">
      <w:pPr>
        <w:ind w:firstLine="708"/>
      </w:pPr>
    </w:p>
    <w:p w14:paraId="1E685ED7" w14:textId="77777777" w:rsidR="001C4628" w:rsidRDefault="0085357A" w:rsidP="001C4628">
      <w:pPr>
        <w:keepNext/>
        <w:spacing w:after="0"/>
      </w:pPr>
      <w:r>
        <w:rPr>
          <w:noProof/>
        </w:rPr>
        <w:lastRenderedPageBreak/>
        <w:drawing>
          <wp:inline distT="0" distB="0" distL="0" distR="0" wp14:anchorId="471B4388" wp14:editId="7C36570E">
            <wp:extent cx="5760000" cy="2520000"/>
            <wp:effectExtent l="0" t="0" r="12700" b="13970"/>
            <wp:docPr id="1395324070"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1B38117B" w14:textId="7D9E7A1C" w:rsidR="0085357A" w:rsidRPr="001C4628" w:rsidRDefault="001C4628" w:rsidP="001C4628">
      <w:pPr>
        <w:pStyle w:val="Titulek"/>
      </w:pPr>
      <w:bookmarkStart w:id="8" w:name="_Toc198636743"/>
      <w:bookmarkStart w:id="9" w:name="_Toc214873545"/>
      <w:r>
        <w:t xml:space="preserve">Graf </w:t>
      </w:r>
      <w:fldSimple w:instr=" SEQ Graf \* ARABIC ">
        <w:r w:rsidR="00DC76ED">
          <w:rPr>
            <w:noProof/>
          </w:rPr>
          <w:t>1</w:t>
        </w:r>
      </w:fldSimple>
      <w:r>
        <w:t xml:space="preserve"> </w:t>
      </w:r>
      <w:r w:rsidRPr="0072621B">
        <w:t>Workshop pro rodiče na téma Nástup do 1. třídy – MŠ Čapkova</w:t>
      </w:r>
      <w:bookmarkEnd w:id="8"/>
      <w:bookmarkEnd w:id="9"/>
    </w:p>
    <w:p w14:paraId="6910A81B" w14:textId="06F22A13" w:rsidR="001C4628" w:rsidRPr="001C4628" w:rsidRDefault="001C4628" w:rsidP="001C4628">
      <w:pPr>
        <w:spacing w:before="240"/>
        <w:ind w:firstLine="708"/>
        <w:rPr>
          <w:rFonts w:cs="Calibri"/>
          <w:kern w:val="0"/>
          <w:szCs w:val="22"/>
          <w:lang w:eastAsia="cs-CZ"/>
          <w14:ligatures w14:val="none"/>
        </w:rPr>
      </w:pPr>
      <w:r w:rsidRPr="001C4628">
        <w:rPr>
          <w:rFonts w:cs="Calibri"/>
          <w:kern w:val="0"/>
          <w:szCs w:val="22"/>
          <w:lang w:eastAsia="cs-CZ"/>
          <w14:ligatures w14:val="none"/>
        </w:rPr>
        <w:t xml:space="preserve">Na základě vyhodnocení dotazníků a písemných odpovědí rodičů lze konstatovat, že seminář na téma „Nástup do 1. třídy“ byl velmi úspěšný a pozitivně přijatý. Rodiče ocenili nejen samotnou organizaci a odbornou úroveň akce, ale také otevřenou a vstřícnou atmosféru, která umožnila sdílení zkušeností a pokládání konkrétních dotazů. Nejčastěji se rodiče zajímali o to, zda má smysl učit dítě již před nástupem do školy písmena a čísla, jak podpořit samostatnost dítěte při přípravě školních věcí </w:t>
      </w:r>
      <w:r>
        <w:rPr>
          <w:rFonts w:cs="Calibri"/>
          <w:kern w:val="0"/>
          <w:szCs w:val="22"/>
          <w:lang w:eastAsia="cs-CZ"/>
          <w14:ligatures w14:val="none"/>
        </w:rPr>
        <w:br/>
      </w:r>
      <w:r w:rsidRPr="001C4628">
        <w:rPr>
          <w:rFonts w:cs="Calibri"/>
          <w:kern w:val="0"/>
          <w:szCs w:val="22"/>
          <w:lang w:eastAsia="cs-CZ"/>
          <w14:ligatures w14:val="none"/>
        </w:rPr>
        <w:t>a jak zvládat emoční nestabilitu a vzdor. Lekto</w:t>
      </w:r>
      <w:r>
        <w:rPr>
          <w:rFonts w:cs="Calibri"/>
          <w:kern w:val="0"/>
          <w:szCs w:val="22"/>
          <w:lang w:eastAsia="cs-CZ"/>
          <w14:ligatures w14:val="none"/>
        </w:rPr>
        <w:t>rka</w:t>
      </w:r>
      <w:r w:rsidRPr="001C4628">
        <w:rPr>
          <w:rFonts w:cs="Calibri"/>
          <w:kern w:val="0"/>
          <w:szCs w:val="22"/>
          <w:lang w:eastAsia="cs-CZ"/>
          <w14:ligatures w14:val="none"/>
        </w:rPr>
        <w:t xml:space="preserve"> na tyto dotazy reagoval</w:t>
      </w:r>
      <w:r>
        <w:rPr>
          <w:rFonts w:cs="Calibri"/>
          <w:kern w:val="0"/>
          <w:szCs w:val="22"/>
          <w:lang w:eastAsia="cs-CZ"/>
          <w14:ligatures w14:val="none"/>
        </w:rPr>
        <w:t>a</w:t>
      </w:r>
      <w:r w:rsidRPr="001C4628">
        <w:rPr>
          <w:rFonts w:cs="Calibri"/>
          <w:kern w:val="0"/>
          <w:szCs w:val="22"/>
          <w:lang w:eastAsia="cs-CZ"/>
          <w14:ligatures w14:val="none"/>
        </w:rPr>
        <w:t xml:space="preserve"> srozumitelně a poskytl</w:t>
      </w:r>
      <w:r>
        <w:rPr>
          <w:rFonts w:cs="Calibri"/>
          <w:kern w:val="0"/>
          <w:szCs w:val="22"/>
          <w:lang w:eastAsia="cs-CZ"/>
          <w14:ligatures w14:val="none"/>
        </w:rPr>
        <w:t>a</w:t>
      </w:r>
      <w:r w:rsidRPr="001C4628">
        <w:rPr>
          <w:rFonts w:cs="Calibri"/>
          <w:kern w:val="0"/>
          <w:szCs w:val="22"/>
          <w:lang w:eastAsia="cs-CZ"/>
          <w14:ligatures w14:val="none"/>
        </w:rPr>
        <w:t xml:space="preserve"> rodičům praktické rady, které jsou snadno využitelné v každodenním životě. Zdůrazněna byla zejména důležitost trpělivého přístupu, laskavosti a podpory samostatnosti dítěte, stejně jako schopnost vnímat a respektovat jeho individuální potřeby a emoce.</w:t>
      </w:r>
    </w:p>
    <w:p w14:paraId="3F0E0853" w14:textId="1344D62C" w:rsidR="001C4628" w:rsidRPr="001C4628" w:rsidRDefault="001C4628" w:rsidP="001C4628">
      <w:pPr>
        <w:ind w:firstLine="708"/>
        <w:rPr>
          <w:rFonts w:cs="Calibri"/>
          <w:kern w:val="0"/>
          <w:szCs w:val="22"/>
          <w:lang w:eastAsia="cs-CZ"/>
          <w14:ligatures w14:val="none"/>
        </w:rPr>
      </w:pPr>
      <w:r w:rsidRPr="001C4628">
        <w:rPr>
          <w:rFonts w:cs="Calibri"/>
          <w:kern w:val="0"/>
          <w:szCs w:val="22"/>
          <w:lang w:eastAsia="cs-CZ"/>
          <w14:ligatures w14:val="none"/>
        </w:rPr>
        <w:t xml:space="preserve">Z odpovědí rodičů vyplývá, že za největší přínos semináře považují možnost obrátit se </w:t>
      </w:r>
      <w:r>
        <w:rPr>
          <w:rFonts w:cs="Calibri"/>
          <w:kern w:val="0"/>
          <w:szCs w:val="22"/>
          <w:lang w:eastAsia="cs-CZ"/>
          <w14:ligatures w14:val="none"/>
        </w:rPr>
        <w:br/>
      </w:r>
      <w:r w:rsidRPr="001C4628">
        <w:rPr>
          <w:rFonts w:cs="Calibri"/>
          <w:kern w:val="0"/>
          <w:szCs w:val="22"/>
          <w:lang w:eastAsia="cs-CZ"/>
          <w14:ligatures w14:val="none"/>
        </w:rPr>
        <w:t>na odborníka s různými otázkami týkajícími se výchovy a školní zralosti dítěte, získání informací využitelných v praxi a inspiraci pro laskavý přístup k dětem. Pozitivně hodnotili také příjemné prostředí a vstřícný přístup lektorky, která dokázala vytvořit bezpečný prostor pro sdílení i otevřenou diskusi. Někteří rodiče uvedli, že jim seminář pomohl změnit pohled na dětský svět a lépe porozumět tomu, jak děti vnímají známkování a školní povinnosti. Zazněla také přání na pořádání dalších podobných akcí, které by umožnily pokračovat v osvětě a prohlubování znalostí v oblasti výchovy a vzdělávání.</w:t>
      </w:r>
    </w:p>
    <w:p w14:paraId="7FB64A34" w14:textId="65C3B55A" w:rsidR="00392326" w:rsidRDefault="001C4628" w:rsidP="00392326">
      <w:pPr>
        <w:ind w:firstLine="708"/>
        <w:rPr>
          <w:rFonts w:cs="Calibri"/>
          <w:kern w:val="0"/>
          <w:szCs w:val="22"/>
          <w:lang w:eastAsia="cs-CZ"/>
          <w14:ligatures w14:val="none"/>
        </w:rPr>
      </w:pPr>
      <w:r w:rsidRPr="001C4628">
        <w:rPr>
          <w:rFonts w:cs="Calibri"/>
          <w:kern w:val="0"/>
          <w:szCs w:val="22"/>
          <w:lang w:eastAsia="cs-CZ"/>
          <w14:ligatures w14:val="none"/>
        </w:rPr>
        <w:t>Celkově lze říct, že seminář významně přispěl k lepší informovanosti rodičů o problematice nástupu do 1. třídy, podpořil jejich kompetence v oblasti výchovy a přípravy dětí na školu a posílil jejich</w:t>
      </w:r>
      <w:r w:rsidR="00392326">
        <w:rPr>
          <w:rFonts w:cs="Calibri"/>
          <w:kern w:val="0"/>
          <w:szCs w:val="22"/>
          <w:lang w:eastAsia="cs-CZ"/>
          <w14:ligatures w14:val="none"/>
        </w:rPr>
        <w:t xml:space="preserve"> </w:t>
      </w:r>
      <w:r w:rsidRPr="001C4628">
        <w:rPr>
          <w:rFonts w:cs="Calibri"/>
          <w:kern w:val="0"/>
          <w:szCs w:val="22"/>
          <w:lang w:eastAsia="cs-CZ"/>
          <w14:ligatures w14:val="none"/>
        </w:rPr>
        <w:t>jistotu v tom, jak citlivě a efektivně reagovat na potřeby svých dětí. Akce byla vnímána jako přínosná, inspirativní a podnětná, a to jak z hlediska obsahu, tak i formy a organizace.</w:t>
      </w:r>
    </w:p>
    <w:p w14:paraId="1A7F0C81" w14:textId="2ABA7FF1" w:rsidR="00392326" w:rsidRDefault="00392326" w:rsidP="00392326">
      <w:pPr>
        <w:ind w:firstLine="708"/>
        <w:rPr>
          <w:rFonts w:cs="Calibri"/>
          <w:kern w:val="0"/>
          <w:szCs w:val="22"/>
          <w:lang w:eastAsia="cs-CZ"/>
          <w14:ligatures w14:val="none"/>
        </w:rPr>
      </w:pPr>
    </w:p>
    <w:p w14:paraId="4463D0F5" w14:textId="2294C531" w:rsidR="00392326" w:rsidRDefault="00392326" w:rsidP="00392326">
      <w:pPr>
        <w:ind w:firstLine="708"/>
        <w:rPr>
          <w:rFonts w:cs="Calibri"/>
          <w:kern w:val="0"/>
          <w:szCs w:val="22"/>
          <w:lang w:eastAsia="cs-CZ"/>
          <w14:ligatures w14:val="none"/>
        </w:rPr>
      </w:pPr>
    </w:p>
    <w:p w14:paraId="6CB316A9" w14:textId="2A4D35A1" w:rsidR="00392326" w:rsidRDefault="00392326" w:rsidP="00392326">
      <w:pPr>
        <w:ind w:firstLine="708"/>
        <w:rPr>
          <w:rFonts w:cs="Calibri"/>
          <w:kern w:val="0"/>
          <w:szCs w:val="22"/>
          <w:lang w:eastAsia="cs-CZ"/>
          <w14:ligatures w14:val="none"/>
        </w:rPr>
      </w:pPr>
    </w:p>
    <w:p w14:paraId="1B1B696D" w14:textId="201137E8" w:rsidR="0085357A" w:rsidRPr="00392326" w:rsidRDefault="00392326" w:rsidP="00392326">
      <w:pPr>
        <w:spacing w:after="0"/>
        <w:ind w:firstLine="708"/>
        <w:rPr>
          <w:rFonts w:cs="Calibri"/>
          <w:kern w:val="0"/>
          <w:szCs w:val="22"/>
          <w:lang w:eastAsia="cs-CZ"/>
          <w14:ligatures w14:val="none"/>
        </w:rPr>
      </w:pPr>
      <w:r>
        <w:rPr>
          <w:noProof/>
        </w:rPr>
        <w:lastRenderedPageBreak/>
        <w:drawing>
          <wp:anchor distT="0" distB="0" distL="114300" distR="114300" simplePos="0" relativeHeight="251662336" behindDoc="1" locked="0" layoutInCell="1" allowOverlap="1" wp14:anchorId="0C176F27" wp14:editId="744BC1A6">
            <wp:simplePos x="0" y="0"/>
            <wp:positionH relativeFrom="margin">
              <wp:align>right</wp:align>
            </wp:positionH>
            <wp:positionV relativeFrom="paragraph">
              <wp:posOffset>6350</wp:posOffset>
            </wp:positionV>
            <wp:extent cx="5760720" cy="2592070"/>
            <wp:effectExtent l="0" t="0" r="0" b="0"/>
            <wp:wrapTight wrapText="bothSides">
              <wp:wrapPolygon edited="0">
                <wp:start x="0" y="0"/>
                <wp:lineTo x="0" y="21431"/>
                <wp:lineTo x="21500" y="21431"/>
                <wp:lineTo x="21500" y="0"/>
                <wp:lineTo x="0" y="0"/>
              </wp:wrapPolygon>
            </wp:wrapTight>
            <wp:docPr id="192872484" name="Obrázek 7" descr="Obsah obrázku oblečení, osoba, nábytek, žena&#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72484" name="Obrázek 7" descr="Obsah obrázku oblečení, osoba, nábytek, žena&#10;&#10;Obsah vygenerovaný umělou inteligencí může být nesprávný."/>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2592070"/>
                    </a:xfrm>
                    <a:prstGeom prst="rect">
                      <a:avLst/>
                    </a:prstGeom>
                  </pic:spPr>
                </pic:pic>
              </a:graphicData>
            </a:graphic>
          </wp:anchor>
        </w:drawing>
      </w:r>
      <w:r w:rsidR="001C4628">
        <w:rPr>
          <w:noProof/>
        </w:rPr>
        <mc:AlternateContent>
          <mc:Choice Requires="wps">
            <w:drawing>
              <wp:anchor distT="0" distB="0" distL="114300" distR="114300" simplePos="0" relativeHeight="251664384" behindDoc="1" locked="0" layoutInCell="1" allowOverlap="1" wp14:anchorId="010EDD08" wp14:editId="740ADBA3">
                <wp:simplePos x="0" y="0"/>
                <wp:positionH relativeFrom="column">
                  <wp:posOffset>0</wp:posOffset>
                </wp:positionH>
                <wp:positionV relativeFrom="paragraph">
                  <wp:posOffset>2649220</wp:posOffset>
                </wp:positionV>
                <wp:extent cx="5760720" cy="635"/>
                <wp:effectExtent l="0" t="0" r="0" b="0"/>
                <wp:wrapTight wrapText="bothSides">
                  <wp:wrapPolygon edited="0">
                    <wp:start x="0" y="0"/>
                    <wp:lineTo x="0" y="21600"/>
                    <wp:lineTo x="21600" y="21600"/>
                    <wp:lineTo x="21600" y="0"/>
                  </wp:wrapPolygon>
                </wp:wrapTight>
                <wp:docPr id="1351478491" name="Textové pol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0879FCF2" w14:textId="0271A34C" w:rsidR="001C4628" w:rsidRPr="00E47804" w:rsidRDefault="001C4628" w:rsidP="001C4628">
                            <w:pPr>
                              <w:pStyle w:val="Titulek"/>
                              <w:rPr>
                                <w:noProof/>
                                <w:sz w:val="22"/>
                              </w:rPr>
                            </w:pPr>
                            <w:bookmarkStart w:id="10" w:name="_Toc198636773"/>
                            <w:bookmarkStart w:id="11" w:name="_Toc214875179"/>
                            <w:r>
                              <w:t xml:space="preserve">Obrázek </w:t>
                            </w:r>
                            <w:fldSimple w:instr=" SEQ Obrázek \* ARABIC ">
                              <w:r w:rsidR="00A53732">
                                <w:rPr>
                                  <w:noProof/>
                                </w:rPr>
                                <w:t>1</w:t>
                              </w:r>
                            </w:fldSimple>
                            <w:r>
                              <w:t xml:space="preserve"> </w:t>
                            </w:r>
                            <w:r w:rsidRPr="00E157D8">
                              <w:t>Workshop pro rodiče na téma Nástup do 1. třídy – MŠ Čapkova</w:t>
                            </w:r>
                            <w:bookmarkEnd w:id="10"/>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10EDD08" id="_x0000_t202" coordsize="21600,21600" o:spt="202" path="m,l,21600r21600,l21600,xe">
                <v:stroke joinstyle="miter"/>
                <v:path gradientshapeok="t" o:connecttype="rect"/>
              </v:shapetype>
              <v:shape id="Textové pole 1" o:spid="_x0000_s1026" type="#_x0000_t202" style="position:absolute;left:0;text-align:left;margin-left:0;margin-top:208.6pt;width:453.6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9nFQIAADgEAAAOAAAAZHJzL2Uyb0RvYy54bWysU8Fu2zAMvQ/YPwi6L04yNB2MOEWWIsOA&#10;oC2QDj0rshQbkEWNUmJ3Xz9KtpOt22nYRaZF6lF872l51zWGnRX6GmzBZ5MpZ8pKKGt7LPi35+2H&#10;T5z5IGwpDFhV8Ffl+d3q/btl63I1hwpMqZARiPV56wpeheDyLPOyUo3wE3DKUlIDNiLQLx6zEkVL&#10;6I3J5tPpImsBS4cglfe0e98n+Srha61keNTaq8BMweluIa2Y1kNcs9VS5EcUrqrlcA3xD7doRG2p&#10;6QXqXgTBTlj/AdXUEsGDDhMJTQZa11KlGWia2fTNNPtKOJVmIXK8u9Dk/x+sfDjv3ROy0H2GjgSM&#10;hLTO55424zydxiZ+6aaM8kTh64U21QUmafPmdjG9nVNKUm7x8SZiZNejDn34oqBhMSg4kiaJKnHe&#10;+dCXjiWxkwdTl9vamPgTExuD7CxIv7aqgxrAf6syNtZaiKd6wLiTXeeIUegO3TDcAcpXmhmht4N3&#10;cltTo53w4Ukg6U+zkKfDIy3aQFtwGCLOKsAff9uP9SQLZTlryU8F999PAhVn5qslwaL5xgDH4DAG&#10;9tRsgEac0WtxMoV0AIMZQ43QvJDV17ELpYSV1KvgYQw3oXc1PRWp1utURBZzIuzs3skIPRL63L0I&#10;dIMcgVR8gNFpIn+jSl+bdHHrUyCKk2SR0J7FgWeyZxJ9eErR/7/+p6rrg1/9BAAA//8DAFBLAwQU&#10;AAYACAAAACEA7Ocapd8AAAAIAQAADwAAAGRycy9kb3ducmV2LnhtbEyPMW/CMBCF90r8B+sqdanA&#10;ASJo0zgIoXZoF0Rg6WbiI06Jz5HtQPrva7q02929p3ffy1eDadkFnW8sCZhOEmBIlVUN1QIO+7fx&#10;EzAfJCnZWkIB3+hhVYzucpkpe6UdXspQsxhCPpMCdAhdxrmvNBrpJ7ZDitrJOiNDXF3NlZPXGG5a&#10;PkuSBTeyofhByw43Gqtz2RsB2/Rzqx/70+vHOp2790O/WXzVpRAP98P6BVjAIfyZ4YYf0aGITEfb&#10;k/KsFRCLBAHpdDkDFuXn5DYcfy9z4EXO/xcofgAAAP//AwBQSwECLQAUAAYACAAAACEAtoM4kv4A&#10;AADhAQAAEwAAAAAAAAAAAAAAAAAAAAAAW0NvbnRlbnRfVHlwZXNdLnhtbFBLAQItABQABgAIAAAA&#10;IQA4/SH/1gAAAJQBAAALAAAAAAAAAAAAAAAAAC8BAABfcmVscy8ucmVsc1BLAQItABQABgAIAAAA&#10;IQAv6C9nFQIAADgEAAAOAAAAAAAAAAAAAAAAAC4CAABkcnMvZTJvRG9jLnhtbFBLAQItABQABgAI&#10;AAAAIQDs5xql3wAAAAgBAAAPAAAAAAAAAAAAAAAAAG8EAABkcnMvZG93bnJldi54bWxQSwUGAAAA&#10;AAQABADzAAAAewUAAAAA&#10;" stroked="f">
                <v:textbox style="mso-fit-shape-to-text:t" inset="0,0,0,0">
                  <w:txbxContent>
                    <w:p w14:paraId="0879FCF2" w14:textId="0271A34C" w:rsidR="001C4628" w:rsidRPr="00E47804" w:rsidRDefault="001C4628" w:rsidP="001C4628">
                      <w:pPr>
                        <w:pStyle w:val="Titulek"/>
                        <w:rPr>
                          <w:noProof/>
                          <w:sz w:val="22"/>
                        </w:rPr>
                      </w:pPr>
                      <w:bookmarkStart w:id="12" w:name="_Toc198636773"/>
                      <w:bookmarkStart w:id="13" w:name="_Toc214875179"/>
                      <w:r>
                        <w:t xml:space="preserve">Obrázek </w:t>
                      </w:r>
                      <w:fldSimple w:instr=" SEQ Obrázek \* ARABIC ">
                        <w:r w:rsidR="00A53732">
                          <w:rPr>
                            <w:noProof/>
                          </w:rPr>
                          <w:t>1</w:t>
                        </w:r>
                      </w:fldSimple>
                      <w:r>
                        <w:t xml:space="preserve"> </w:t>
                      </w:r>
                      <w:r w:rsidRPr="00E157D8">
                        <w:t>Workshop pro rodiče na téma Nástup do 1. třídy – MŠ Čapkova</w:t>
                      </w:r>
                      <w:bookmarkEnd w:id="12"/>
                      <w:bookmarkEnd w:id="13"/>
                    </w:p>
                  </w:txbxContent>
                </v:textbox>
                <w10:wrap type="tight"/>
              </v:shape>
            </w:pict>
          </mc:Fallback>
        </mc:AlternateConten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392326" w14:paraId="6FF85EDF" w14:textId="77777777" w:rsidTr="006001AF">
        <w:trPr>
          <w:trHeight w:val="558"/>
        </w:trPr>
        <w:tc>
          <w:tcPr>
            <w:tcW w:w="9062" w:type="dxa"/>
            <w:gridSpan w:val="3"/>
            <w:shd w:val="clear" w:color="auto" w:fill="E8E8E8" w:themeFill="background2"/>
            <w:vAlign w:val="center"/>
          </w:tcPr>
          <w:p w14:paraId="4D708057" w14:textId="77777777" w:rsidR="00392326" w:rsidRPr="003115EF" w:rsidRDefault="00392326" w:rsidP="006001AF">
            <w:pPr>
              <w:jc w:val="center"/>
              <w:rPr>
                <w:b/>
                <w:bCs/>
              </w:rPr>
            </w:pPr>
            <w:r>
              <w:rPr>
                <w:b/>
                <w:bCs/>
              </w:rPr>
              <w:t>Nástup do 1. třídy – MŠ Ohníč</w:t>
            </w:r>
          </w:p>
        </w:tc>
      </w:tr>
      <w:tr w:rsidR="00392326" w14:paraId="10AA925C" w14:textId="77777777" w:rsidTr="006001AF">
        <w:tc>
          <w:tcPr>
            <w:tcW w:w="3020" w:type="dxa"/>
          </w:tcPr>
          <w:p w14:paraId="265C85FA" w14:textId="77777777" w:rsidR="00392326" w:rsidRDefault="00392326" w:rsidP="006001AF">
            <w:r>
              <w:t>Datum konání:</w:t>
            </w:r>
          </w:p>
          <w:p w14:paraId="468C9020" w14:textId="501795C0" w:rsidR="00392326" w:rsidRDefault="00392326" w:rsidP="006001AF">
            <w:r>
              <w:t>10.4.2024 (16:00-18:00)</w:t>
            </w:r>
          </w:p>
        </w:tc>
        <w:tc>
          <w:tcPr>
            <w:tcW w:w="3021" w:type="dxa"/>
          </w:tcPr>
          <w:p w14:paraId="19820055" w14:textId="77777777" w:rsidR="00392326" w:rsidRDefault="00392326" w:rsidP="006001AF">
            <w:r>
              <w:t>Místo konání:</w:t>
            </w:r>
          </w:p>
          <w:p w14:paraId="2B537527" w14:textId="77777777" w:rsidR="00392326" w:rsidRDefault="00392326" w:rsidP="006001AF">
            <w:r>
              <w:t>MŠ Ohníč</w:t>
            </w:r>
          </w:p>
        </w:tc>
        <w:tc>
          <w:tcPr>
            <w:tcW w:w="3021" w:type="dxa"/>
          </w:tcPr>
          <w:p w14:paraId="3BC21C74" w14:textId="77777777" w:rsidR="00392326" w:rsidRDefault="00392326" w:rsidP="006001AF">
            <w:r>
              <w:t>Forma konání:</w:t>
            </w:r>
          </w:p>
          <w:p w14:paraId="20CA6C54" w14:textId="77777777" w:rsidR="00392326" w:rsidRDefault="00392326" w:rsidP="006001AF">
            <w:r>
              <w:t>Prezenční</w:t>
            </w:r>
          </w:p>
        </w:tc>
      </w:tr>
      <w:tr w:rsidR="00392326" w14:paraId="72A2B04A" w14:textId="77777777" w:rsidTr="006001AF">
        <w:tc>
          <w:tcPr>
            <w:tcW w:w="3020" w:type="dxa"/>
          </w:tcPr>
          <w:p w14:paraId="7ABD7D9A" w14:textId="77777777" w:rsidR="00392326" w:rsidRDefault="00392326" w:rsidP="006001AF">
            <w:r>
              <w:t>Vedoucí osoby:</w:t>
            </w:r>
          </w:p>
          <w:p w14:paraId="52888743" w14:textId="77777777" w:rsidR="00392326" w:rsidRDefault="00392326" w:rsidP="006001AF">
            <w:r>
              <w:t>PaedDr. Venuše Mirovská</w:t>
            </w:r>
          </w:p>
        </w:tc>
        <w:tc>
          <w:tcPr>
            <w:tcW w:w="3021" w:type="dxa"/>
          </w:tcPr>
          <w:p w14:paraId="5AB9FB2B" w14:textId="77777777" w:rsidR="00392326" w:rsidRDefault="00392326" w:rsidP="006001AF">
            <w:r>
              <w:t>Cílová skupina:</w:t>
            </w:r>
          </w:p>
          <w:p w14:paraId="2BE574B1" w14:textId="33A94808" w:rsidR="00392326" w:rsidRDefault="00392326" w:rsidP="006001AF">
            <w:r>
              <w:t>Rodiče dětí</w:t>
            </w:r>
            <w:r w:rsidR="00AB7288">
              <w:t xml:space="preserve"> a žáků</w:t>
            </w:r>
          </w:p>
        </w:tc>
        <w:tc>
          <w:tcPr>
            <w:tcW w:w="3021" w:type="dxa"/>
            <w:vAlign w:val="center"/>
          </w:tcPr>
          <w:p w14:paraId="1CBA7C80" w14:textId="77777777" w:rsidR="00392326" w:rsidRDefault="00392326" w:rsidP="006001AF">
            <w:pPr>
              <w:jc w:val="left"/>
            </w:pPr>
            <w:r>
              <w:t>Počet účastníků:</w:t>
            </w:r>
          </w:p>
          <w:p w14:paraId="3946F7F1" w14:textId="1F219E5B" w:rsidR="00392326" w:rsidRDefault="00392326" w:rsidP="006001AF">
            <w:pPr>
              <w:jc w:val="left"/>
            </w:pPr>
            <w:r>
              <w:t>8</w:t>
            </w:r>
          </w:p>
        </w:tc>
      </w:tr>
    </w:tbl>
    <w:p w14:paraId="7954459E" w14:textId="77777777" w:rsidR="00392326" w:rsidRDefault="00392326" w:rsidP="00392326">
      <w:pPr>
        <w:spacing w:before="240"/>
        <w:rPr>
          <w:b/>
          <w:bCs/>
        </w:rPr>
      </w:pPr>
      <w:r>
        <w:rPr>
          <w:b/>
          <w:bCs/>
        </w:rPr>
        <w:t>Evaluace aktivity</w:t>
      </w:r>
    </w:p>
    <w:p w14:paraId="30FFA98C" w14:textId="6451B1BE" w:rsidR="00392326" w:rsidRPr="006803FE" w:rsidRDefault="00392326" w:rsidP="00392326">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 xml:space="preserve">Dotazník vyplnilo celkem </w:t>
      </w:r>
      <w:r>
        <w:t>8</w:t>
      </w:r>
      <w:r w:rsidRPr="006803FE">
        <w:t xml:space="preserve"> účastníků.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392326" w:rsidRPr="00491E01" w14:paraId="53B106F4" w14:textId="77777777" w:rsidTr="006001AF">
        <w:tc>
          <w:tcPr>
            <w:tcW w:w="4248" w:type="dxa"/>
            <w:gridSpan w:val="2"/>
            <w:shd w:val="clear" w:color="auto" w:fill="E8E8E8" w:themeFill="background2"/>
            <w:vAlign w:val="center"/>
          </w:tcPr>
          <w:p w14:paraId="5B18301B" w14:textId="77777777" w:rsidR="00392326" w:rsidRPr="00491E01" w:rsidRDefault="00392326" w:rsidP="006001AF">
            <w:pPr>
              <w:jc w:val="center"/>
              <w:rPr>
                <w:rFonts w:cs="Calibri"/>
                <w:b/>
                <w:bCs/>
                <w:sz w:val="18"/>
                <w:szCs w:val="18"/>
              </w:rPr>
            </w:pPr>
            <w:r w:rsidRPr="00491E01">
              <w:rPr>
                <w:rFonts w:cs="Calibri"/>
                <w:b/>
                <w:bCs/>
                <w:sz w:val="18"/>
                <w:szCs w:val="18"/>
              </w:rPr>
              <w:t>MŠ Ohníč</w:t>
            </w:r>
          </w:p>
        </w:tc>
        <w:tc>
          <w:tcPr>
            <w:tcW w:w="965" w:type="dxa"/>
            <w:vAlign w:val="center"/>
          </w:tcPr>
          <w:p w14:paraId="49FA6A41" w14:textId="77777777" w:rsidR="00392326" w:rsidRPr="00491E01" w:rsidRDefault="00392326" w:rsidP="006001AF">
            <w:pPr>
              <w:jc w:val="center"/>
              <w:rPr>
                <w:rFonts w:cs="Calibri"/>
                <w:b/>
                <w:bCs/>
                <w:sz w:val="18"/>
                <w:szCs w:val="18"/>
              </w:rPr>
            </w:pPr>
            <w:r w:rsidRPr="00491E01">
              <w:rPr>
                <w:rFonts w:cs="Calibri"/>
                <w:b/>
                <w:bCs/>
                <w:sz w:val="18"/>
                <w:szCs w:val="18"/>
              </w:rPr>
              <w:t>Rozhodně ano</w:t>
            </w:r>
          </w:p>
        </w:tc>
        <w:tc>
          <w:tcPr>
            <w:tcW w:w="966" w:type="dxa"/>
            <w:vAlign w:val="center"/>
          </w:tcPr>
          <w:p w14:paraId="26CB0F6A" w14:textId="77777777" w:rsidR="00392326" w:rsidRPr="00491E01" w:rsidRDefault="00392326" w:rsidP="006001AF">
            <w:pPr>
              <w:jc w:val="center"/>
              <w:rPr>
                <w:rFonts w:cs="Calibri"/>
                <w:b/>
                <w:bCs/>
                <w:sz w:val="18"/>
                <w:szCs w:val="18"/>
              </w:rPr>
            </w:pPr>
            <w:r w:rsidRPr="00491E01">
              <w:rPr>
                <w:rFonts w:cs="Calibri"/>
                <w:b/>
                <w:bCs/>
                <w:sz w:val="18"/>
                <w:szCs w:val="18"/>
              </w:rPr>
              <w:t>Spíše ano</w:t>
            </w:r>
          </w:p>
        </w:tc>
        <w:tc>
          <w:tcPr>
            <w:tcW w:w="965" w:type="dxa"/>
            <w:vAlign w:val="center"/>
          </w:tcPr>
          <w:p w14:paraId="571B1A24" w14:textId="77777777" w:rsidR="00392326" w:rsidRPr="00491E01" w:rsidRDefault="00392326" w:rsidP="006001AF">
            <w:pPr>
              <w:jc w:val="center"/>
              <w:rPr>
                <w:rFonts w:cs="Calibri"/>
                <w:b/>
                <w:bCs/>
                <w:sz w:val="18"/>
                <w:szCs w:val="18"/>
              </w:rPr>
            </w:pPr>
            <w:r w:rsidRPr="00491E01">
              <w:rPr>
                <w:rFonts w:cs="Calibri"/>
                <w:b/>
                <w:bCs/>
                <w:sz w:val="18"/>
                <w:szCs w:val="18"/>
              </w:rPr>
              <w:t>Spíše ne</w:t>
            </w:r>
          </w:p>
        </w:tc>
        <w:tc>
          <w:tcPr>
            <w:tcW w:w="966" w:type="dxa"/>
            <w:vAlign w:val="center"/>
          </w:tcPr>
          <w:p w14:paraId="45C6BF9A" w14:textId="77777777" w:rsidR="00392326" w:rsidRPr="00491E01" w:rsidRDefault="00392326" w:rsidP="006001AF">
            <w:pPr>
              <w:jc w:val="center"/>
              <w:rPr>
                <w:rFonts w:cs="Calibri"/>
                <w:b/>
                <w:bCs/>
                <w:sz w:val="18"/>
                <w:szCs w:val="18"/>
              </w:rPr>
            </w:pPr>
            <w:r w:rsidRPr="00491E01">
              <w:rPr>
                <w:rFonts w:cs="Calibri"/>
                <w:b/>
                <w:bCs/>
                <w:sz w:val="18"/>
                <w:szCs w:val="18"/>
              </w:rPr>
              <w:t>Rozhodně ne</w:t>
            </w:r>
          </w:p>
        </w:tc>
        <w:tc>
          <w:tcPr>
            <w:tcW w:w="966" w:type="dxa"/>
            <w:vAlign w:val="center"/>
          </w:tcPr>
          <w:p w14:paraId="74B15FB1" w14:textId="77777777" w:rsidR="00392326" w:rsidRPr="00491E01" w:rsidRDefault="00392326" w:rsidP="006001AF">
            <w:pPr>
              <w:jc w:val="center"/>
              <w:rPr>
                <w:rFonts w:cs="Calibri"/>
                <w:b/>
                <w:bCs/>
                <w:sz w:val="18"/>
                <w:szCs w:val="18"/>
              </w:rPr>
            </w:pPr>
            <w:r w:rsidRPr="00491E01">
              <w:rPr>
                <w:rFonts w:cs="Calibri"/>
                <w:b/>
                <w:bCs/>
                <w:sz w:val="18"/>
                <w:szCs w:val="18"/>
              </w:rPr>
              <w:t>Nevím</w:t>
            </w:r>
          </w:p>
        </w:tc>
      </w:tr>
      <w:tr w:rsidR="00392326" w:rsidRPr="00491E01" w14:paraId="6BF8BE59" w14:textId="77777777" w:rsidTr="006001AF">
        <w:tc>
          <w:tcPr>
            <w:tcW w:w="319" w:type="dxa"/>
            <w:vAlign w:val="center"/>
          </w:tcPr>
          <w:p w14:paraId="4964B002" w14:textId="77777777" w:rsidR="00392326" w:rsidRPr="0046093F" w:rsidRDefault="00392326" w:rsidP="006001AF">
            <w:pPr>
              <w:jc w:val="left"/>
              <w:rPr>
                <w:rFonts w:cs="Calibri"/>
                <w:b/>
                <w:bCs/>
                <w:sz w:val="18"/>
                <w:szCs w:val="18"/>
              </w:rPr>
            </w:pPr>
            <w:r w:rsidRPr="0046093F">
              <w:rPr>
                <w:rFonts w:cs="Calibri"/>
                <w:b/>
                <w:bCs/>
                <w:sz w:val="18"/>
                <w:szCs w:val="18"/>
              </w:rPr>
              <w:t>1</w:t>
            </w:r>
          </w:p>
        </w:tc>
        <w:tc>
          <w:tcPr>
            <w:tcW w:w="3929" w:type="dxa"/>
          </w:tcPr>
          <w:p w14:paraId="36C10FBF" w14:textId="77777777" w:rsidR="00392326" w:rsidRPr="0046093F" w:rsidRDefault="00392326"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2785F61E" w14:textId="2344A22A" w:rsidR="00392326" w:rsidRPr="00491E01" w:rsidRDefault="00392326" w:rsidP="006001AF">
            <w:pPr>
              <w:jc w:val="center"/>
              <w:rPr>
                <w:rFonts w:cs="Calibri"/>
                <w:sz w:val="18"/>
                <w:szCs w:val="18"/>
              </w:rPr>
            </w:pPr>
            <w:r>
              <w:rPr>
                <w:rFonts w:cs="Calibri"/>
                <w:sz w:val="18"/>
                <w:szCs w:val="18"/>
              </w:rPr>
              <w:t>8</w:t>
            </w:r>
          </w:p>
        </w:tc>
        <w:tc>
          <w:tcPr>
            <w:tcW w:w="966" w:type="dxa"/>
            <w:vAlign w:val="center"/>
          </w:tcPr>
          <w:p w14:paraId="593FADAC" w14:textId="7361BBD8" w:rsidR="00392326" w:rsidRPr="00491E01" w:rsidRDefault="00392326" w:rsidP="006001AF">
            <w:pPr>
              <w:jc w:val="center"/>
              <w:rPr>
                <w:rFonts w:cs="Calibri"/>
                <w:sz w:val="18"/>
                <w:szCs w:val="18"/>
              </w:rPr>
            </w:pPr>
            <w:r>
              <w:rPr>
                <w:rFonts w:cs="Calibri"/>
                <w:sz w:val="18"/>
                <w:szCs w:val="18"/>
              </w:rPr>
              <w:t>0</w:t>
            </w:r>
          </w:p>
        </w:tc>
        <w:tc>
          <w:tcPr>
            <w:tcW w:w="965" w:type="dxa"/>
            <w:vAlign w:val="center"/>
          </w:tcPr>
          <w:p w14:paraId="7AF671FA"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5B7F837F"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45E48CC2" w14:textId="77777777" w:rsidR="00392326" w:rsidRPr="00491E01" w:rsidRDefault="00392326" w:rsidP="006001AF">
            <w:pPr>
              <w:jc w:val="center"/>
              <w:rPr>
                <w:rFonts w:cs="Calibri"/>
                <w:sz w:val="18"/>
                <w:szCs w:val="18"/>
              </w:rPr>
            </w:pPr>
            <w:r>
              <w:rPr>
                <w:rFonts w:cs="Calibri"/>
                <w:sz w:val="18"/>
                <w:szCs w:val="18"/>
              </w:rPr>
              <w:t>0</w:t>
            </w:r>
          </w:p>
        </w:tc>
      </w:tr>
      <w:tr w:rsidR="00392326" w:rsidRPr="00491E01" w14:paraId="07CBC49E" w14:textId="77777777" w:rsidTr="006001AF">
        <w:tc>
          <w:tcPr>
            <w:tcW w:w="319" w:type="dxa"/>
            <w:vAlign w:val="center"/>
          </w:tcPr>
          <w:p w14:paraId="40AB4E4C" w14:textId="77777777" w:rsidR="00392326" w:rsidRPr="0046093F" w:rsidRDefault="00392326" w:rsidP="006001AF">
            <w:pPr>
              <w:jc w:val="left"/>
              <w:rPr>
                <w:rFonts w:cs="Calibri"/>
                <w:b/>
                <w:bCs/>
                <w:sz w:val="18"/>
                <w:szCs w:val="18"/>
              </w:rPr>
            </w:pPr>
            <w:r w:rsidRPr="0046093F">
              <w:rPr>
                <w:rFonts w:cs="Calibri"/>
                <w:b/>
                <w:bCs/>
                <w:sz w:val="18"/>
                <w:szCs w:val="18"/>
              </w:rPr>
              <w:t>2</w:t>
            </w:r>
          </w:p>
        </w:tc>
        <w:tc>
          <w:tcPr>
            <w:tcW w:w="3929" w:type="dxa"/>
          </w:tcPr>
          <w:p w14:paraId="06E79E18" w14:textId="77777777" w:rsidR="00392326" w:rsidRPr="0046093F" w:rsidRDefault="00392326"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7EA8A215" w14:textId="1B0DE639" w:rsidR="00392326" w:rsidRPr="00491E01" w:rsidRDefault="00392326" w:rsidP="006001AF">
            <w:pPr>
              <w:jc w:val="center"/>
              <w:rPr>
                <w:rFonts w:cs="Calibri"/>
                <w:sz w:val="18"/>
                <w:szCs w:val="18"/>
              </w:rPr>
            </w:pPr>
            <w:r>
              <w:rPr>
                <w:rFonts w:cs="Calibri"/>
                <w:sz w:val="18"/>
                <w:szCs w:val="18"/>
              </w:rPr>
              <w:t>8</w:t>
            </w:r>
          </w:p>
        </w:tc>
        <w:tc>
          <w:tcPr>
            <w:tcW w:w="966" w:type="dxa"/>
            <w:vAlign w:val="center"/>
          </w:tcPr>
          <w:p w14:paraId="265EF5A5" w14:textId="0770327A" w:rsidR="00392326" w:rsidRPr="00491E01" w:rsidRDefault="00392326" w:rsidP="006001AF">
            <w:pPr>
              <w:jc w:val="center"/>
              <w:rPr>
                <w:rFonts w:cs="Calibri"/>
                <w:sz w:val="18"/>
                <w:szCs w:val="18"/>
              </w:rPr>
            </w:pPr>
            <w:r>
              <w:rPr>
                <w:rFonts w:cs="Calibri"/>
                <w:sz w:val="18"/>
                <w:szCs w:val="18"/>
              </w:rPr>
              <w:t>0</w:t>
            </w:r>
          </w:p>
        </w:tc>
        <w:tc>
          <w:tcPr>
            <w:tcW w:w="965" w:type="dxa"/>
            <w:vAlign w:val="center"/>
          </w:tcPr>
          <w:p w14:paraId="240271B7"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0CD14ADB"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54317113" w14:textId="77777777" w:rsidR="00392326" w:rsidRPr="00491E01" w:rsidRDefault="00392326" w:rsidP="006001AF">
            <w:pPr>
              <w:jc w:val="center"/>
              <w:rPr>
                <w:rFonts w:cs="Calibri"/>
                <w:sz w:val="18"/>
                <w:szCs w:val="18"/>
              </w:rPr>
            </w:pPr>
            <w:r>
              <w:rPr>
                <w:rFonts w:cs="Calibri"/>
                <w:sz w:val="18"/>
                <w:szCs w:val="18"/>
              </w:rPr>
              <w:t>0</w:t>
            </w:r>
          </w:p>
        </w:tc>
      </w:tr>
      <w:tr w:rsidR="00392326" w:rsidRPr="00491E01" w14:paraId="199B03C7" w14:textId="77777777" w:rsidTr="006001AF">
        <w:tc>
          <w:tcPr>
            <w:tcW w:w="319" w:type="dxa"/>
            <w:vAlign w:val="center"/>
          </w:tcPr>
          <w:p w14:paraId="2F42854A" w14:textId="77777777" w:rsidR="00392326" w:rsidRPr="0046093F" w:rsidRDefault="00392326" w:rsidP="006001AF">
            <w:pPr>
              <w:jc w:val="left"/>
              <w:rPr>
                <w:rFonts w:cs="Calibri"/>
                <w:b/>
                <w:bCs/>
                <w:sz w:val="18"/>
                <w:szCs w:val="18"/>
              </w:rPr>
            </w:pPr>
            <w:r w:rsidRPr="0046093F">
              <w:rPr>
                <w:rFonts w:cs="Calibri"/>
                <w:b/>
                <w:bCs/>
                <w:sz w:val="18"/>
                <w:szCs w:val="18"/>
              </w:rPr>
              <w:t>3</w:t>
            </w:r>
          </w:p>
        </w:tc>
        <w:tc>
          <w:tcPr>
            <w:tcW w:w="3929" w:type="dxa"/>
          </w:tcPr>
          <w:p w14:paraId="260041F3" w14:textId="77777777" w:rsidR="00392326" w:rsidRPr="0046093F" w:rsidRDefault="00392326"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72EEC77D" w14:textId="7F45DEB0" w:rsidR="00392326" w:rsidRPr="00491E01" w:rsidRDefault="00392326" w:rsidP="006001AF">
            <w:pPr>
              <w:jc w:val="center"/>
              <w:rPr>
                <w:rFonts w:cs="Calibri"/>
                <w:sz w:val="18"/>
                <w:szCs w:val="18"/>
              </w:rPr>
            </w:pPr>
            <w:r>
              <w:rPr>
                <w:rFonts w:cs="Calibri"/>
                <w:sz w:val="18"/>
                <w:szCs w:val="18"/>
              </w:rPr>
              <w:t>7</w:t>
            </w:r>
          </w:p>
        </w:tc>
        <w:tc>
          <w:tcPr>
            <w:tcW w:w="966" w:type="dxa"/>
            <w:vAlign w:val="center"/>
          </w:tcPr>
          <w:p w14:paraId="4D67F9CD" w14:textId="367CF8CE" w:rsidR="00392326" w:rsidRPr="00491E01" w:rsidRDefault="00392326" w:rsidP="006001AF">
            <w:pPr>
              <w:jc w:val="center"/>
              <w:rPr>
                <w:rFonts w:cs="Calibri"/>
                <w:sz w:val="18"/>
                <w:szCs w:val="18"/>
              </w:rPr>
            </w:pPr>
            <w:r>
              <w:rPr>
                <w:rFonts w:cs="Calibri"/>
                <w:sz w:val="18"/>
                <w:szCs w:val="18"/>
              </w:rPr>
              <w:t>1</w:t>
            </w:r>
          </w:p>
        </w:tc>
        <w:tc>
          <w:tcPr>
            <w:tcW w:w="965" w:type="dxa"/>
            <w:vAlign w:val="center"/>
          </w:tcPr>
          <w:p w14:paraId="28E6FCD3"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407DEBD7"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39CD71FF" w14:textId="77777777" w:rsidR="00392326" w:rsidRPr="00491E01" w:rsidRDefault="00392326" w:rsidP="006001AF">
            <w:pPr>
              <w:jc w:val="center"/>
              <w:rPr>
                <w:rFonts w:cs="Calibri"/>
                <w:sz w:val="18"/>
                <w:szCs w:val="18"/>
              </w:rPr>
            </w:pPr>
            <w:r>
              <w:rPr>
                <w:rFonts w:cs="Calibri"/>
                <w:sz w:val="18"/>
                <w:szCs w:val="18"/>
              </w:rPr>
              <w:t>0</w:t>
            </w:r>
          </w:p>
        </w:tc>
      </w:tr>
      <w:tr w:rsidR="00392326" w:rsidRPr="00491E01" w14:paraId="497C4933" w14:textId="77777777" w:rsidTr="006001AF">
        <w:tc>
          <w:tcPr>
            <w:tcW w:w="319" w:type="dxa"/>
            <w:vAlign w:val="center"/>
          </w:tcPr>
          <w:p w14:paraId="6AECAF59" w14:textId="77777777" w:rsidR="00392326" w:rsidRPr="0046093F" w:rsidRDefault="00392326" w:rsidP="006001AF">
            <w:pPr>
              <w:jc w:val="left"/>
              <w:rPr>
                <w:rFonts w:cs="Calibri"/>
                <w:b/>
                <w:bCs/>
                <w:sz w:val="18"/>
                <w:szCs w:val="18"/>
              </w:rPr>
            </w:pPr>
            <w:r w:rsidRPr="0046093F">
              <w:rPr>
                <w:rFonts w:cs="Calibri"/>
                <w:b/>
                <w:bCs/>
                <w:sz w:val="18"/>
                <w:szCs w:val="18"/>
              </w:rPr>
              <w:t>4</w:t>
            </w:r>
          </w:p>
        </w:tc>
        <w:tc>
          <w:tcPr>
            <w:tcW w:w="3929" w:type="dxa"/>
          </w:tcPr>
          <w:p w14:paraId="150FE32B" w14:textId="77777777" w:rsidR="00392326" w:rsidRPr="0046093F" w:rsidRDefault="00392326"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1D8AA996" w14:textId="764D2019" w:rsidR="00392326" w:rsidRPr="00491E01" w:rsidRDefault="00392326" w:rsidP="006001AF">
            <w:pPr>
              <w:jc w:val="center"/>
              <w:rPr>
                <w:rFonts w:cs="Calibri"/>
                <w:sz w:val="18"/>
                <w:szCs w:val="18"/>
              </w:rPr>
            </w:pPr>
            <w:r>
              <w:rPr>
                <w:rFonts w:cs="Calibri"/>
                <w:sz w:val="18"/>
                <w:szCs w:val="18"/>
              </w:rPr>
              <w:t>4</w:t>
            </w:r>
          </w:p>
        </w:tc>
        <w:tc>
          <w:tcPr>
            <w:tcW w:w="966" w:type="dxa"/>
            <w:vAlign w:val="center"/>
          </w:tcPr>
          <w:p w14:paraId="6B98A579" w14:textId="07D55E9D" w:rsidR="00392326" w:rsidRPr="00491E01" w:rsidRDefault="00392326" w:rsidP="006001AF">
            <w:pPr>
              <w:jc w:val="center"/>
              <w:rPr>
                <w:rFonts w:cs="Calibri"/>
                <w:sz w:val="18"/>
                <w:szCs w:val="18"/>
              </w:rPr>
            </w:pPr>
            <w:r>
              <w:rPr>
                <w:rFonts w:cs="Calibri"/>
                <w:sz w:val="18"/>
                <w:szCs w:val="18"/>
              </w:rPr>
              <w:t>4</w:t>
            </w:r>
          </w:p>
        </w:tc>
        <w:tc>
          <w:tcPr>
            <w:tcW w:w="965" w:type="dxa"/>
            <w:vAlign w:val="center"/>
          </w:tcPr>
          <w:p w14:paraId="5A1105D2"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5A1934A9"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14061C67" w14:textId="77777777" w:rsidR="00392326" w:rsidRPr="00491E01" w:rsidRDefault="00392326" w:rsidP="006001AF">
            <w:pPr>
              <w:jc w:val="center"/>
              <w:rPr>
                <w:rFonts w:cs="Calibri"/>
                <w:sz w:val="18"/>
                <w:szCs w:val="18"/>
              </w:rPr>
            </w:pPr>
            <w:r>
              <w:rPr>
                <w:rFonts w:cs="Calibri"/>
                <w:sz w:val="18"/>
                <w:szCs w:val="18"/>
              </w:rPr>
              <w:t>0</w:t>
            </w:r>
          </w:p>
        </w:tc>
      </w:tr>
      <w:tr w:rsidR="00392326" w:rsidRPr="00491E01" w14:paraId="51621576" w14:textId="77777777" w:rsidTr="006001AF">
        <w:tc>
          <w:tcPr>
            <w:tcW w:w="319" w:type="dxa"/>
            <w:vAlign w:val="center"/>
          </w:tcPr>
          <w:p w14:paraId="401102B1" w14:textId="77777777" w:rsidR="00392326" w:rsidRPr="0046093F" w:rsidRDefault="00392326" w:rsidP="006001AF">
            <w:pPr>
              <w:jc w:val="left"/>
              <w:rPr>
                <w:rFonts w:cs="Calibri"/>
                <w:b/>
                <w:bCs/>
                <w:sz w:val="18"/>
                <w:szCs w:val="18"/>
              </w:rPr>
            </w:pPr>
            <w:r w:rsidRPr="0046093F">
              <w:rPr>
                <w:rFonts w:cs="Calibri"/>
                <w:b/>
                <w:bCs/>
                <w:sz w:val="18"/>
                <w:szCs w:val="18"/>
              </w:rPr>
              <w:t>5</w:t>
            </w:r>
          </w:p>
        </w:tc>
        <w:tc>
          <w:tcPr>
            <w:tcW w:w="3929" w:type="dxa"/>
          </w:tcPr>
          <w:p w14:paraId="67A11FFB" w14:textId="77777777" w:rsidR="00392326" w:rsidRPr="0046093F" w:rsidRDefault="00392326"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2B54DEAA" w14:textId="1F9B6682" w:rsidR="00392326" w:rsidRPr="00491E01" w:rsidRDefault="00392326" w:rsidP="006001AF">
            <w:pPr>
              <w:jc w:val="center"/>
              <w:rPr>
                <w:rFonts w:cs="Calibri"/>
                <w:sz w:val="18"/>
                <w:szCs w:val="18"/>
              </w:rPr>
            </w:pPr>
            <w:r>
              <w:rPr>
                <w:rFonts w:cs="Calibri"/>
                <w:sz w:val="18"/>
                <w:szCs w:val="18"/>
              </w:rPr>
              <w:t>8</w:t>
            </w:r>
          </w:p>
        </w:tc>
        <w:tc>
          <w:tcPr>
            <w:tcW w:w="966" w:type="dxa"/>
            <w:vAlign w:val="center"/>
          </w:tcPr>
          <w:p w14:paraId="71EEEA9C" w14:textId="63D221FB" w:rsidR="00392326" w:rsidRPr="00491E01" w:rsidRDefault="00392326" w:rsidP="006001AF">
            <w:pPr>
              <w:jc w:val="center"/>
              <w:rPr>
                <w:rFonts w:cs="Calibri"/>
                <w:sz w:val="18"/>
                <w:szCs w:val="18"/>
              </w:rPr>
            </w:pPr>
            <w:r>
              <w:rPr>
                <w:rFonts w:cs="Calibri"/>
                <w:sz w:val="18"/>
                <w:szCs w:val="18"/>
              </w:rPr>
              <w:t>0</w:t>
            </w:r>
          </w:p>
        </w:tc>
        <w:tc>
          <w:tcPr>
            <w:tcW w:w="965" w:type="dxa"/>
            <w:vAlign w:val="center"/>
          </w:tcPr>
          <w:p w14:paraId="75AB4E1E"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47E0C105"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1459BADB" w14:textId="77777777" w:rsidR="00392326" w:rsidRPr="00491E01" w:rsidRDefault="00392326" w:rsidP="006001AF">
            <w:pPr>
              <w:jc w:val="center"/>
              <w:rPr>
                <w:rFonts w:cs="Calibri"/>
                <w:sz w:val="18"/>
                <w:szCs w:val="18"/>
              </w:rPr>
            </w:pPr>
            <w:r>
              <w:rPr>
                <w:rFonts w:cs="Calibri"/>
                <w:sz w:val="18"/>
                <w:szCs w:val="18"/>
              </w:rPr>
              <w:t>0</w:t>
            </w:r>
          </w:p>
        </w:tc>
      </w:tr>
      <w:tr w:rsidR="00392326" w:rsidRPr="00491E01" w14:paraId="004DD6B4" w14:textId="77777777" w:rsidTr="006001AF">
        <w:tc>
          <w:tcPr>
            <w:tcW w:w="319" w:type="dxa"/>
            <w:vAlign w:val="center"/>
          </w:tcPr>
          <w:p w14:paraId="3ADE28A8" w14:textId="77777777" w:rsidR="00392326" w:rsidRPr="0046093F" w:rsidRDefault="00392326" w:rsidP="006001AF">
            <w:pPr>
              <w:jc w:val="left"/>
              <w:rPr>
                <w:rFonts w:cs="Calibri"/>
                <w:b/>
                <w:bCs/>
                <w:sz w:val="18"/>
                <w:szCs w:val="18"/>
              </w:rPr>
            </w:pPr>
            <w:r w:rsidRPr="0046093F">
              <w:rPr>
                <w:rFonts w:cs="Calibri"/>
                <w:b/>
                <w:bCs/>
                <w:sz w:val="18"/>
                <w:szCs w:val="18"/>
              </w:rPr>
              <w:t>6</w:t>
            </w:r>
          </w:p>
        </w:tc>
        <w:tc>
          <w:tcPr>
            <w:tcW w:w="3929" w:type="dxa"/>
          </w:tcPr>
          <w:p w14:paraId="77CA983C" w14:textId="77777777" w:rsidR="00392326" w:rsidRPr="0046093F" w:rsidRDefault="00392326"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323F2285" w14:textId="27B848EB" w:rsidR="00392326" w:rsidRPr="00491E01" w:rsidRDefault="00392326" w:rsidP="006001AF">
            <w:pPr>
              <w:jc w:val="center"/>
              <w:rPr>
                <w:rFonts w:cs="Calibri"/>
                <w:sz w:val="18"/>
                <w:szCs w:val="18"/>
              </w:rPr>
            </w:pPr>
            <w:r>
              <w:rPr>
                <w:rFonts w:cs="Calibri"/>
                <w:sz w:val="18"/>
                <w:szCs w:val="18"/>
              </w:rPr>
              <w:t>8</w:t>
            </w:r>
          </w:p>
        </w:tc>
        <w:tc>
          <w:tcPr>
            <w:tcW w:w="966" w:type="dxa"/>
            <w:vAlign w:val="center"/>
          </w:tcPr>
          <w:p w14:paraId="3B1C115F" w14:textId="0F6E8662" w:rsidR="00392326" w:rsidRPr="00491E01" w:rsidRDefault="00392326" w:rsidP="006001AF">
            <w:pPr>
              <w:jc w:val="center"/>
              <w:rPr>
                <w:rFonts w:cs="Calibri"/>
                <w:sz w:val="18"/>
                <w:szCs w:val="18"/>
              </w:rPr>
            </w:pPr>
            <w:r>
              <w:rPr>
                <w:rFonts w:cs="Calibri"/>
                <w:sz w:val="18"/>
                <w:szCs w:val="18"/>
              </w:rPr>
              <w:t>0</w:t>
            </w:r>
          </w:p>
        </w:tc>
        <w:tc>
          <w:tcPr>
            <w:tcW w:w="965" w:type="dxa"/>
            <w:vAlign w:val="center"/>
          </w:tcPr>
          <w:p w14:paraId="3ED3472C"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4A5E3EC5" w14:textId="77777777" w:rsidR="00392326" w:rsidRPr="00491E01" w:rsidRDefault="00392326" w:rsidP="006001AF">
            <w:pPr>
              <w:jc w:val="center"/>
              <w:rPr>
                <w:rFonts w:cs="Calibri"/>
                <w:sz w:val="18"/>
                <w:szCs w:val="18"/>
              </w:rPr>
            </w:pPr>
            <w:r>
              <w:rPr>
                <w:rFonts w:cs="Calibri"/>
                <w:sz w:val="18"/>
                <w:szCs w:val="18"/>
              </w:rPr>
              <w:t>0</w:t>
            </w:r>
          </w:p>
        </w:tc>
        <w:tc>
          <w:tcPr>
            <w:tcW w:w="966" w:type="dxa"/>
            <w:vAlign w:val="center"/>
          </w:tcPr>
          <w:p w14:paraId="1C9AF8F7" w14:textId="77777777" w:rsidR="00392326" w:rsidRPr="00491E01" w:rsidRDefault="00392326" w:rsidP="00392326">
            <w:pPr>
              <w:keepNext/>
              <w:jc w:val="center"/>
              <w:rPr>
                <w:rFonts w:cs="Calibri"/>
                <w:sz w:val="18"/>
                <w:szCs w:val="18"/>
              </w:rPr>
            </w:pPr>
            <w:r>
              <w:rPr>
                <w:rFonts w:cs="Calibri"/>
                <w:sz w:val="18"/>
                <w:szCs w:val="18"/>
              </w:rPr>
              <w:t>0</w:t>
            </w:r>
          </w:p>
        </w:tc>
      </w:tr>
    </w:tbl>
    <w:p w14:paraId="630F2572" w14:textId="73233EBD" w:rsidR="0085357A" w:rsidRDefault="00392326" w:rsidP="00392326">
      <w:pPr>
        <w:pStyle w:val="Titulek"/>
      </w:pPr>
      <w:bookmarkStart w:id="14" w:name="_Toc199402091"/>
      <w:bookmarkStart w:id="15" w:name="_Toc214873508"/>
      <w:r>
        <w:t xml:space="preserve">Tabulka </w:t>
      </w:r>
      <w:fldSimple w:instr=" SEQ Tabulka \* ARABIC ">
        <w:r w:rsidR="00DC76ED">
          <w:rPr>
            <w:noProof/>
          </w:rPr>
          <w:t>2</w:t>
        </w:r>
      </w:fldSimple>
      <w:r>
        <w:t xml:space="preserve"> </w:t>
      </w:r>
      <w:r w:rsidRPr="00CB293D">
        <w:t>Workshop pro rodiče na téma Nástup do 1. třídy – MŠ Ohníč</w:t>
      </w:r>
      <w:bookmarkEnd w:id="14"/>
      <w:bookmarkEnd w:id="15"/>
    </w:p>
    <w:p w14:paraId="1859C42E" w14:textId="77777777" w:rsidR="00392326" w:rsidRDefault="00392326" w:rsidP="00392326">
      <w:pPr>
        <w:keepNext/>
        <w:spacing w:after="0"/>
      </w:pPr>
      <w:r>
        <w:rPr>
          <w:noProof/>
        </w:rPr>
        <w:lastRenderedPageBreak/>
        <w:drawing>
          <wp:inline distT="0" distB="0" distL="0" distR="0" wp14:anchorId="620A0228" wp14:editId="05612E35">
            <wp:extent cx="5760000" cy="2520000"/>
            <wp:effectExtent l="0" t="0" r="12700" b="13970"/>
            <wp:docPr id="1613929219"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91B7DB7" w14:textId="11319FCB" w:rsidR="0085357A" w:rsidRDefault="00392326" w:rsidP="00392326">
      <w:pPr>
        <w:pStyle w:val="Titulek"/>
      </w:pPr>
      <w:bookmarkStart w:id="16" w:name="_Toc198636744"/>
      <w:bookmarkStart w:id="17" w:name="_Toc214873546"/>
      <w:r>
        <w:t xml:space="preserve">Graf </w:t>
      </w:r>
      <w:fldSimple w:instr=" SEQ Graf \* ARABIC ">
        <w:r w:rsidR="00DC76ED">
          <w:rPr>
            <w:noProof/>
          </w:rPr>
          <w:t>2</w:t>
        </w:r>
      </w:fldSimple>
      <w:r>
        <w:t xml:space="preserve"> </w:t>
      </w:r>
      <w:r w:rsidRPr="008C7EB6">
        <w:t>Workshop pro rodiče na téma Nástup do 1. třídy – MŠ Ohníč</w:t>
      </w:r>
      <w:bookmarkEnd w:id="16"/>
      <w:bookmarkEnd w:id="17"/>
    </w:p>
    <w:p w14:paraId="253C7493" w14:textId="3048AB66" w:rsidR="0081052B" w:rsidRPr="0081052B" w:rsidRDefault="0081052B" w:rsidP="0081052B">
      <w:pPr>
        <w:spacing w:before="240"/>
        <w:ind w:firstLine="708"/>
      </w:pPr>
      <w:r w:rsidRPr="0081052B">
        <w:t>Na základě vyhodnocení dotazníků a písemných odpovědí rodičů lze konstatovat, že seminář na téma „Nástup do 1. třídy“ byl velmi úspěšný a splnil očekávání účastníků. Všechny sledované oblasti byly hodnoceny nejvyšším možným počtem bodů, což svědčí o vysoké spokojenosti rodičů s obsahem, formou i organizací akce. Rodiče ocenili zejména přínosnost a praktičnost prezentovaných informací, jejich přehledné a srozumitelné podání, aktivní zapojení účastníků do průběhu semináře a odborné znalosti lektor</w:t>
      </w:r>
      <w:r>
        <w:t>ky</w:t>
      </w:r>
      <w:r w:rsidRPr="0081052B">
        <w:t>.</w:t>
      </w:r>
    </w:p>
    <w:p w14:paraId="1B50F968" w14:textId="4142F398" w:rsidR="0081052B" w:rsidRPr="0081052B" w:rsidRDefault="0081052B" w:rsidP="0081052B">
      <w:pPr>
        <w:ind w:firstLine="708"/>
      </w:pPr>
      <w:r w:rsidRPr="0081052B">
        <w:t xml:space="preserve">V průběhu semináře rodiče kladli dotazy zejména na téma, jak přimět dítě k respektování pravidel a jak vhodně reagovat na neposlušnost, jak rozvíjet samostatnost dítěte při přípravě věcí </w:t>
      </w:r>
      <w:r>
        <w:br/>
      </w:r>
      <w:r w:rsidRPr="0081052B">
        <w:t>do školy, jak vybrat vhodnou školu a jaký je smysl přípravné třídy a pro koho je určena. Lektoři poskytli konkrétní a praktické rady, které rodiče označili za velmi užitečné a snadno využitelné v každodenním životě. Vysvětlili také, že přípravná třída slouží především dětem, které potřebují více času na adaptaci do školního prostředí, a je určena zejména pro děti s odkladem školní docházky nebo pro děti, které nejsou ještě plně připraveny na nástup do první třídy.</w:t>
      </w:r>
    </w:p>
    <w:p w14:paraId="0C7CC1A2" w14:textId="278D8DD7" w:rsidR="0081052B" w:rsidRPr="0081052B" w:rsidRDefault="0081052B" w:rsidP="0081052B">
      <w:pPr>
        <w:ind w:firstLine="708"/>
      </w:pPr>
      <w:r w:rsidRPr="0081052B">
        <w:t xml:space="preserve">Z odpovědí rodičů vyplývá, že za největší přínos semináře považují možnost získat praktické informace a konkrétní příklady z praxe, které jim pomohou lépe porozumět potřebám svých dětí </w:t>
      </w:r>
      <w:r>
        <w:br/>
      </w:r>
      <w:r w:rsidRPr="0081052B">
        <w:t xml:space="preserve">a efektivněji je podpořit v období přechodu do školy. Rodiče pozitivně hodnotili také celkový přehled </w:t>
      </w:r>
      <w:r>
        <w:br/>
      </w:r>
      <w:r w:rsidRPr="0081052B">
        <w:t xml:space="preserve">o problematice nástupu do školy, praktické ukázky a sdílení zkušeností lektorky. Někteří uvedli, že se </w:t>
      </w:r>
      <w:r>
        <w:br/>
      </w:r>
      <w:r w:rsidRPr="0081052B">
        <w:t>ve sdílených situacích sami poznali a nyní vědí, na čem mohou dále pracovat.</w:t>
      </w:r>
    </w:p>
    <w:p w14:paraId="291D15D5" w14:textId="4ACD94D6" w:rsidR="0081052B" w:rsidRPr="0081052B" w:rsidRDefault="0081052B" w:rsidP="0081052B">
      <w:pPr>
        <w:ind w:firstLine="708"/>
      </w:pPr>
      <w:r w:rsidRPr="0081052B">
        <w:t xml:space="preserve">Celkově lze říct, že seminář významně přispěl k lepší informovanosti rodičů o problematice nástupu do 1. třídy, rozvoji samostatnosti dětí a volbě vhodných výchovných strategií. Akce byla vnímána jako velmi přínosná, inspirativní a podnětná, a to jak z hlediska obsahu, tak i formy </w:t>
      </w:r>
      <w:r>
        <w:br/>
      </w:r>
      <w:r w:rsidRPr="0081052B">
        <w:t>a organizace.</w:t>
      </w:r>
    </w:p>
    <w:p w14:paraId="42052241" w14:textId="77777777" w:rsidR="0085357A" w:rsidRDefault="0085357A" w:rsidP="00C25659"/>
    <w:p w14:paraId="3E7EC334" w14:textId="77777777" w:rsidR="0085357A" w:rsidRDefault="0085357A" w:rsidP="00D0165A">
      <w:pPr>
        <w:ind w:firstLine="708"/>
      </w:pPr>
    </w:p>
    <w:p w14:paraId="46A9AB2D" w14:textId="2DAA039E" w:rsidR="0085357A" w:rsidRDefault="00DD4E26" w:rsidP="00DD4E26">
      <w:pPr>
        <w:spacing w:after="0"/>
      </w:pPr>
      <w:r>
        <w:rPr>
          <w:noProof/>
        </w:rPr>
        <w:lastRenderedPageBreak/>
        <w:drawing>
          <wp:anchor distT="0" distB="0" distL="114300" distR="114300" simplePos="0" relativeHeight="251665408" behindDoc="1" locked="0" layoutInCell="1" allowOverlap="1" wp14:anchorId="63910B69" wp14:editId="0F596A32">
            <wp:simplePos x="0" y="0"/>
            <wp:positionH relativeFrom="margin">
              <wp:align>center</wp:align>
            </wp:positionH>
            <wp:positionV relativeFrom="paragraph">
              <wp:posOffset>139700</wp:posOffset>
            </wp:positionV>
            <wp:extent cx="5136386" cy="3852000"/>
            <wp:effectExtent l="0" t="0" r="7620" b="0"/>
            <wp:wrapTight wrapText="bothSides">
              <wp:wrapPolygon edited="0">
                <wp:start x="0" y="0"/>
                <wp:lineTo x="0" y="21472"/>
                <wp:lineTo x="21552" y="21472"/>
                <wp:lineTo x="21552" y="0"/>
                <wp:lineTo x="0" y="0"/>
              </wp:wrapPolygon>
            </wp:wrapTight>
            <wp:docPr id="1017351358" name="Obrázek 8" descr="Obsah obrázku interiér, oblečení, zeď, nábytek&#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51358" name="Obrázek 8" descr="Obsah obrázku interiér, oblečení, zeď, nábytek&#10;&#10;Obsah vygenerovaný umělou inteligencí může být nesprávný."/>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136386" cy="3852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7456" behindDoc="1" locked="0" layoutInCell="1" allowOverlap="1" wp14:anchorId="1E8229D6" wp14:editId="31E7060C">
                <wp:simplePos x="0" y="0"/>
                <wp:positionH relativeFrom="margin">
                  <wp:align>right</wp:align>
                </wp:positionH>
                <wp:positionV relativeFrom="paragraph">
                  <wp:posOffset>3888105</wp:posOffset>
                </wp:positionV>
                <wp:extent cx="5760720" cy="635"/>
                <wp:effectExtent l="0" t="0" r="0" b="0"/>
                <wp:wrapTight wrapText="bothSides">
                  <wp:wrapPolygon edited="0">
                    <wp:start x="0" y="0"/>
                    <wp:lineTo x="0" y="17673"/>
                    <wp:lineTo x="21500" y="17673"/>
                    <wp:lineTo x="21500" y="0"/>
                    <wp:lineTo x="0" y="0"/>
                  </wp:wrapPolygon>
                </wp:wrapTight>
                <wp:docPr id="1230132163" name="Textové pol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4FB5A138" w14:textId="32D6188A" w:rsidR="00392326" w:rsidRPr="003B54F2" w:rsidRDefault="00392326" w:rsidP="00392326">
                            <w:pPr>
                              <w:pStyle w:val="Titulek"/>
                              <w:rPr>
                                <w:noProof/>
                                <w:sz w:val="22"/>
                              </w:rPr>
                            </w:pPr>
                            <w:bookmarkStart w:id="18" w:name="_Toc198636774"/>
                            <w:bookmarkStart w:id="19" w:name="_Toc214875180"/>
                            <w:r>
                              <w:t xml:space="preserve">Obrázek </w:t>
                            </w:r>
                            <w:fldSimple w:instr=" SEQ Obrázek \* ARABIC ">
                              <w:r w:rsidR="00A53732">
                                <w:rPr>
                                  <w:noProof/>
                                </w:rPr>
                                <w:t>2</w:t>
                              </w:r>
                            </w:fldSimple>
                            <w:r>
                              <w:t xml:space="preserve"> </w:t>
                            </w:r>
                            <w:r w:rsidRPr="0099516E">
                              <w:t>Workshop pro rodiče na téma Nástup do 1. třídy – MŠ Ohníč</w:t>
                            </w:r>
                            <w:bookmarkEnd w:id="18"/>
                            <w:bookmarkEnd w:id="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8229D6" id="_x0000_s1027" type="#_x0000_t202" style="position:absolute;left:0;text-align:left;margin-left:402.4pt;margin-top:306.15pt;width:453.6pt;height:.05pt;z-index:-2516490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iBwGAIAAD8EAAAOAAAAZHJzL2Uyb0RvYy54bWysU8Fu2zAMvQ/YPwi6L04yNB2MOEWWIsOA&#10;oC2QFj0rshwLkEWNUmJnXz9KjpOu22nYRaZJihTfe5zfdY1hR4Vegy34ZDTmTFkJpbb7gr88rz99&#10;4cwHYUthwKqCn5Tnd4uPH+aty9UUajClQkZFrM9bV/A6BJdnmZe1aoQfgVOWghVgIwL94j4rUbRU&#10;vTHZdDyeZS1g6RCk8p68932QL1L9qlIyPFaVV4GZgtPbQjoxnbt4Zou5yPcoXK3l+RniH17RCG2p&#10;6aXUvQiCHVD/UarREsFDFUYSmgyqSkuVZqBpJuN302xr4VSahcDx7gKT/39l5cNx656Qhe4rdERg&#10;BKR1PvfkjPN0FTbxSy9lFCcITxfYVBeYJOfN7Wx8O6WQpNjs802skV2vOvThm4KGRaPgSJwkqMRx&#10;40OfOqTETh6MLtfamPgTAyuD7CiIv7bWQZ2L/5ZlbMy1EG/1BaMnu84RrdDtOqbLNzPuoDzR6Ai9&#10;KryTa039NsKHJ4EkAxqJpB0e6agMtAWHs8VZDfjzb/6YT+xQlLOWZFVw/+MgUHFmvlviLWpwMHAw&#10;doNhD80KaNIJLY2TyaQLGMxgVgjNKyl+GbtQSFhJvQoeBnMVenHTxki1XKYkUpoTYWO3TsbSA67P&#10;3atAd2YlEJkPMAhO5O/I6XMTPW55CIR0Yi7i2qN4hptUmrg/b1Rcg7f/Keu694tfAAAA//8DAFBL&#10;AwQUAAYACAAAACEAQUDOOd8AAAAIAQAADwAAAGRycy9kb3ducmV2LnhtbEyPwU7DMBBE70j8g7VI&#10;XFDrNI0ChDhVVcEBLhWhl97ceBsH4nVkO234e0wvcJyd1cybcjWZnp3Q+c6SgMU8AYbUWNVRK2D3&#10;8TJ7AOaDJCV7SyjgGz2squurUhbKnukdT3VoWQwhX0gBOoSh4Nw3Go30czsgRe9onZEhStdy5eQ5&#10;hpuep0mScyM7ig1aDrjR2HzVoxGwzfZbfTcen9/W2dK97sZN/tnWQtzeTOsnYAGn8PcMv/gRHarI&#10;dLAjKc96AXFIEJAv0iWwaD8m9ymww+WSAa9K/n9A9QMAAP//AwBQSwECLQAUAAYACAAAACEAtoM4&#10;kv4AAADhAQAAEwAAAAAAAAAAAAAAAAAAAAAAW0NvbnRlbnRfVHlwZXNdLnhtbFBLAQItABQABgAI&#10;AAAAIQA4/SH/1gAAAJQBAAALAAAAAAAAAAAAAAAAAC8BAABfcmVscy8ucmVsc1BLAQItABQABgAI&#10;AAAAIQCVtiBwGAIAAD8EAAAOAAAAAAAAAAAAAAAAAC4CAABkcnMvZTJvRG9jLnhtbFBLAQItABQA&#10;BgAIAAAAIQBBQM453wAAAAgBAAAPAAAAAAAAAAAAAAAAAHIEAABkcnMvZG93bnJldi54bWxQSwUG&#10;AAAAAAQABADzAAAAfgUAAAAA&#10;" stroked="f">
                <v:textbox style="mso-fit-shape-to-text:t" inset="0,0,0,0">
                  <w:txbxContent>
                    <w:p w14:paraId="4FB5A138" w14:textId="32D6188A" w:rsidR="00392326" w:rsidRPr="003B54F2" w:rsidRDefault="00392326" w:rsidP="00392326">
                      <w:pPr>
                        <w:pStyle w:val="Titulek"/>
                        <w:rPr>
                          <w:noProof/>
                          <w:sz w:val="22"/>
                        </w:rPr>
                      </w:pPr>
                      <w:bookmarkStart w:id="20" w:name="_Toc198636774"/>
                      <w:bookmarkStart w:id="21" w:name="_Toc214875180"/>
                      <w:r>
                        <w:t xml:space="preserve">Obrázek </w:t>
                      </w:r>
                      <w:fldSimple w:instr=" SEQ Obrázek \* ARABIC ">
                        <w:r w:rsidR="00A53732">
                          <w:rPr>
                            <w:noProof/>
                          </w:rPr>
                          <w:t>2</w:t>
                        </w:r>
                      </w:fldSimple>
                      <w:r>
                        <w:t xml:space="preserve"> </w:t>
                      </w:r>
                      <w:r w:rsidRPr="0099516E">
                        <w:t>Workshop pro rodiče na téma Nástup do 1. třídy – MŠ Ohníč</w:t>
                      </w:r>
                      <w:bookmarkEnd w:id="20"/>
                      <w:bookmarkEnd w:id="21"/>
                    </w:p>
                  </w:txbxContent>
                </v:textbox>
                <w10:wrap type="tight" anchorx="margin"/>
              </v:shape>
            </w:pict>
          </mc:Fallback>
        </mc:AlternateConten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DD4E26" w14:paraId="5AE053AD" w14:textId="77777777" w:rsidTr="006001AF">
        <w:trPr>
          <w:trHeight w:val="558"/>
        </w:trPr>
        <w:tc>
          <w:tcPr>
            <w:tcW w:w="9042" w:type="dxa"/>
            <w:gridSpan w:val="3"/>
            <w:shd w:val="clear" w:color="auto" w:fill="E8E8E8" w:themeFill="background2"/>
            <w:vAlign w:val="center"/>
          </w:tcPr>
          <w:p w14:paraId="30161996" w14:textId="77777777" w:rsidR="00DD4E26" w:rsidRPr="003115EF" w:rsidRDefault="00DD4E26" w:rsidP="006001AF">
            <w:pPr>
              <w:jc w:val="center"/>
              <w:rPr>
                <w:b/>
                <w:bCs/>
              </w:rPr>
            </w:pPr>
            <w:r>
              <w:rPr>
                <w:b/>
                <w:bCs/>
              </w:rPr>
              <w:t xml:space="preserve">Nástup do 1. třídy – MŠ Bílina, Čapkova </w:t>
            </w:r>
          </w:p>
        </w:tc>
      </w:tr>
      <w:tr w:rsidR="00DD4E26" w14:paraId="1D1A4DE7" w14:textId="77777777" w:rsidTr="006001AF">
        <w:tc>
          <w:tcPr>
            <w:tcW w:w="3013" w:type="dxa"/>
          </w:tcPr>
          <w:p w14:paraId="6AF6F8EC" w14:textId="77777777" w:rsidR="00DD4E26" w:rsidRDefault="00DD4E26" w:rsidP="006001AF">
            <w:r>
              <w:t>Datum konání:</w:t>
            </w:r>
          </w:p>
          <w:p w14:paraId="1FB87736" w14:textId="046F4667" w:rsidR="00DD4E26" w:rsidRDefault="00DD4E26" w:rsidP="006001AF">
            <w:r>
              <w:t>15.4.2024 (16:00-18:00)</w:t>
            </w:r>
          </w:p>
        </w:tc>
        <w:tc>
          <w:tcPr>
            <w:tcW w:w="3014" w:type="dxa"/>
          </w:tcPr>
          <w:p w14:paraId="02C227AA" w14:textId="77777777" w:rsidR="00DD4E26" w:rsidRDefault="00DD4E26" w:rsidP="006001AF">
            <w:r>
              <w:t>Místo konání:</w:t>
            </w:r>
          </w:p>
          <w:p w14:paraId="6D785E73" w14:textId="77777777" w:rsidR="00DD4E26" w:rsidRDefault="00DD4E26" w:rsidP="006001AF">
            <w:r w:rsidRPr="0073372A">
              <w:t xml:space="preserve">MŠ Bílina, </w:t>
            </w:r>
            <w:r>
              <w:t>Čapkova</w:t>
            </w:r>
          </w:p>
        </w:tc>
        <w:tc>
          <w:tcPr>
            <w:tcW w:w="3015" w:type="dxa"/>
          </w:tcPr>
          <w:p w14:paraId="3DCC5CBD" w14:textId="77777777" w:rsidR="00DD4E26" w:rsidRDefault="00DD4E26" w:rsidP="006001AF">
            <w:r>
              <w:t>Forma konání:</w:t>
            </w:r>
          </w:p>
          <w:p w14:paraId="640E8BE9" w14:textId="77777777" w:rsidR="00DD4E26" w:rsidRDefault="00DD4E26" w:rsidP="006001AF">
            <w:r>
              <w:t>Prezenční</w:t>
            </w:r>
          </w:p>
        </w:tc>
      </w:tr>
      <w:tr w:rsidR="00DD4E26" w14:paraId="336DDEE4" w14:textId="77777777" w:rsidTr="006001AF">
        <w:tc>
          <w:tcPr>
            <w:tcW w:w="3013" w:type="dxa"/>
          </w:tcPr>
          <w:p w14:paraId="152B4BBF" w14:textId="77777777" w:rsidR="00DD4E26" w:rsidRDefault="00DD4E26" w:rsidP="006001AF">
            <w:r>
              <w:t>Vedoucí osoby:</w:t>
            </w:r>
          </w:p>
          <w:p w14:paraId="39059409" w14:textId="77777777" w:rsidR="00DD4E26" w:rsidRDefault="00DD4E26" w:rsidP="006001AF">
            <w:r>
              <w:t>PaedDr. Venuše Mirovská</w:t>
            </w:r>
          </w:p>
        </w:tc>
        <w:tc>
          <w:tcPr>
            <w:tcW w:w="3014" w:type="dxa"/>
          </w:tcPr>
          <w:p w14:paraId="260CF935" w14:textId="77777777" w:rsidR="00DD4E26" w:rsidRDefault="00DD4E26" w:rsidP="006001AF">
            <w:r>
              <w:t>Cílová skupina:</w:t>
            </w:r>
          </w:p>
          <w:p w14:paraId="5AC13B39" w14:textId="280B74AE" w:rsidR="00DD4E26" w:rsidRDefault="00DD4E26" w:rsidP="006001AF">
            <w:r>
              <w:t>Rodiče dětí</w:t>
            </w:r>
            <w:r w:rsidR="00AB7288">
              <w:t xml:space="preserve"> a žáků</w:t>
            </w:r>
          </w:p>
        </w:tc>
        <w:tc>
          <w:tcPr>
            <w:tcW w:w="3015" w:type="dxa"/>
            <w:vAlign w:val="center"/>
          </w:tcPr>
          <w:p w14:paraId="4209D2CC" w14:textId="77777777" w:rsidR="00DD4E26" w:rsidRDefault="00DD4E26" w:rsidP="006001AF">
            <w:pPr>
              <w:jc w:val="left"/>
            </w:pPr>
            <w:r>
              <w:t>Počet účastníků:</w:t>
            </w:r>
          </w:p>
          <w:p w14:paraId="0DE8B4D4" w14:textId="1743133F" w:rsidR="00DD4E26" w:rsidRDefault="00DD4E26" w:rsidP="006001AF">
            <w:pPr>
              <w:jc w:val="left"/>
            </w:pPr>
            <w:r>
              <w:t>10</w:t>
            </w:r>
          </w:p>
        </w:tc>
      </w:tr>
    </w:tbl>
    <w:p w14:paraId="3DAEC5F3" w14:textId="77777777" w:rsidR="00DD4E26" w:rsidRDefault="00DD4E26" w:rsidP="00DD4E26">
      <w:pPr>
        <w:spacing w:before="240"/>
        <w:rPr>
          <w:b/>
          <w:bCs/>
        </w:rPr>
      </w:pPr>
      <w:r>
        <w:rPr>
          <w:b/>
          <w:bCs/>
        </w:rPr>
        <w:t>Evaluace aktivity</w:t>
      </w:r>
    </w:p>
    <w:p w14:paraId="74ECDD0E" w14:textId="49EAB55F" w:rsidR="00DD4E26" w:rsidRPr="006803FE" w:rsidRDefault="00DD4E26" w:rsidP="00DD4E26">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 xml:space="preserve">Dotazník vyplnilo celkem </w:t>
      </w:r>
      <w:r>
        <w:t>10</w:t>
      </w:r>
      <w:r w:rsidRPr="006803FE">
        <w:t xml:space="preserve"> účastníků.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DD4E26" w:rsidRPr="00491E01" w14:paraId="789F84CA" w14:textId="77777777" w:rsidTr="006001AF">
        <w:tc>
          <w:tcPr>
            <w:tcW w:w="4248" w:type="dxa"/>
            <w:gridSpan w:val="2"/>
            <w:shd w:val="clear" w:color="auto" w:fill="E8E8E8" w:themeFill="background2"/>
            <w:vAlign w:val="center"/>
          </w:tcPr>
          <w:p w14:paraId="3DE963DD" w14:textId="39F5F242" w:rsidR="00DD4E26" w:rsidRPr="00491E01" w:rsidRDefault="00DD4E26" w:rsidP="006001AF">
            <w:pPr>
              <w:jc w:val="center"/>
              <w:rPr>
                <w:rFonts w:cs="Calibri"/>
                <w:b/>
                <w:bCs/>
                <w:sz w:val="18"/>
                <w:szCs w:val="18"/>
              </w:rPr>
            </w:pPr>
            <w:r w:rsidRPr="00491E01">
              <w:rPr>
                <w:rFonts w:cs="Calibri"/>
                <w:b/>
                <w:bCs/>
                <w:sz w:val="18"/>
                <w:szCs w:val="18"/>
              </w:rPr>
              <w:t xml:space="preserve">MŠ </w:t>
            </w:r>
            <w:r>
              <w:rPr>
                <w:rFonts w:cs="Calibri"/>
                <w:b/>
                <w:bCs/>
                <w:sz w:val="18"/>
                <w:szCs w:val="18"/>
              </w:rPr>
              <w:t>Bílina, Čapkova</w:t>
            </w:r>
          </w:p>
        </w:tc>
        <w:tc>
          <w:tcPr>
            <w:tcW w:w="965" w:type="dxa"/>
            <w:vAlign w:val="center"/>
          </w:tcPr>
          <w:p w14:paraId="3DA8DFD7" w14:textId="77777777" w:rsidR="00DD4E26" w:rsidRPr="00491E01" w:rsidRDefault="00DD4E26" w:rsidP="006001AF">
            <w:pPr>
              <w:jc w:val="center"/>
              <w:rPr>
                <w:rFonts w:cs="Calibri"/>
                <w:b/>
                <w:bCs/>
                <w:sz w:val="18"/>
                <w:szCs w:val="18"/>
              </w:rPr>
            </w:pPr>
            <w:r w:rsidRPr="00491E01">
              <w:rPr>
                <w:rFonts w:cs="Calibri"/>
                <w:b/>
                <w:bCs/>
                <w:sz w:val="18"/>
                <w:szCs w:val="18"/>
              </w:rPr>
              <w:t>Rozhodně ano</w:t>
            </w:r>
          </w:p>
        </w:tc>
        <w:tc>
          <w:tcPr>
            <w:tcW w:w="966" w:type="dxa"/>
            <w:vAlign w:val="center"/>
          </w:tcPr>
          <w:p w14:paraId="12A00AAF" w14:textId="77777777" w:rsidR="00DD4E26" w:rsidRPr="00491E01" w:rsidRDefault="00DD4E26" w:rsidP="006001AF">
            <w:pPr>
              <w:jc w:val="center"/>
              <w:rPr>
                <w:rFonts w:cs="Calibri"/>
                <w:b/>
                <w:bCs/>
                <w:sz w:val="18"/>
                <w:szCs w:val="18"/>
              </w:rPr>
            </w:pPr>
            <w:r w:rsidRPr="00491E01">
              <w:rPr>
                <w:rFonts w:cs="Calibri"/>
                <w:b/>
                <w:bCs/>
                <w:sz w:val="18"/>
                <w:szCs w:val="18"/>
              </w:rPr>
              <w:t>Spíše ano</w:t>
            </w:r>
          </w:p>
        </w:tc>
        <w:tc>
          <w:tcPr>
            <w:tcW w:w="965" w:type="dxa"/>
            <w:vAlign w:val="center"/>
          </w:tcPr>
          <w:p w14:paraId="20C68B4E" w14:textId="77777777" w:rsidR="00DD4E26" w:rsidRPr="00491E01" w:rsidRDefault="00DD4E26" w:rsidP="006001AF">
            <w:pPr>
              <w:jc w:val="center"/>
              <w:rPr>
                <w:rFonts w:cs="Calibri"/>
                <w:b/>
                <w:bCs/>
                <w:sz w:val="18"/>
                <w:szCs w:val="18"/>
              </w:rPr>
            </w:pPr>
            <w:r w:rsidRPr="00491E01">
              <w:rPr>
                <w:rFonts w:cs="Calibri"/>
                <w:b/>
                <w:bCs/>
                <w:sz w:val="18"/>
                <w:szCs w:val="18"/>
              </w:rPr>
              <w:t>Spíše ne</w:t>
            </w:r>
          </w:p>
        </w:tc>
        <w:tc>
          <w:tcPr>
            <w:tcW w:w="966" w:type="dxa"/>
            <w:vAlign w:val="center"/>
          </w:tcPr>
          <w:p w14:paraId="7BDAFDDC" w14:textId="77777777" w:rsidR="00DD4E26" w:rsidRPr="00491E01" w:rsidRDefault="00DD4E26" w:rsidP="006001AF">
            <w:pPr>
              <w:jc w:val="center"/>
              <w:rPr>
                <w:rFonts w:cs="Calibri"/>
                <w:b/>
                <w:bCs/>
                <w:sz w:val="18"/>
                <w:szCs w:val="18"/>
              </w:rPr>
            </w:pPr>
            <w:r w:rsidRPr="00491E01">
              <w:rPr>
                <w:rFonts w:cs="Calibri"/>
                <w:b/>
                <w:bCs/>
                <w:sz w:val="18"/>
                <w:szCs w:val="18"/>
              </w:rPr>
              <w:t>Rozhodně ne</w:t>
            </w:r>
          </w:p>
        </w:tc>
        <w:tc>
          <w:tcPr>
            <w:tcW w:w="966" w:type="dxa"/>
            <w:vAlign w:val="center"/>
          </w:tcPr>
          <w:p w14:paraId="1B49C88D" w14:textId="77777777" w:rsidR="00DD4E26" w:rsidRPr="00491E01" w:rsidRDefault="00DD4E26" w:rsidP="006001AF">
            <w:pPr>
              <w:jc w:val="center"/>
              <w:rPr>
                <w:rFonts w:cs="Calibri"/>
                <w:b/>
                <w:bCs/>
                <w:sz w:val="18"/>
                <w:szCs w:val="18"/>
              </w:rPr>
            </w:pPr>
            <w:r w:rsidRPr="00491E01">
              <w:rPr>
                <w:rFonts w:cs="Calibri"/>
                <w:b/>
                <w:bCs/>
                <w:sz w:val="18"/>
                <w:szCs w:val="18"/>
              </w:rPr>
              <w:t>Nevím</w:t>
            </w:r>
          </w:p>
        </w:tc>
      </w:tr>
      <w:tr w:rsidR="00DD4E26" w:rsidRPr="00491E01" w14:paraId="20278B6C" w14:textId="77777777" w:rsidTr="006001AF">
        <w:tc>
          <w:tcPr>
            <w:tcW w:w="319" w:type="dxa"/>
            <w:vAlign w:val="center"/>
          </w:tcPr>
          <w:p w14:paraId="1AB622BC" w14:textId="77777777" w:rsidR="00DD4E26" w:rsidRPr="0046093F" w:rsidRDefault="00DD4E26" w:rsidP="006001AF">
            <w:pPr>
              <w:jc w:val="left"/>
              <w:rPr>
                <w:rFonts w:cs="Calibri"/>
                <w:b/>
                <w:bCs/>
                <w:sz w:val="18"/>
                <w:szCs w:val="18"/>
              </w:rPr>
            </w:pPr>
            <w:r w:rsidRPr="0046093F">
              <w:rPr>
                <w:rFonts w:cs="Calibri"/>
                <w:b/>
                <w:bCs/>
                <w:sz w:val="18"/>
                <w:szCs w:val="18"/>
              </w:rPr>
              <w:t>1</w:t>
            </w:r>
          </w:p>
        </w:tc>
        <w:tc>
          <w:tcPr>
            <w:tcW w:w="3929" w:type="dxa"/>
          </w:tcPr>
          <w:p w14:paraId="585F48C2" w14:textId="77777777" w:rsidR="00DD4E26" w:rsidRPr="0046093F" w:rsidRDefault="00DD4E26"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5A7718BC" w14:textId="4C3CDC38" w:rsidR="00DD4E26" w:rsidRPr="00491E01" w:rsidRDefault="00DD4E26" w:rsidP="006001AF">
            <w:pPr>
              <w:jc w:val="center"/>
              <w:rPr>
                <w:rFonts w:cs="Calibri"/>
                <w:sz w:val="18"/>
                <w:szCs w:val="18"/>
              </w:rPr>
            </w:pPr>
            <w:r>
              <w:rPr>
                <w:rFonts w:cs="Calibri"/>
                <w:sz w:val="18"/>
                <w:szCs w:val="18"/>
              </w:rPr>
              <w:t>9</w:t>
            </w:r>
          </w:p>
        </w:tc>
        <w:tc>
          <w:tcPr>
            <w:tcW w:w="966" w:type="dxa"/>
            <w:vAlign w:val="center"/>
          </w:tcPr>
          <w:p w14:paraId="25FCD178" w14:textId="55D940F6" w:rsidR="00DD4E26" w:rsidRPr="00491E01" w:rsidRDefault="00DD4E26" w:rsidP="006001AF">
            <w:pPr>
              <w:jc w:val="center"/>
              <w:rPr>
                <w:rFonts w:cs="Calibri"/>
                <w:sz w:val="18"/>
                <w:szCs w:val="18"/>
              </w:rPr>
            </w:pPr>
            <w:r>
              <w:rPr>
                <w:rFonts w:cs="Calibri"/>
                <w:sz w:val="18"/>
                <w:szCs w:val="18"/>
              </w:rPr>
              <w:t>1</w:t>
            </w:r>
          </w:p>
        </w:tc>
        <w:tc>
          <w:tcPr>
            <w:tcW w:w="965" w:type="dxa"/>
            <w:vAlign w:val="center"/>
          </w:tcPr>
          <w:p w14:paraId="6EFCB505"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6FB96525"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366A1EAC" w14:textId="77777777" w:rsidR="00DD4E26" w:rsidRPr="00491E01" w:rsidRDefault="00DD4E26" w:rsidP="006001AF">
            <w:pPr>
              <w:jc w:val="center"/>
              <w:rPr>
                <w:rFonts w:cs="Calibri"/>
                <w:sz w:val="18"/>
                <w:szCs w:val="18"/>
              </w:rPr>
            </w:pPr>
            <w:r>
              <w:rPr>
                <w:rFonts w:cs="Calibri"/>
                <w:sz w:val="18"/>
                <w:szCs w:val="18"/>
              </w:rPr>
              <w:t>0</w:t>
            </w:r>
          </w:p>
        </w:tc>
      </w:tr>
      <w:tr w:rsidR="00DD4E26" w:rsidRPr="00491E01" w14:paraId="38C450E0" w14:textId="77777777" w:rsidTr="006001AF">
        <w:tc>
          <w:tcPr>
            <w:tcW w:w="319" w:type="dxa"/>
            <w:vAlign w:val="center"/>
          </w:tcPr>
          <w:p w14:paraId="281C6708" w14:textId="77777777" w:rsidR="00DD4E26" w:rsidRPr="0046093F" w:rsidRDefault="00DD4E26" w:rsidP="006001AF">
            <w:pPr>
              <w:jc w:val="left"/>
              <w:rPr>
                <w:rFonts w:cs="Calibri"/>
                <w:b/>
                <w:bCs/>
                <w:sz w:val="18"/>
                <w:szCs w:val="18"/>
              </w:rPr>
            </w:pPr>
            <w:r w:rsidRPr="0046093F">
              <w:rPr>
                <w:rFonts w:cs="Calibri"/>
                <w:b/>
                <w:bCs/>
                <w:sz w:val="18"/>
                <w:szCs w:val="18"/>
              </w:rPr>
              <w:t>2</w:t>
            </w:r>
          </w:p>
        </w:tc>
        <w:tc>
          <w:tcPr>
            <w:tcW w:w="3929" w:type="dxa"/>
          </w:tcPr>
          <w:p w14:paraId="64A96B9B" w14:textId="77777777" w:rsidR="00DD4E26" w:rsidRPr="0046093F" w:rsidRDefault="00DD4E26"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52920102" w14:textId="692A1D89" w:rsidR="00DD4E26" w:rsidRPr="00491E01" w:rsidRDefault="00DD4E26" w:rsidP="006001AF">
            <w:pPr>
              <w:jc w:val="center"/>
              <w:rPr>
                <w:rFonts w:cs="Calibri"/>
                <w:sz w:val="18"/>
                <w:szCs w:val="18"/>
              </w:rPr>
            </w:pPr>
            <w:r>
              <w:rPr>
                <w:rFonts w:cs="Calibri"/>
                <w:sz w:val="18"/>
                <w:szCs w:val="18"/>
              </w:rPr>
              <w:t>10</w:t>
            </w:r>
          </w:p>
        </w:tc>
        <w:tc>
          <w:tcPr>
            <w:tcW w:w="966" w:type="dxa"/>
            <w:vAlign w:val="center"/>
          </w:tcPr>
          <w:p w14:paraId="463D928D" w14:textId="0FBC042A" w:rsidR="00DD4E26" w:rsidRPr="00491E01" w:rsidRDefault="00DD4E26" w:rsidP="006001AF">
            <w:pPr>
              <w:jc w:val="center"/>
              <w:rPr>
                <w:rFonts w:cs="Calibri"/>
                <w:sz w:val="18"/>
                <w:szCs w:val="18"/>
              </w:rPr>
            </w:pPr>
            <w:r>
              <w:rPr>
                <w:rFonts w:cs="Calibri"/>
                <w:sz w:val="18"/>
                <w:szCs w:val="18"/>
              </w:rPr>
              <w:t>0</w:t>
            </w:r>
          </w:p>
        </w:tc>
        <w:tc>
          <w:tcPr>
            <w:tcW w:w="965" w:type="dxa"/>
            <w:vAlign w:val="center"/>
          </w:tcPr>
          <w:p w14:paraId="432C097C"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0B74A0DC"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144BBDFD" w14:textId="77777777" w:rsidR="00DD4E26" w:rsidRPr="00491E01" w:rsidRDefault="00DD4E26" w:rsidP="006001AF">
            <w:pPr>
              <w:jc w:val="center"/>
              <w:rPr>
                <w:rFonts w:cs="Calibri"/>
                <w:sz w:val="18"/>
                <w:szCs w:val="18"/>
              </w:rPr>
            </w:pPr>
            <w:r>
              <w:rPr>
                <w:rFonts w:cs="Calibri"/>
                <w:sz w:val="18"/>
                <w:szCs w:val="18"/>
              </w:rPr>
              <w:t>0</w:t>
            </w:r>
          </w:p>
        </w:tc>
      </w:tr>
      <w:tr w:rsidR="00DD4E26" w:rsidRPr="00491E01" w14:paraId="05173C63" w14:textId="77777777" w:rsidTr="006001AF">
        <w:tc>
          <w:tcPr>
            <w:tcW w:w="319" w:type="dxa"/>
            <w:vAlign w:val="center"/>
          </w:tcPr>
          <w:p w14:paraId="5E5F8388" w14:textId="77777777" w:rsidR="00DD4E26" w:rsidRPr="0046093F" w:rsidRDefault="00DD4E26" w:rsidP="006001AF">
            <w:pPr>
              <w:jc w:val="left"/>
              <w:rPr>
                <w:rFonts w:cs="Calibri"/>
                <w:b/>
                <w:bCs/>
                <w:sz w:val="18"/>
                <w:szCs w:val="18"/>
              </w:rPr>
            </w:pPr>
            <w:r w:rsidRPr="0046093F">
              <w:rPr>
                <w:rFonts w:cs="Calibri"/>
                <w:b/>
                <w:bCs/>
                <w:sz w:val="18"/>
                <w:szCs w:val="18"/>
              </w:rPr>
              <w:t>3</w:t>
            </w:r>
          </w:p>
        </w:tc>
        <w:tc>
          <w:tcPr>
            <w:tcW w:w="3929" w:type="dxa"/>
          </w:tcPr>
          <w:p w14:paraId="1145D04D" w14:textId="77777777" w:rsidR="00DD4E26" w:rsidRPr="0046093F" w:rsidRDefault="00DD4E26"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3E54CFEC" w14:textId="3AF8683F" w:rsidR="00DD4E26" w:rsidRPr="00491E01" w:rsidRDefault="00DD4E26" w:rsidP="006001AF">
            <w:pPr>
              <w:jc w:val="center"/>
              <w:rPr>
                <w:rFonts w:cs="Calibri"/>
                <w:sz w:val="18"/>
                <w:szCs w:val="18"/>
              </w:rPr>
            </w:pPr>
            <w:r>
              <w:rPr>
                <w:rFonts w:cs="Calibri"/>
                <w:sz w:val="18"/>
                <w:szCs w:val="18"/>
              </w:rPr>
              <w:t>9</w:t>
            </w:r>
          </w:p>
        </w:tc>
        <w:tc>
          <w:tcPr>
            <w:tcW w:w="966" w:type="dxa"/>
            <w:vAlign w:val="center"/>
          </w:tcPr>
          <w:p w14:paraId="56B9622E" w14:textId="66C3FA13" w:rsidR="00DD4E26" w:rsidRPr="00491E01" w:rsidRDefault="00DD4E26" w:rsidP="006001AF">
            <w:pPr>
              <w:jc w:val="center"/>
              <w:rPr>
                <w:rFonts w:cs="Calibri"/>
                <w:sz w:val="18"/>
                <w:szCs w:val="18"/>
              </w:rPr>
            </w:pPr>
            <w:r>
              <w:rPr>
                <w:rFonts w:cs="Calibri"/>
                <w:sz w:val="18"/>
                <w:szCs w:val="18"/>
              </w:rPr>
              <w:t>1</w:t>
            </w:r>
          </w:p>
        </w:tc>
        <w:tc>
          <w:tcPr>
            <w:tcW w:w="965" w:type="dxa"/>
            <w:vAlign w:val="center"/>
          </w:tcPr>
          <w:p w14:paraId="20F86990"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74F66D89"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2CD511C3" w14:textId="77777777" w:rsidR="00DD4E26" w:rsidRPr="00491E01" w:rsidRDefault="00DD4E26" w:rsidP="006001AF">
            <w:pPr>
              <w:jc w:val="center"/>
              <w:rPr>
                <w:rFonts w:cs="Calibri"/>
                <w:sz w:val="18"/>
                <w:szCs w:val="18"/>
              </w:rPr>
            </w:pPr>
            <w:r>
              <w:rPr>
                <w:rFonts w:cs="Calibri"/>
                <w:sz w:val="18"/>
                <w:szCs w:val="18"/>
              </w:rPr>
              <w:t>0</w:t>
            </w:r>
          </w:p>
        </w:tc>
      </w:tr>
      <w:tr w:rsidR="00DD4E26" w:rsidRPr="00491E01" w14:paraId="44EB21C0" w14:textId="77777777" w:rsidTr="006001AF">
        <w:tc>
          <w:tcPr>
            <w:tcW w:w="319" w:type="dxa"/>
            <w:vAlign w:val="center"/>
          </w:tcPr>
          <w:p w14:paraId="67744D92" w14:textId="77777777" w:rsidR="00DD4E26" w:rsidRPr="0046093F" w:rsidRDefault="00DD4E26" w:rsidP="006001AF">
            <w:pPr>
              <w:jc w:val="left"/>
              <w:rPr>
                <w:rFonts w:cs="Calibri"/>
                <w:b/>
                <w:bCs/>
                <w:sz w:val="18"/>
                <w:szCs w:val="18"/>
              </w:rPr>
            </w:pPr>
            <w:r w:rsidRPr="0046093F">
              <w:rPr>
                <w:rFonts w:cs="Calibri"/>
                <w:b/>
                <w:bCs/>
                <w:sz w:val="18"/>
                <w:szCs w:val="18"/>
              </w:rPr>
              <w:t>4</w:t>
            </w:r>
          </w:p>
        </w:tc>
        <w:tc>
          <w:tcPr>
            <w:tcW w:w="3929" w:type="dxa"/>
          </w:tcPr>
          <w:p w14:paraId="73D0CF4D" w14:textId="77777777" w:rsidR="00DD4E26" w:rsidRPr="0046093F" w:rsidRDefault="00DD4E26"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2CADA114" w14:textId="29E27CE3" w:rsidR="00DD4E26" w:rsidRPr="00491E01" w:rsidRDefault="00DD4E26" w:rsidP="006001AF">
            <w:pPr>
              <w:jc w:val="center"/>
              <w:rPr>
                <w:rFonts w:cs="Calibri"/>
                <w:sz w:val="18"/>
                <w:szCs w:val="18"/>
              </w:rPr>
            </w:pPr>
            <w:r>
              <w:rPr>
                <w:rFonts w:cs="Calibri"/>
                <w:sz w:val="18"/>
                <w:szCs w:val="18"/>
              </w:rPr>
              <w:t>10</w:t>
            </w:r>
          </w:p>
        </w:tc>
        <w:tc>
          <w:tcPr>
            <w:tcW w:w="966" w:type="dxa"/>
            <w:vAlign w:val="center"/>
          </w:tcPr>
          <w:p w14:paraId="1C094985" w14:textId="70DDD685" w:rsidR="00DD4E26" w:rsidRPr="00491E01" w:rsidRDefault="00DD4E26" w:rsidP="006001AF">
            <w:pPr>
              <w:jc w:val="center"/>
              <w:rPr>
                <w:rFonts w:cs="Calibri"/>
                <w:sz w:val="18"/>
                <w:szCs w:val="18"/>
              </w:rPr>
            </w:pPr>
            <w:r>
              <w:rPr>
                <w:rFonts w:cs="Calibri"/>
                <w:sz w:val="18"/>
                <w:szCs w:val="18"/>
              </w:rPr>
              <w:t>0</w:t>
            </w:r>
          </w:p>
        </w:tc>
        <w:tc>
          <w:tcPr>
            <w:tcW w:w="965" w:type="dxa"/>
            <w:vAlign w:val="center"/>
          </w:tcPr>
          <w:p w14:paraId="2B563135"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24AA9972"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3FCD6010" w14:textId="77777777" w:rsidR="00DD4E26" w:rsidRPr="00491E01" w:rsidRDefault="00DD4E26" w:rsidP="006001AF">
            <w:pPr>
              <w:jc w:val="center"/>
              <w:rPr>
                <w:rFonts w:cs="Calibri"/>
                <w:sz w:val="18"/>
                <w:szCs w:val="18"/>
              </w:rPr>
            </w:pPr>
            <w:r>
              <w:rPr>
                <w:rFonts w:cs="Calibri"/>
                <w:sz w:val="18"/>
                <w:szCs w:val="18"/>
              </w:rPr>
              <w:t>0</w:t>
            </w:r>
          </w:p>
        </w:tc>
      </w:tr>
      <w:tr w:rsidR="00DD4E26" w:rsidRPr="00491E01" w14:paraId="0CD6B6CB" w14:textId="77777777" w:rsidTr="006001AF">
        <w:tc>
          <w:tcPr>
            <w:tcW w:w="319" w:type="dxa"/>
            <w:vAlign w:val="center"/>
          </w:tcPr>
          <w:p w14:paraId="0B7A97B9" w14:textId="77777777" w:rsidR="00DD4E26" w:rsidRPr="0046093F" w:rsidRDefault="00DD4E26" w:rsidP="006001AF">
            <w:pPr>
              <w:jc w:val="left"/>
              <w:rPr>
                <w:rFonts w:cs="Calibri"/>
                <w:b/>
                <w:bCs/>
                <w:sz w:val="18"/>
                <w:szCs w:val="18"/>
              </w:rPr>
            </w:pPr>
            <w:r w:rsidRPr="0046093F">
              <w:rPr>
                <w:rFonts w:cs="Calibri"/>
                <w:b/>
                <w:bCs/>
                <w:sz w:val="18"/>
                <w:szCs w:val="18"/>
              </w:rPr>
              <w:t>5</w:t>
            </w:r>
          </w:p>
        </w:tc>
        <w:tc>
          <w:tcPr>
            <w:tcW w:w="3929" w:type="dxa"/>
          </w:tcPr>
          <w:p w14:paraId="791B46EE" w14:textId="77777777" w:rsidR="00DD4E26" w:rsidRPr="0046093F" w:rsidRDefault="00DD4E26"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267D178B" w14:textId="67A1E721" w:rsidR="00DD4E26" w:rsidRPr="00491E01" w:rsidRDefault="00DD4E26" w:rsidP="006001AF">
            <w:pPr>
              <w:jc w:val="center"/>
              <w:rPr>
                <w:rFonts w:cs="Calibri"/>
                <w:sz w:val="18"/>
                <w:szCs w:val="18"/>
              </w:rPr>
            </w:pPr>
            <w:r>
              <w:rPr>
                <w:rFonts w:cs="Calibri"/>
                <w:sz w:val="18"/>
                <w:szCs w:val="18"/>
              </w:rPr>
              <w:t>10</w:t>
            </w:r>
          </w:p>
        </w:tc>
        <w:tc>
          <w:tcPr>
            <w:tcW w:w="966" w:type="dxa"/>
            <w:vAlign w:val="center"/>
          </w:tcPr>
          <w:p w14:paraId="27FCE55F" w14:textId="3F06C852" w:rsidR="00DD4E26" w:rsidRPr="00491E01" w:rsidRDefault="00DD4E26" w:rsidP="006001AF">
            <w:pPr>
              <w:jc w:val="center"/>
              <w:rPr>
                <w:rFonts w:cs="Calibri"/>
                <w:sz w:val="18"/>
                <w:szCs w:val="18"/>
              </w:rPr>
            </w:pPr>
            <w:r>
              <w:rPr>
                <w:rFonts w:cs="Calibri"/>
                <w:sz w:val="18"/>
                <w:szCs w:val="18"/>
              </w:rPr>
              <w:t>0</w:t>
            </w:r>
          </w:p>
        </w:tc>
        <w:tc>
          <w:tcPr>
            <w:tcW w:w="965" w:type="dxa"/>
            <w:vAlign w:val="center"/>
          </w:tcPr>
          <w:p w14:paraId="2BF837FE"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6C88D3E0"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583538F3" w14:textId="77777777" w:rsidR="00DD4E26" w:rsidRPr="00491E01" w:rsidRDefault="00DD4E26" w:rsidP="006001AF">
            <w:pPr>
              <w:jc w:val="center"/>
              <w:rPr>
                <w:rFonts w:cs="Calibri"/>
                <w:sz w:val="18"/>
                <w:szCs w:val="18"/>
              </w:rPr>
            </w:pPr>
            <w:r>
              <w:rPr>
                <w:rFonts w:cs="Calibri"/>
                <w:sz w:val="18"/>
                <w:szCs w:val="18"/>
              </w:rPr>
              <w:t>0</w:t>
            </w:r>
          </w:p>
        </w:tc>
      </w:tr>
      <w:tr w:rsidR="00DD4E26" w:rsidRPr="00491E01" w14:paraId="61A62398" w14:textId="77777777" w:rsidTr="006001AF">
        <w:tc>
          <w:tcPr>
            <w:tcW w:w="319" w:type="dxa"/>
            <w:vAlign w:val="center"/>
          </w:tcPr>
          <w:p w14:paraId="242F4E88" w14:textId="77777777" w:rsidR="00DD4E26" w:rsidRPr="0046093F" w:rsidRDefault="00DD4E26" w:rsidP="006001AF">
            <w:pPr>
              <w:jc w:val="left"/>
              <w:rPr>
                <w:rFonts w:cs="Calibri"/>
                <w:b/>
                <w:bCs/>
                <w:sz w:val="18"/>
                <w:szCs w:val="18"/>
              </w:rPr>
            </w:pPr>
            <w:r w:rsidRPr="0046093F">
              <w:rPr>
                <w:rFonts w:cs="Calibri"/>
                <w:b/>
                <w:bCs/>
                <w:sz w:val="18"/>
                <w:szCs w:val="18"/>
              </w:rPr>
              <w:t>6</w:t>
            </w:r>
          </w:p>
        </w:tc>
        <w:tc>
          <w:tcPr>
            <w:tcW w:w="3929" w:type="dxa"/>
          </w:tcPr>
          <w:p w14:paraId="45E48781" w14:textId="77777777" w:rsidR="00DD4E26" w:rsidRPr="0046093F" w:rsidRDefault="00DD4E26"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6B2F405E" w14:textId="5634B4BE" w:rsidR="00DD4E26" w:rsidRPr="00491E01" w:rsidRDefault="00DD4E26" w:rsidP="006001AF">
            <w:pPr>
              <w:jc w:val="center"/>
              <w:rPr>
                <w:rFonts w:cs="Calibri"/>
                <w:sz w:val="18"/>
                <w:szCs w:val="18"/>
              </w:rPr>
            </w:pPr>
            <w:r>
              <w:rPr>
                <w:rFonts w:cs="Calibri"/>
                <w:sz w:val="18"/>
                <w:szCs w:val="18"/>
              </w:rPr>
              <w:t>10</w:t>
            </w:r>
          </w:p>
        </w:tc>
        <w:tc>
          <w:tcPr>
            <w:tcW w:w="966" w:type="dxa"/>
            <w:vAlign w:val="center"/>
          </w:tcPr>
          <w:p w14:paraId="0EC5548E" w14:textId="023FCFD4" w:rsidR="00DD4E26" w:rsidRPr="00491E01" w:rsidRDefault="00DD4E26" w:rsidP="006001AF">
            <w:pPr>
              <w:jc w:val="center"/>
              <w:rPr>
                <w:rFonts w:cs="Calibri"/>
                <w:sz w:val="18"/>
                <w:szCs w:val="18"/>
              </w:rPr>
            </w:pPr>
            <w:r>
              <w:rPr>
                <w:rFonts w:cs="Calibri"/>
                <w:sz w:val="18"/>
                <w:szCs w:val="18"/>
              </w:rPr>
              <w:t>0</w:t>
            </w:r>
          </w:p>
        </w:tc>
        <w:tc>
          <w:tcPr>
            <w:tcW w:w="965" w:type="dxa"/>
            <w:vAlign w:val="center"/>
          </w:tcPr>
          <w:p w14:paraId="43498F8C"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7814BE08" w14:textId="77777777" w:rsidR="00DD4E26" w:rsidRPr="00491E01" w:rsidRDefault="00DD4E26" w:rsidP="006001AF">
            <w:pPr>
              <w:jc w:val="center"/>
              <w:rPr>
                <w:rFonts w:cs="Calibri"/>
                <w:sz w:val="18"/>
                <w:szCs w:val="18"/>
              </w:rPr>
            </w:pPr>
            <w:r>
              <w:rPr>
                <w:rFonts w:cs="Calibri"/>
                <w:sz w:val="18"/>
                <w:szCs w:val="18"/>
              </w:rPr>
              <w:t>0</w:t>
            </w:r>
          </w:p>
        </w:tc>
        <w:tc>
          <w:tcPr>
            <w:tcW w:w="966" w:type="dxa"/>
            <w:vAlign w:val="center"/>
          </w:tcPr>
          <w:p w14:paraId="4ECB2062" w14:textId="77777777" w:rsidR="00DD4E26" w:rsidRPr="00491E01" w:rsidRDefault="00DD4E26" w:rsidP="00DD4E26">
            <w:pPr>
              <w:keepNext/>
              <w:jc w:val="center"/>
              <w:rPr>
                <w:rFonts w:cs="Calibri"/>
                <w:sz w:val="18"/>
                <w:szCs w:val="18"/>
              </w:rPr>
            </w:pPr>
            <w:r>
              <w:rPr>
                <w:rFonts w:cs="Calibri"/>
                <w:sz w:val="18"/>
                <w:szCs w:val="18"/>
              </w:rPr>
              <w:t>0</w:t>
            </w:r>
          </w:p>
        </w:tc>
      </w:tr>
    </w:tbl>
    <w:p w14:paraId="68A00D8B" w14:textId="2B3865DB" w:rsidR="0085357A" w:rsidRDefault="00DD4E26" w:rsidP="00DD4E26">
      <w:pPr>
        <w:pStyle w:val="Titulek"/>
      </w:pPr>
      <w:bookmarkStart w:id="22" w:name="_Toc199402092"/>
      <w:bookmarkStart w:id="23" w:name="_Toc214873509"/>
      <w:r>
        <w:t xml:space="preserve">Tabulka </w:t>
      </w:r>
      <w:fldSimple w:instr=" SEQ Tabulka \* ARABIC ">
        <w:r w:rsidR="00DC76ED">
          <w:rPr>
            <w:noProof/>
          </w:rPr>
          <w:t>3</w:t>
        </w:r>
      </w:fldSimple>
      <w:r>
        <w:t xml:space="preserve"> </w:t>
      </w:r>
      <w:r w:rsidRPr="008A4FAB">
        <w:t>Workshop pro rodiče na téma Nástup do 1. třídy – MŠ Čapkova</w:t>
      </w:r>
      <w:bookmarkEnd w:id="22"/>
      <w:bookmarkEnd w:id="23"/>
    </w:p>
    <w:p w14:paraId="103A6C89" w14:textId="77777777" w:rsidR="0085357A" w:rsidRDefault="0085357A" w:rsidP="00D0165A">
      <w:pPr>
        <w:ind w:firstLine="708"/>
      </w:pPr>
    </w:p>
    <w:p w14:paraId="77436C02" w14:textId="77777777" w:rsidR="005271A3" w:rsidRDefault="005271A3" w:rsidP="005271A3">
      <w:pPr>
        <w:keepNext/>
        <w:spacing w:after="0"/>
      </w:pPr>
      <w:r>
        <w:rPr>
          <w:noProof/>
        </w:rPr>
        <w:lastRenderedPageBreak/>
        <w:drawing>
          <wp:inline distT="0" distB="0" distL="0" distR="0" wp14:anchorId="226E0910" wp14:editId="1A1A7E04">
            <wp:extent cx="5760000" cy="2520000"/>
            <wp:effectExtent l="0" t="0" r="12700" b="13970"/>
            <wp:docPr id="1721626410"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0B099AB" w14:textId="308CDC19" w:rsidR="0085357A" w:rsidRDefault="005271A3" w:rsidP="005271A3">
      <w:pPr>
        <w:pStyle w:val="Titulek"/>
      </w:pPr>
      <w:bookmarkStart w:id="24" w:name="_Toc198636745"/>
      <w:bookmarkStart w:id="25" w:name="_Toc214873547"/>
      <w:r>
        <w:t xml:space="preserve">Graf </w:t>
      </w:r>
      <w:fldSimple w:instr=" SEQ Graf \* ARABIC ">
        <w:r w:rsidR="00DC76ED">
          <w:rPr>
            <w:noProof/>
          </w:rPr>
          <w:t>3</w:t>
        </w:r>
      </w:fldSimple>
      <w:r>
        <w:t xml:space="preserve"> </w:t>
      </w:r>
      <w:r w:rsidRPr="00536B2A">
        <w:t>Workshop pro rodiče na téma Nástup do 1. třídy – MŠ Čapkova</w:t>
      </w:r>
      <w:bookmarkEnd w:id="24"/>
      <w:bookmarkEnd w:id="25"/>
    </w:p>
    <w:p w14:paraId="24220351" w14:textId="2B4FBA27" w:rsidR="00703AF4" w:rsidRPr="00703AF4" w:rsidRDefault="00703AF4" w:rsidP="00703AF4">
      <w:pPr>
        <w:spacing w:before="240"/>
        <w:ind w:firstLine="708"/>
      </w:pPr>
      <w:r w:rsidRPr="00703AF4">
        <w:t xml:space="preserve">Na základě vyhodnocení dotazníků lze konstatovat, že workshop pro rodiče na velmi pozitivně. Všechny sledované oblasti získaly převážně nejvyšší možné hodnocení „rozhodně ano“, což svědčí </w:t>
      </w:r>
      <w:r>
        <w:br/>
      </w:r>
      <w:r w:rsidRPr="00703AF4">
        <w:t>o vysoké spokojenosti rodičů s přínosem, srozumitelností a praktičností prezentovaných informací, aktivním zapojením lektorů i celkovou organizací akce1.</w:t>
      </w:r>
    </w:p>
    <w:p w14:paraId="47E60F2B" w14:textId="226EFA5F" w:rsidR="00703AF4" w:rsidRPr="00703AF4" w:rsidRDefault="00703AF4" w:rsidP="00703AF4">
      <w:pPr>
        <w:ind w:firstLine="708"/>
      </w:pPr>
      <w:r w:rsidRPr="00703AF4">
        <w:t xml:space="preserve">Rodiče v rámci semináře kladli konkrétní dotazy zejména k tréninku pozornosti dítěte, zvládání prohry a neúspěchu, významu a načasování logopedické péče a také k otázce odkladu školní docházky. V oblasti rozvoje pozornosti bylo doporučeno vytvářet klidné prostředí, věnovat se jedné činnosti </w:t>
      </w:r>
      <w:r>
        <w:br/>
      </w:r>
      <w:r w:rsidRPr="00703AF4">
        <w:t xml:space="preserve">v daný čas a zařazovat krátká, hravá cvičení, která dítě zvládne dokončit s radostí. Kromě toho lze využívat různé postřehové a logické hry, pexeso, hledání rozdílů, stavebnice podle návodu či společné čtení a tvoření, přičemž je důležité respektovat individuální tempo dítěte a střídat činnosti </w:t>
      </w:r>
      <w:r>
        <w:br/>
      </w:r>
      <w:r w:rsidRPr="00703AF4">
        <w:t>s odpočinkem.</w:t>
      </w:r>
    </w:p>
    <w:p w14:paraId="5FE0CF2B" w14:textId="1687C2E4" w:rsidR="00703AF4" w:rsidRPr="00703AF4" w:rsidRDefault="00703AF4" w:rsidP="00703AF4">
      <w:pPr>
        <w:ind w:firstLine="708"/>
      </w:pPr>
      <w:r w:rsidRPr="00703AF4">
        <w:t>K otázce, jak naučit dítě přijímat prohru a neúspěchy, bylo zdůrazněno, že je důležité, aby děti měly možnost zažít i neúspěch a učily se s ním pracovat. Rodiče by měli jít příkladem, sdílet s dětmi své vlastní zkušenosti s prohrou a ukazovat, že i negativní emoce jsou součástí života. Otevřená komunikace o pocitech a podpora dítěte v těchto situacích mu pomáhá rozvíjet odolnost a schopnost zvládat frustraci.</w:t>
      </w:r>
    </w:p>
    <w:p w14:paraId="4E7889B3" w14:textId="18B39C36" w:rsidR="00703AF4" w:rsidRPr="00703AF4" w:rsidRDefault="00703AF4" w:rsidP="00703AF4">
      <w:pPr>
        <w:ind w:firstLine="708"/>
      </w:pPr>
      <w:r w:rsidRPr="00703AF4">
        <w:t>Význam logopedické péče byl rodičům vysvětlen s důrazem na včasnou intervenci v raném věku, kdy lze efektivně předcházet a řešit případné poruchy řeči a komunikace. Logopedie podporuje správný vývoj výslovnosti, slovní zásoby i porozumění řeči, což má zásadní význam pro úspěšnou komunikaci a školní úspěšnost dítěte. Včasné rozpoznání a řešení problémů v oblasti řeči je proto klíčové.</w:t>
      </w:r>
    </w:p>
    <w:p w14:paraId="01477325" w14:textId="5587E4FF" w:rsidR="00703AF4" w:rsidRPr="00703AF4" w:rsidRDefault="00703AF4" w:rsidP="00703AF4">
      <w:pPr>
        <w:ind w:firstLine="708"/>
      </w:pPr>
      <w:r w:rsidRPr="00703AF4">
        <w:t xml:space="preserve">K otázce odkladu školní docházky bylo objasněno, že odklad je vhodný v případech, kdy dítě není po stránce tělesné, psychické či sociální dostatečně zralé pro nástup do školy. Odklad poskytuje dítěti čas na dozrání v klíčových oblastech, jako je grafomotorika, řeč, komunikace a sociální zralost. Rozhodnutí o odkladu by mělo být vždy podloženo doporučením školského poradenského zařízení </w:t>
      </w:r>
      <w:r>
        <w:br/>
      </w:r>
      <w:r w:rsidRPr="00703AF4">
        <w:t>a odborníků, kteří posoudí aktuální připravenost dítěte.</w:t>
      </w:r>
    </w:p>
    <w:p w14:paraId="2D190120" w14:textId="5968DC02" w:rsidR="00703AF4" w:rsidRPr="00703AF4" w:rsidRDefault="00703AF4" w:rsidP="00703AF4">
      <w:pPr>
        <w:ind w:firstLine="708"/>
      </w:pPr>
      <w:r w:rsidRPr="00703AF4">
        <w:lastRenderedPageBreak/>
        <w:t xml:space="preserve">Závěrem semináře došlo ke shrnutí hlavních oblastí, kterým je třeba při přechodu na základní školu věnovat zvýšenou pozornost. Patří sem zejména rozvoj grafomotoriky, řeči a komunikačních dovedností a posilování sociální zralosti dítěte. Rodiče v reflexi hodnotili jako nejpřínosnější konkrétní rady, jak svému dítěti zjednodušit přípravu na školu, a ocenili, že během semináře byly zodpovězeny všechny jejich otázky a pochybnosti. Vysoce pozitivně byla vnímána profesionalita lektorky a celková atmosféra akce, která rodičům poskytla jistotu a inspiraci pro další podporu dětí v období přechodu </w:t>
      </w:r>
      <w:r>
        <w:br/>
      </w:r>
      <w:r w:rsidRPr="00703AF4">
        <w:t>do školy.</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5"/>
        <w:gridCol w:w="3014"/>
      </w:tblGrid>
      <w:tr w:rsidR="007F5BC6" w14:paraId="5DD6B474" w14:textId="77777777" w:rsidTr="007F5BC6">
        <w:trPr>
          <w:trHeight w:val="558"/>
        </w:trPr>
        <w:tc>
          <w:tcPr>
            <w:tcW w:w="9042" w:type="dxa"/>
            <w:gridSpan w:val="3"/>
            <w:shd w:val="clear" w:color="auto" w:fill="E8E8E8" w:themeFill="background2"/>
            <w:vAlign w:val="center"/>
          </w:tcPr>
          <w:p w14:paraId="6EAC2A11" w14:textId="77777777" w:rsidR="007F5BC6" w:rsidRPr="003115EF" w:rsidRDefault="007F5BC6" w:rsidP="006001AF">
            <w:pPr>
              <w:jc w:val="center"/>
              <w:rPr>
                <w:b/>
                <w:bCs/>
              </w:rPr>
            </w:pPr>
            <w:r>
              <w:rPr>
                <w:b/>
                <w:bCs/>
              </w:rPr>
              <w:t>Nástup do 1. třídy – MŠ Bílina, Maxe Švabinského</w:t>
            </w:r>
          </w:p>
        </w:tc>
      </w:tr>
      <w:tr w:rsidR="007F5BC6" w14:paraId="1AF06354" w14:textId="77777777" w:rsidTr="007F5BC6">
        <w:tc>
          <w:tcPr>
            <w:tcW w:w="3013" w:type="dxa"/>
          </w:tcPr>
          <w:p w14:paraId="10D59DBC" w14:textId="77777777" w:rsidR="007F5BC6" w:rsidRDefault="007F5BC6" w:rsidP="006001AF">
            <w:r>
              <w:t>Datum konání:</w:t>
            </w:r>
          </w:p>
          <w:p w14:paraId="6E10F5BC" w14:textId="320BA364" w:rsidR="007F5BC6" w:rsidRDefault="007F5BC6" w:rsidP="006001AF">
            <w:r>
              <w:t>16.4.2024 (16:00-18:00)</w:t>
            </w:r>
          </w:p>
        </w:tc>
        <w:tc>
          <w:tcPr>
            <w:tcW w:w="3015" w:type="dxa"/>
          </w:tcPr>
          <w:p w14:paraId="1BB00F3B" w14:textId="77777777" w:rsidR="007F5BC6" w:rsidRDefault="007F5BC6" w:rsidP="006001AF">
            <w:r>
              <w:t>Místo konání:</w:t>
            </w:r>
          </w:p>
          <w:p w14:paraId="4C450D7E" w14:textId="77777777" w:rsidR="007F5BC6" w:rsidRDefault="007F5BC6" w:rsidP="006001AF">
            <w:r w:rsidRPr="0073372A">
              <w:t>MŠ Bílina, Maxe Švabinského</w:t>
            </w:r>
          </w:p>
        </w:tc>
        <w:tc>
          <w:tcPr>
            <w:tcW w:w="3014" w:type="dxa"/>
          </w:tcPr>
          <w:p w14:paraId="10238A6B" w14:textId="77777777" w:rsidR="007F5BC6" w:rsidRDefault="007F5BC6" w:rsidP="006001AF">
            <w:r>
              <w:t>Forma konání:</w:t>
            </w:r>
          </w:p>
          <w:p w14:paraId="3E81F713" w14:textId="77777777" w:rsidR="007F5BC6" w:rsidRDefault="007F5BC6" w:rsidP="006001AF">
            <w:r>
              <w:t>Prezenční</w:t>
            </w:r>
          </w:p>
        </w:tc>
      </w:tr>
      <w:tr w:rsidR="007F5BC6" w14:paraId="4D03EBAE" w14:textId="77777777" w:rsidTr="007F5BC6">
        <w:tc>
          <w:tcPr>
            <w:tcW w:w="3013" w:type="dxa"/>
          </w:tcPr>
          <w:p w14:paraId="131F55AD" w14:textId="77777777" w:rsidR="007F5BC6" w:rsidRDefault="007F5BC6" w:rsidP="006001AF">
            <w:r>
              <w:t>Vedoucí osoby:</w:t>
            </w:r>
          </w:p>
          <w:p w14:paraId="34267E41" w14:textId="77777777" w:rsidR="007F5BC6" w:rsidRDefault="007F5BC6" w:rsidP="006001AF">
            <w:r>
              <w:t>PaedDr. Venuše Mirovská</w:t>
            </w:r>
          </w:p>
        </w:tc>
        <w:tc>
          <w:tcPr>
            <w:tcW w:w="3015" w:type="dxa"/>
          </w:tcPr>
          <w:p w14:paraId="43C64420" w14:textId="77777777" w:rsidR="007F5BC6" w:rsidRDefault="007F5BC6" w:rsidP="006001AF">
            <w:r>
              <w:t>Cílová skupina:</w:t>
            </w:r>
          </w:p>
          <w:p w14:paraId="28306887" w14:textId="39F682FB" w:rsidR="007F5BC6" w:rsidRDefault="007F5BC6" w:rsidP="006001AF">
            <w:r>
              <w:t>Rodiče dětí</w:t>
            </w:r>
            <w:r w:rsidR="00AB7288">
              <w:t xml:space="preserve"> a žáků</w:t>
            </w:r>
          </w:p>
        </w:tc>
        <w:tc>
          <w:tcPr>
            <w:tcW w:w="3014" w:type="dxa"/>
            <w:vAlign w:val="center"/>
          </w:tcPr>
          <w:p w14:paraId="6426C1E8" w14:textId="77777777" w:rsidR="007F5BC6" w:rsidRDefault="007F5BC6" w:rsidP="006001AF">
            <w:pPr>
              <w:jc w:val="left"/>
            </w:pPr>
            <w:r>
              <w:t>Počet účastníků:</w:t>
            </w:r>
          </w:p>
          <w:p w14:paraId="3DE9CA55" w14:textId="1207037B" w:rsidR="007F5BC6" w:rsidRDefault="007F5BC6" w:rsidP="006001AF">
            <w:pPr>
              <w:jc w:val="left"/>
            </w:pPr>
            <w:r>
              <w:t>14</w:t>
            </w:r>
          </w:p>
        </w:tc>
      </w:tr>
    </w:tbl>
    <w:p w14:paraId="4F5C990A" w14:textId="77777777" w:rsidR="007F5BC6" w:rsidRDefault="007F5BC6" w:rsidP="007F5BC6">
      <w:pPr>
        <w:spacing w:before="240"/>
        <w:rPr>
          <w:b/>
          <w:bCs/>
        </w:rPr>
      </w:pPr>
      <w:r>
        <w:rPr>
          <w:b/>
          <w:bCs/>
        </w:rPr>
        <w:t>Evaluace aktivity</w:t>
      </w:r>
    </w:p>
    <w:p w14:paraId="2E67F285" w14:textId="77777777" w:rsidR="007F5BC6" w:rsidRPr="006803FE" w:rsidRDefault="007F5BC6" w:rsidP="007F5BC6">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0455DB">
        <w:t xml:space="preserve">Dotazník vyplnilo celkem 10 účastníků.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7F5BC6" w:rsidRPr="00491E01" w14:paraId="4E402C49" w14:textId="77777777" w:rsidTr="006001AF">
        <w:tc>
          <w:tcPr>
            <w:tcW w:w="4248" w:type="dxa"/>
            <w:gridSpan w:val="2"/>
            <w:shd w:val="clear" w:color="auto" w:fill="E8E8E8" w:themeFill="background2"/>
            <w:vAlign w:val="center"/>
          </w:tcPr>
          <w:p w14:paraId="45AAF1FE" w14:textId="77777777" w:rsidR="007F5BC6" w:rsidRPr="00491E01" w:rsidRDefault="007F5BC6" w:rsidP="006001AF">
            <w:pPr>
              <w:jc w:val="center"/>
              <w:rPr>
                <w:rFonts w:cs="Calibri"/>
                <w:b/>
                <w:bCs/>
                <w:sz w:val="18"/>
                <w:szCs w:val="18"/>
              </w:rPr>
            </w:pPr>
            <w:r w:rsidRPr="00A953F6">
              <w:rPr>
                <w:rFonts w:cs="Calibri"/>
                <w:b/>
                <w:bCs/>
                <w:sz w:val="18"/>
                <w:szCs w:val="18"/>
              </w:rPr>
              <w:t>MŠ Bílina, Maxe Švabinského</w:t>
            </w:r>
          </w:p>
        </w:tc>
        <w:tc>
          <w:tcPr>
            <w:tcW w:w="965" w:type="dxa"/>
            <w:vAlign w:val="center"/>
          </w:tcPr>
          <w:p w14:paraId="4A128726" w14:textId="77777777" w:rsidR="007F5BC6" w:rsidRPr="00491E01" w:rsidRDefault="007F5BC6" w:rsidP="006001AF">
            <w:pPr>
              <w:jc w:val="center"/>
              <w:rPr>
                <w:rFonts w:cs="Calibri"/>
                <w:b/>
                <w:bCs/>
                <w:sz w:val="18"/>
                <w:szCs w:val="18"/>
              </w:rPr>
            </w:pPr>
            <w:r w:rsidRPr="00491E01">
              <w:rPr>
                <w:rFonts w:cs="Calibri"/>
                <w:b/>
                <w:bCs/>
                <w:sz w:val="18"/>
                <w:szCs w:val="18"/>
              </w:rPr>
              <w:t>Rozhodně ano</w:t>
            </w:r>
          </w:p>
        </w:tc>
        <w:tc>
          <w:tcPr>
            <w:tcW w:w="966" w:type="dxa"/>
            <w:vAlign w:val="center"/>
          </w:tcPr>
          <w:p w14:paraId="43D794FF" w14:textId="77777777" w:rsidR="007F5BC6" w:rsidRPr="00491E01" w:rsidRDefault="007F5BC6" w:rsidP="006001AF">
            <w:pPr>
              <w:jc w:val="center"/>
              <w:rPr>
                <w:rFonts w:cs="Calibri"/>
                <w:b/>
                <w:bCs/>
                <w:sz w:val="18"/>
                <w:szCs w:val="18"/>
              </w:rPr>
            </w:pPr>
            <w:r w:rsidRPr="00491E01">
              <w:rPr>
                <w:rFonts w:cs="Calibri"/>
                <w:b/>
                <w:bCs/>
                <w:sz w:val="18"/>
                <w:szCs w:val="18"/>
              </w:rPr>
              <w:t>Spíše ano</w:t>
            </w:r>
          </w:p>
        </w:tc>
        <w:tc>
          <w:tcPr>
            <w:tcW w:w="965" w:type="dxa"/>
            <w:vAlign w:val="center"/>
          </w:tcPr>
          <w:p w14:paraId="407BCC75" w14:textId="77777777" w:rsidR="007F5BC6" w:rsidRPr="00491E01" w:rsidRDefault="007F5BC6" w:rsidP="006001AF">
            <w:pPr>
              <w:jc w:val="center"/>
              <w:rPr>
                <w:rFonts w:cs="Calibri"/>
                <w:b/>
                <w:bCs/>
                <w:sz w:val="18"/>
                <w:szCs w:val="18"/>
              </w:rPr>
            </w:pPr>
            <w:r w:rsidRPr="00491E01">
              <w:rPr>
                <w:rFonts w:cs="Calibri"/>
                <w:b/>
                <w:bCs/>
                <w:sz w:val="18"/>
                <w:szCs w:val="18"/>
              </w:rPr>
              <w:t>Spíše ne</w:t>
            </w:r>
          </w:p>
        </w:tc>
        <w:tc>
          <w:tcPr>
            <w:tcW w:w="966" w:type="dxa"/>
            <w:vAlign w:val="center"/>
          </w:tcPr>
          <w:p w14:paraId="685F8BD4" w14:textId="77777777" w:rsidR="007F5BC6" w:rsidRPr="00491E01" w:rsidRDefault="007F5BC6" w:rsidP="006001AF">
            <w:pPr>
              <w:jc w:val="center"/>
              <w:rPr>
                <w:rFonts w:cs="Calibri"/>
                <w:b/>
                <w:bCs/>
                <w:sz w:val="18"/>
                <w:szCs w:val="18"/>
              </w:rPr>
            </w:pPr>
            <w:r w:rsidRPr="00491E01">
              <w:rPr>
                <w:rFonts w:cs="Calibri"/>
                <w:b/>
                <w:bCs/>
                <w:sz w:val="18"/>
                <w:szCs w:val="18"/>
              </w:rPr>
              <w:t>Rozhodně ne</w:t>
            </w:r>
          </w:p>
        </w:tc>
        <w:tc>
          <w:tcPr>
            <w:tcW w:w="966" w:type="dxa"/>
            <w:vAlign w:val="center"/>
          </w:tcPr>
          <w:p w14:paraId="3484305D" w14:textId="77777777" w:rsidR="007F5BC6" w:rsidRPr="00491E01" w:rsidRDefault="007F5BC6" w:rsidP="006001AF">
            <w:pPr>
              <w:jc w:val="center"/>
              <w:rPr>
                <w:rFonts w:cs="Calibri"/>
                <w:b/>
                <w:bCs/>
                <w:sz w:val="18"/>
                <w:szCs w:val="18"/>
              </w:rPr>
            </w:pPr>
            <w:r w:rsidRPr="00491E01">
              <w:rPr>
                <w:rFonts w:cs="Calibri"/>
                <w:b/>
                <w:bCs/>
                <w:sz w:val="18"/>
                <w:szCs w:val="18"/>
              </w:rPr>
              <w:t>Nevím</w:t>
            </w:r>
          </w:p>
        </w:tc>
      </w:tr>
      <w:tr w:rsidR="007F5BC6" w:rsidRPr="00491E01" w14:paraId="4D1919E8" w14:textId="77777777" w:rsidTr="006001AF">
        <w:tc>
          <w:tcPr>
            <w:tcW w:w="319" w:type="dxa"/>
            <w:vAlign w:val="center"/>
          </w:tcPr>
          <w:p w14:paraId="0EEFD7D2" w14:textId="77777777" w:rsidR="007F5BC6" w:rsidRPr="0046093F" w:rsidRDefault="007F5BC6" w:rsidP="006001AF">
            <w:pPr>
              <w:jc w:val="left"/>
              <w:rPr>
                <w:rFonts w:cs="Calibri"/>
                <w:b/>
                <w:bCs/>
                <w:sz w:val="18"/>
                <w:szCs w:val="18"/>
              </w:rPr>
            </w:pPr>
            <w:r w:rsidRPr="0046093F">
              <w:rPr>
                <w:rFonts w:cs="Calibri"/>
                <w:b/>
                <w:bCs/>
                <w:sz w:val="18"/>
                <w:szCs w:val="18"/>
              </w:rPr>
              <w:t>1</w:t>
            </w:r>
          </w:p>
        </w:tc>
        <w:tc>
          <w:tcPr>
            <w:tcW w:w="3929" w:type="dxa"/>
          </w:tcPr>
          <w:p w14:paraId="22374AF7" w14:textId="77777777" w:rsidR="007F5BC6" w:rsidRPr="0046093F" w:rsidRDefault="007F5BC6"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3E4397A2" w14:textId="32B960D6" w:rsidR="007F5BC6" w:rsidRPr="00491E01" w:rsidRDefault="000455DB" w:rsidP="006001AF">
            <w:pPr>
              <w:jc w:val="center"/>
              <w:rPr>
                <w:rFonts w:cs="Calibri"/>
                <w:sz w:val="18"/>
                <w:szCs w:val="18"/>
              </w:rPr>
            </w:pPr>
            <w:r>
              <w:rPr>
                <w:rFonts w:cs="Calibri"/>
                <w:sz w:val="18"/>
                <w:szCs w:val="18"/>
              </w:rPr>
              <w:t>10</w:t>
            </w:r>
          </w:p>
        </w:tc>
        <w:tc>
          <w:tcPr>
            <w:tcW w:w="966" w:type="dxa"/>
            <w:vAlign w:val="center"/>
          </w:tcPr>
          <w:p w14:paraId="421CFAA4" w14:textId="0589FBFA" w:rsidR="007F5BC6" w:rsidRPr="00491E01" w:rsidRDefault="000455DB" w:rsidP="006001AF">
            <w:pPr>
              <w:jc w:val="center"/>
              <w:rPr>
                <w:rFonts w:cs="Calibri"/>
                <w:sz w:val="18"/>
                <w:szCs w:val="18"/>
              </w:rPr>
            </w:pPr>
            <w:r>
              <w:rPr>
                <w:rFonts w:cs="Calibri"/>
                <w:sz w:val="18"/>
                <w:szCs w:val="18"/>
              </w:rPr>
              <w:t>0</w:t>
            </w:r>
          </w:p>
        </w:tc>
        <w:tc>
          <w:tcPr>
            <w:tcW w:w="965" w:type="dxa"/>
            <w:vAlign w:val="center"/>
          </w:tcPr>
          <w:p w14:paraId="6CC848C8"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5A9D0D60"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56170B4B" w14:textId="77777777" w:rsidR="007F5BC6" w:rsidRPr="00491E01" w:rsidRDefault="007F5BC6" w:rsidP="006001AF">
            <w:pPr>
              <w:jc w:val="center"/>
              <w:rPr>
                <w:rFonts w:cs="Calibri"/>
                <w:sz w:val="18"/>
                <w:szCs w:val="18"/>
              </w:rPr>
            </w:pPr>
            <w:r>
              <w:rPr>
                <w:rFonts w:cs="Calibri"/>
                <w:sz w:val="18"/>
                <w:szCs w:val="18"/>
              </w:rPr>
              <w:t>0</w:t>
            </w:r>
          </w:p>
        </w:tc>
      </w:tr>
      <w:tr w:rsidR="007F5BC6" w:rsidRPr="00491E01" w14:paraId="479BFFF3" w14:textId="77777777" w:rsidTr="006001AF">
        <w:tc>
          <w:tcPr>
            <w:tcW w:w="319" w:type="dxa"/>
            <w:vAlign w:val="center"/>
          </w:tcPr>
          <w:p w14:paraId="5703B511" w14:textId="77777777" w:rsidR="007F5BC6" w:rsidRPr="0046093F" w:rsidRDefault="007F5BC6" w:rsidP="006001AF">
            <w:pPr>
              <w:jc w:val="left"/>
              <w:rPr>
                <w:rFonts w:cs="Calibri"/>
                <w:b/>
                <w:bCs/>
                <w:sz w:val="18"/>
                <w:szCs w:val="18"/>
              </w:rPr>
            </w:pPr>
            <w:r w:rsidRPr="0046093F">
              <w:rPr>
                <w:rFonts w:cs="Calibri"/>
                <w:b/>
                <w:bCs/>
                <w:sz w:val="18"/>
                <w:szCs w:val="18"/>
              </w:rPr>
              <w:t>2</w:t>
            </w:r>
          </w:p>
        </w:tc>
        <w:tc>
          <w:tcPr>
            <w:tcW w:w="3929" w:type="dxa"/>
          </w:tcPr>
          <w:p w14:paraId="44463A92" w14:textId="77777777" w:rsidR="007F5BC6" w:rsidRPr="0046093F" w:rsidRDefault="007F5BC6"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5541D45F" w14:textId="74C004ED" w:rsidR="007F5BC6" w:rsidRPr="00491E01" w:rsidRDefault="000455DB" w:rsidP="006001AF">
            <w:pPr>
              <w:jc w:val="center"/>
              <w:rPr>
                <w:rFonts w:cs="Calibri"/>
                <w:sz w:val="18"/>
                <w:szCs w:val="18"/>
              </w:rPr>
            </w:pPr>
            <w:r>
              <w:rPr>
                <w:rFonts w:cs="Calibri"/>
                <w:sz w:val="18"/>
                <w:szCs w:val="18"/>
              </w:rPr>
              <w:t>10</w:t>
            </w:r>
          </w:p>
        </w:tc>
        <w:tc>
          <w:tcPr>
            <w:tcW w:w="966" w:type="dxa"/>
            <w:vAlign w:val="center"/>
          </w:tcPr>
          <w:p w14:paraId="597D187A" w14:textId="19944D4F" w:rsidR="007F5BC6" w:rsidRPr="00491E01" w:rsidRDefault="000455DB" w:rsidP="006001AF">
            <w:pPr>
              <w:jc w:val="center"/>
              <w:rPr>
                <w:rFonts w:cs="Calibri"/>
                <w:sz w:val="18"/>
                <w:szCs w:val="18"/>
              </w:rPr>
            </w:pPr>
            <w:r>
              <w:rPr>
                <w:rFonts w:cs="Calibri"/>
                <w:sz w:val="18"/>
                <w:szCs w:val="18"/>
              </w:rPr>
              <w:t>0</w:t>
            </w:r>
          </w:p>
        </w:tc>
        <w:tc>
          <w:tcPr>
            <w:tcW w:w="965" w:type="dxa"/>
            <w:vAlign w:val="center"/>
          </w:tcPr>
          <w:p w14:paraId="2F20E39A"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1BC85846"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6FEF3A49" w14:textId="77777777" w:rsidR="007F5BC6" w:rsidRPr="00491E01" w:rsidRDefault="007F5BC6" w:rsidP="006001AF">
            <w:pPr>
              <w:jc w:val="center"/>
              <w:rPr>
                <w:rFonts w:cs="Calibri"/>
                <w:sz w:val="18"/>
                <w:szCs w:val="18"/>
              </w:rPr>
            </w:pPr>
            <w:r>
              <w:rPr>
                <w:rFonts w:cs="Calibri"/>
                <w:sz w:val="18"/>
                <w:szCs w:val="18"/>
              </w:rPr>
              <w:t>0</w:t>
            </w:r>
          </w:p>
        </w:tc>
      </w:tr>
      <w:tr w:rsidR="007F5BC6" w:rsidRPr="00491E01" w14:paraId="7BAB478F" w14:textId="77777777" w:rsidTr="006001AF">
        <w:tc>
          <w:tcPr>
            <w:tcW w:w="319" w:type="dxa"/>
            <w:vAlign w:val="center"/>
          </w:tcPr>
          <w:p w14:paraId="46B6E9D0" w14:textId="77777777" w:rsidR="007F5BC6" w:rsidRPr="0046093F" w:rsidRDefault="007F5BC6" w:rsidP="006001AF">
            <w:pPr>
              <w:jc w:val="left"/>
              <w:rPr>
                <w:rFonts w:cs="Calibri"/>
                <w:b/>
                <w:bCs/>
                <w:sz w:val="18"/>
                <w:szCs w:val="18"/>
              </w:rPr>
            </w:pPr>
            <w:r w:rsidRPr="0046093F">
              <w:rPr>
                <w:rFonts w:cs="Calibri"/>
                <w:b/>
                <w:bCs/>
                <w:sz w:val="18"/>
                <w:szCs w:val="18"/>
              </w:rPr>
              <w:t>3</w:t>
            </w:r>
          </w:p>
        </w:tc>
        <w:tc>
          <w:tcPr>
            <w:tcW w:w="3929" w:type="dxa"/>
          </w:tcPr>
          <w:p w14:paraId="7234B6E9" w14:textId="77777777" w:rsidR="007F5BC6" w:rsidRPr="0046093F" w:rsidRDefault="007F5BC6"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B5A0D7D" w14:textId="486E1066" w:rsidR="007F5BC6" w:rsidRPr="00491E01" w:rsidRDefault="000455DB" w:rsidP="006001AF">
            <w:pPr>
              <w:jc w:val="center"/>
              <w:rPr>
                <w:rFonts w:cs="Calibri"/>
                <w:sz w:val="18"/>
                <w:szCs w:val="18"/>
              </w:rPr>
            </w:pPr>
            <w:r>
              <w:rPr>
                <w:rFonts w:cs="Calibri"/>
                <w:sz w:val="18"/>
                <w:szCs w:val="18"/>
              </w:rPr>
              <w:t>7</w:t>
            </w:r>
          </w:p>
        </w:tc>
        <w:tc>
          <w:tcPr>
            <w:tcW w:w="966" w:type="dxa"/>
            <w:vAlign w:val="center"/>
          </w:tcPr>
          <w:p w14:paraId="78C4768F" w14:textId="69E9C66C" w:rsidR="007F5BC6" w:rsidRPr="00491E01" w:rsidRDefault="000455DB" w:rsidP="006001AF">
            <w:pPr>
              <w:jc w:val="center"/>
              <w:rPr>
                <w:rFonts w:cs="Calibri"/>
                <w:sz w:val="18"/>
                <w:szCs w:val="18"/>
              </w:rPr>
            </w:pPr>
            <w:r>
              <w:rPr>
                <w:rFonts w:cs="Calibri"/>
                <w:sz w:val="18"/>
                <w:szCs w:val="18"/>
              </w:rPr>
              <w:t>3</w:t>
            </w:r>
          </w:p>
        </w:tc>
        <w:tc>
          <w:tcPr>
            <w:tcW w:w="965" w:type="dxa"/>
            <w:vAlign w:val="center"/>
          </w:tcPr>
          <w:p w14:paraId="2405396C"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7778A63E"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6A8E99B3" w14:textId="77777777" w:rsidR="007F5BC6" w:rsidRPr="00491E01" w:rsidRDefault="007F5BC6" w:rsidP="006001AF">
            <w:pPr>
              <w:jc w:val="center"/>
              <w:rPr>
                <w:rFonts w:cs="Calibri"/>
                <w:sz w:val="18"/>
                <w:szCs w:val="18"/>
              </w:rPr>
            </w:pPr>
            <w:r>
              <w:rPr>
                <w:rFonts w:cs="Calibri"/>
                <w:sz w:val="18"/>
                <w:szCs w:val="18"/>
              </w:rPr>
              <w:t>0</w:t>
            </w:r>
          </w:p>
        </w:tc>
      </w:tr>
      <w:tr w:rsidR="007F5BC6" w:rsidRPr="00491E01" w14:paraId="76A47CE4" w14:textId="77777777" w:rsidTr="006001AF">
        <w:tc>
          <w:tcPr>
            <w:tcW w:w="319" w:type="dxa"/>
            <w:vAlign w:val="center"/>
          </w:tcPr>
          <w:p w14:paraId="74E5297D" w14:textId="77777777" w:rsidR="007F5BC6" w:rsidRPr="0046093F" w:rsidRDefault="007F5BC6" w:rsidP="006001AF">
            <w:pPr>
              <w:jc w:val="left"/>
              <w:rPr>
                <w:rFonts w:cs="Calibri"/>
                <w:b/>
                <w:bCs/>
                <w:sz w:val="18"/>
                <w:szCs w:val="18"/>
              </w:rPr>
            </w:pPr>
            <w:r w:rsidRPr="0046093F">
              <w:rPr>
                <w:rFonts w:cs="Calibri"/>
                <w:b/>
                <w:bCs/>
                <w:sz w:val="18"/>
                <w:szCs w:val="18"/>
              </w:rPr>
              <w:t>4</w:t>
            </w:r>
          </w:p>
        </w:tc>
        <w:tc>
          <w:tcPr>
            <w:tcW w:w="3929" w:type="dxa"/>
          </w:tcPr>
          <w:p w14:paraId="16759A06" w14:textId="77777777" w:rsidR="007F5BC6" w:rsidRPr="0046093F" w:rsidRDefault="007F5BC6"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38A2842A" w14:textId="69669EF9" w:rsidR="007F5BC6" w:rsidRPr="00491E01" w:rsidRDefault="000455DB" w:rsidP="006001AF">
            <w:pPr>
              <w:jc w:val="center"/>
              <w:rPr>
                <w:rFonts w:cs="Calibri"/>
                <w:sz w:val="18"/>
                <w:szCs w:val="18"/>
              </w:rPr>
            </w:pPr>
            <w:r>
              <w:rPr>
                <w:rFonts w:cs="Calibri"/>
                <w:sz w:val="18"/>
                <w:szCs w:val="18"/>
              </w:rPr>
              <w:t>9</w:t>
            </w:r>
          </w:p>
        </w:tc>
        <w:tc>
          <w:tcPr>
            <w:tcW w:w="966" w:type="dxa"/>
            <w:vAlign w:val="center"/>
          </w:tcPr>
          <w:p w14:paraId="4DB50AA3" w14:textId="20ED970B" w:rsidR="007F5BC6" w:rsidRPr="00491E01" w:rsidRDefault="000455DB" w:rsidP="006001AF">
            <w:pPr>
              <w:jc w:val="center"/>
              <w:rPr>
                <w:rFonts w:cs="Calibri"/>
                <w:sz w:val="18"/>
                <w:szCs w:val="18"/>
              </w:rPr>
            </w:pPr>
            <w:r>
              <w:rPr>
                <w:rFonts w:cs="Calibri"/>
                <w:sz w:val="18"/>
                <w:szCs w:val="18"/>
              </w:rPr>
              <w:t>1</w:t>
            </w:r>
          </w:p>
        </w:tc>
        <w:tc>
          <w:tcPr>
            <w:tcW w:w="965" w:type="dxa"/>
            <w:vAlign w:val="center"/>
          </w:tcPr>
          <w:p w14:paraId="3565DEB7"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201DE19B" w14:textId="16C320B0" w:rsidR="007F5BC6" w:rsidRPr="00491E01" w:rsidRDefault="005739D8" w:rsidP="006001AF">
            <w:pPr>
              <w:jc w:val="center"/>
              <w:rPr>
                <w:rFonts w:cs="Calibri"/>
                <w:sz w:val="18"/>
                <w:szCs w:val="18"/>
              </w:rPr>
            </w:pPr>
            <w:r>
              <w:rPr>
                <w:rFonts w:cs="Calibri"/>
                <w:sz w:val="18"/>
                <w:szCs w:val="18"/>
              </w:rPr>
              <w:t>0</w:t>
            </w:r>
          </w:p>
        </w:tc>
        <w:tc>
          <w:tcPr>
            <w:tcW w:w="966" w:type="dxa"/>
            <w:vAlign w:val="center"/>
          </w:tcPr>
          <w:p w14:paraId="3564C9F5" w14:textId="77777777" w:rsidR="007F5BC6" w:rsidRPr="00491E01" w:rsidRDefault="007F5BC6" w:rsidP="006001AF">
            <w:pPr>
              <w:jc w:val="center"/>
              <w:rPr>
                <w:rFonts w:cs="Calibri"/>
                <w:sz w:val="18"/>
                <w:szCs w:val="18"/>
              </w:rPr>
            </w:pPr>
            <w:r>
              <w:rPr>
                <w:rFonts w:cs="Calibri"/>
                <w:sz w:val="18"/>
                <w:szCs w:val="18"/>
              </w:rPr>
              <w:t>0</w:t>
            </w:r>
          </w:p>
        </w:tc>
      </w:tr>
      <w:tr w:rsidR="007F5BC6" w:rsidRPr="00491E01" w14:paraId="50DDEA87" w14:textId="77777777" w:rsidTr="006001AF">
        <w:tc>
          <w:tcPr>
            <w:tcW w:w="319" w:type="dxa"/>
            <w:vAlign w:val="center"/>
          </w:tcPr>
          <w:p w14:paraId="1F581C35" w14:textId="77777777" w:rsidR="007F5BC6" w:rsidRPr="0046093F" w:rsidRDefault="007F5BC6" w:rsidP="006001AF">
            <w:pPr>
              <w:jc w:val="left"/>
              <w:rPr>
                <w:rFonts w:cs="Calibri"/>
                <w:b/>
                <w:bCs/>
                <w:sz w:val="18"/>
                <w:szCs w:val="18"/>
              </w:rPr>
            </w:pPr>
            <w:r w:rsidRPr="0046093F">
              <w:rPr>
                <w:rFonts w:cs="Calibri"/>
                <w:b/>
                <w:bCs/>
                <w:sz w:val="18"/>
                <w:szCs w:val="18"/>
              </w:rPr>
              <w:t>5</w:t>
            </w:r>
          </w:p>
        </w:tc>
        <w:tc>
          <w:tcPr>
            <w:tcW w:w="3929" w:type="dxa"/>
          </w:tcPr>
          <w:p w14:paraId="123EEDF4" w14:textId="77777777" w:rsidR="007F5BC6" w:rsidRPr="0046093F" w:rsidRDefault="007F5BC6"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133B752C" w14:textId="7D582EB4" w:rsidR="007F5BC6" w:rsidRPr="00491E01" w:rsidRDefault="000455DB" w:rsidP="006001AF">
            <w:pPr>
              <w:jc w:val="center"/>
              <w:rPr>
                <w:rFonts w:cs="Calibri"/>
                <w:sz w:val="18"/>
                <w:szCs w:val="18"/>
              </w:rPr>
            </w:pPr>
            <w:r>
              <w:rPr>
                <w:rFonts w:cs="Calibri"/>
                <w:sz w:val="18"/>
                <w:szCs w:val="18"/>
              </w:rPr>
              <w:t>10</w:t>
            </w:r>
          </w:p>
        </w:tc>
        <w:tc>
          <w:tcPr>
            <w:tcW w:w="966" w:type="dxa"/>
            <w:vAlign w:val="center"/>
          </w:tcPr>
          <w:p w14:paraId="6B0AD00E" w14:textId="22E3A0B0" w:rsidR="007F5BC6" w:rsidRPr="00491E01" w:rsidRDefault="000455DB" w:rsidP="006001AF">
            <w:pPr>
              <w:jc w:val="center"/>
              <w:rPr>
                <w:rFonts w:cs="Calibri"/>
                <w:sz w:val="18"/>
                <w:szCs w:val="18"/>
              </w:rPr>
            </w:pPr>
            <w:r>
              <w:rPr>
                <w:rFonts w:cs="Calibri"/>
                <w:sz w:val="18"/>
                <w:szCs w:val="18"/>
              </w:rPr>
              <w:t>0</w:t>
            </w:r>
          </w:p>
        </w:tc>
        <w:tc>
          <w:tcPr>
            <w:tcW w:w="965" w:type="dxa"/>
            <w:vAlign w:val="center"/>
          </w:tcPr>
          <w:p w14:paraId="18DC9656"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61800E6C"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08B63362" w14:textId="77777777" w:rsidR="007F5BC6" w:rsidRPr="00491E01" w:rsidRDefault="007F5BC6" w:rsidP="006001AF">
            <w:pPr>
              <w:jc w:val="center"/>
              <w:rPr>
                <w:rFonts w:cs="Calibri"/>
                <w:sz w:val="18"/>
                <w:szCs w:val="18"/>
              </w:rPr>
            </w:pPr>
            <w:r>
              <w:rPr>
                <w:rFonts w:cs="Calibri"/>
                <w:sz w:val="18"/>
                <w:szCs w:val="18"/>
              </w:rPr>
              <w:t>0</w:t>
            </w:r>
          </w:p>
        </w:tc>
      </w:tr>
      <w:tr w:rsidR="007F5BC6" w:rsidRPr="00491E01" w14:paraId="2EA38C29" w14:textId="77777777" w:rsidTr="006001AF">
        <w:tc>
          <w:tcPr>
            <w:tcW w:w="319" w:type="dxa"/>
            <w:vAlign w:val="center"/>
          </w:tcPr>
          <w:p w14:paraId="6C7B1229" w14:textId="77777777" w:rsidR="007F5BC6" w:rsidRPr="0046093F" w:rsidRDefault="007F5BC6" w:rsidP="006001AF">
            <w:pPr>
              <w:jc w:val="left"/>
              <w:rPr>
                <w:rFonts w:cs="Calibri"/>
                <w:b/>
                <w:bCs/>
                <w:sz w:val="18"/>
                <w:szCs w:val="18"/>
              </w:rPr>
            </w:pPr>
            <w:r w:rsidRPr="0046093F">
              <w:rPr>
                <w:rFonts w:cs="Calibri"/>
                <w:b/>
                <w:bCs/>
                <w:sz w:val="18"/>
                <w:szCs w:val="18"/>
              </w:rPr>
              <w:t>6</w:t>
            </w:r>
          </w:p>
        </w:tc>
        <w:tc>
          <w:tcPr>
            <w:tcW w:w="3929" w:type="dxa"/>
          </w:tcPr>
          <w:p w14:paraId="487495EC" w14:textId="77777777" w:rsidR="007F5BC6" w:rsidRPr="0046093F" w:rsidRDefault="007F5BC6"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3BA84F48" w14:textId="3B61681B" w:rsidR="007F5BC6" w:rsidRPr="00491E01" w:rsidRDefault="000455DB" w:rsidP="006001AF">
            <w:pPr>
              <w:jc w:val="center"/>
              <w:rPr>
                <w:rFonts w:cs="Calibri"/>
                <w:sz w:val="18"/>
                <w:szCs w:val="18"/>
              </w:rPr>
            </w:pPr>
            <w:r>
              <w:rPr>
                <w:rFonts w:cs="Calibri"/>
                <w:sz w:val="18"/>
                <w:szCs w:val="18"/>
              </w:rPr>
              <w:t>10</w:t>
            </w:r>
          </w:p>
        </w:tc>
        <w:tc>
          <w:tcPr>
            <w:tcW w:w="966" w:type="dxa"/>
            <w:vAlign w:val="center"/>
          </w:tcPr>
          <w:p w14:paraId="42F6611C" w14:textId="1198415A" w:rsidR="007F5BC6" w:rsidRPr="00491E01" w:rsidRDefault="000455DB" w:rsidP="006001AF">
            <w:pPr>
              <w:jc w:val="center"/>
              <w:rPr>
                <w:rFonts w:cs="Calibri"/>
                <w:sz w:val="18"/>
                <w:szCs w:val="18"/>
              </w:rPr>
            </w:pPr>
            <w:r>
              <w:rPr>
                <w:rFonts w:cs="Calibri"/>
                <w:sz w:val="18"/>
                <w:szCs w:val="18"/>
              </w:rPr>
              <w:t>0</w:t>
            </w:r>
          </w:p>
        </w:tc>
        <w:tc>
          <w:tcPr>
            <w:tcW w:w="965" w:type="dxa"/>
            <w:vAlign w:val="center"/>
          </w:tcPr>
          <w:p w14:paraId="00F854DB"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51DBF554" w14:textId="77777777" w:rsidR="007F5BC6" w:rsidRPr="00491E01" w:rsidRDefault="007F5BC6" w:rsidP="006001AF">
            <w:pPr>
              <w:jc w:val="center"/>
              <w:rPr>
                <w:rFonts w:cs="Calibri"/>
                <w:sz w:val="18"/>
                <w:szCs w:val="18"/>
              </w:rPr>
            </w:pPr>
            <w:r>
              <w:rPr>
                <w:rFonts w:cs="Calibri"/>
                <w:sz w:val="18"/>
                <w:szCs w:val="18"/>
              </w:rPr>
              <w:t>0</w:t>
            </w:r>
          </w:p>
        </w:tc>
        <w:tc>
          <w:tcPr>
            <w:tcW w:w="966" w:type="dxa"/>
            <w:vAlign w:val="center"/>
          </w:tcPr>
          <w:p w14:paraId="7E5F71F4" w14:textId="77777777" w:rsidR="007F5BC6" w:rsidRPr="00491E01" w:rsidRDefault="007F5BC6" w:rsidP="000455DB">
            <w:pPr>
              <w:keepNext/>
              <w:jc w:val="center"/>
              <w:rPr>
                <w:rFonts w:cs="Calibri"/>
                <w:sz w:val="18"/>
                <w:szCs w:val="18"/>
              </w:rPr>
            </w:pPr>
            <w:r>
              <w:rPr>
                <w:rFonts w:cs="Calibri"/>
                <w:sz w:val="18"/>
                <w:szCs w:val="18"/>
              </w:rPr>
              <w:t>0</w:t>
            </w:r>
          </w:p>
        </w:tc>
      </w:tr>
    </w:tbl>
    <w:p w14:paraId="193224A5" w14:textId="645CA54C" w:rsidR="0085357A" w:rsidRDefault="000455DB" w:rsidP="000455DB">
      <w:pPr>
        <w:pStyle w:val="Titulek"/>
      </w:pPr>
      <w:bookmarkStart w:id="26" w:name="_Toc199402093"/>
      <w:bookmarkStart w:id="27" w:name="_Toc214873510"/>
      <w:r>
        <w:t xml:space="preserve">Tabulka </w:t>
      </w:r>
      <w:fldSimple w:instr=" SEQ Tabulka \* ARABIC ">
        <w:r w:rsidR="00DC76ED">
          <w:rPr>
            <w:noProof/>
          </w:rPr>
          <w:t>4</w:t>
        </w:r>
      </w:fldSimple>
      <w:r>
        <w:t xml:space="preserve"> </w:t>
      </w:r>
      <w:r w:rsidRPr="002A5516">
        <w:t>Workshop pro rodiče na téma Nástup do 1. třídy – MŠ Maxe Švabinského</w:t>
      </w:r>
      <w:bookmarkEnd w:id="26"/>
      <w:bookmarkEnd w:id="27"/>
    </w:p>
    <w:p w14:paraId="462B045E" w14:textId="77777777" w:rsidR="0085357A" w:rsidRDefault="0085357A" w:rsidP="00D0165A">
      <w:pPr>
        <w:ind w:firstLine="708"/>
      </w:pPr>
    </w:p>
    <w:p w14:paraId="0BB4472D" w14:textId="77777777" w:rsidR="000455DB" w:rsidRDefault="000455DB" w:rsidP="000455DB">
      <w:pPr>
        <w:keepNext/>
        <w:spacing w:after="0"/>
      </w:pPr>
      <w:r>
        <w:rPr>
          <w:noProof/>
        </w:rPr>
        <w:drawing>
          <wp:inline distT="0" distB="0" distL="0" distR="0" wp14:anchorId="4DDCD8A4" wp14:editId="65F243A8">
            <wp:extent cx="5760000" cy="2520000"/>
            <wp:effectExtent l="0" t="0" r="12700" b="13970"/>
            <wp:docPr id="75818030" name="Graf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8D34371" w14:textId="769C8869" w:rsidR="00392326" w:rsidRDefault="000455DB" w:rsidP="000455DB">
      <w:pPr>
        <w:pStyle w:val="Titulek"/>
      </w:pPr>
      <w:bookmarkStart w:id="28" w:name="_Toc198636746"/>
      <w:bookmarkStart w:id="29" w:name="_Toc214873548"/>
      <w:r>
        <w:t xml:space="preserve">Graf </w:t>
      </w:r>
      <w:fldSimple w:instr=" SEQ Graf \* ARABIC ">
        <w:r w:rsidR="00DC76ED">
          <w:rPr>
            <w:noProof/>
          </w:rPr>
          <w:t>4</w:t>
        </w:r>
      </w:fldSimple>
      <w:r>
        <w:t xml:space="preserve"> </w:t>
      </w:r>
      <w:r w:rsidRPr="00172E29">
        <w:t>Workshop pro rodiče na téma Nástup do 1. třídy – MŠ Maxe Švabinského</w:t>
      </w:r>
      <w:bookmarkEnd w:id="28"/>
      <w:bookmarkEnd w:id="29"/>
    </w:p>
    <w:p w14:paraId="7460CF17" w14:textId="0B1C6FBB" w:rsidR="000455DB" w:rsidRPr="000455DB" w:rsidRDefault="000455DB" w:rsidP="000455DB">
      <w:pPr>
        <w:spacing w:before="240"/>
        <w:ind w:firstLine="708"/>
        <w:rPr>
          <w:rFonts w:cs="Calibri"/>
          <w:kern w:val="0"/>
          <w:szCs w:val="22"/>
          <w:lang w:eastAsia="cs-CZ"/>
          <w14:ligatures w14:val="none"/>
        </w:rPr>
      </w:pPr>
      <w:r w:rsidRPr="000455DB">
        <w:rPr>
          <w:rFonts w:cs="Calibri"/>
          <w:kern w:val="0"/>
          <w:szCs w:val="22"/>
          <w:lang w:eastAsia="cs-CZ"/>
          <w14:ligatures w14:val="none"/>
        </w:rPr>
        <w:lastRenderedPageBreak/>
        <w:t xml:space="preserve">Na základě vyhodnocení dotazníků z workshopu pro rodiče lze konstatovat, že akce byla rodiči hodnocena velmi pozitivně. Všechny sledované oblasti získaly v dotaznících nejvyšší možné hodnocení „rozhodně ano“, případně „spíše ano“, což svědčí o vysoké spokojenosti s přínosem, srozumitelností </w:t>
      </w:r>
      <w:r>
        <w:rPr>
          <w:rFonts w:cs="Calibri"/>
          <w:kern w:val="0"/>
          <w:szCs w:val="22"/>
          <w:lang w:eastAsia="cs-CZ"/>
          <w14:ligatures w14:val="none"/>
        </w:rPr>
        <w:br/>
      </w:r>
      <w:r w:rsidRPr="000455DB">
        <w:rPr>
          <w:rFonts w:cs="Calibri"/>
          <w:kern w:val="0"/>
          <w:szCs w:val="22"/>
          <w:lang w:eastAsia="cs-CZ"/>
          <w14:ligatures w14:val="none"/>
        </w:rPr>
        <w:t>a praktičností prezentovaných informací, aktivním zapojením lektorky i celkovou organizací akce. Rodiče ocenili zejména přístup lektorky, konkrétní příklady z praxe i možnost získat informace využitelné v běžném životě.</w:t>
      </w:r>
    </w:p>
    <w:p w14:paraId="40F58A0F" w14:textId="5CF71E04" w:rsidR="000455DB" w:rsidRPr="000455DB" w:rsidRDefault="000455DB" w:rsidP="000455DB">
      <w:pPr>
        <w:ind w:firstLine="708"/>
        <w:rPr>
          <w:rFonts w:cs="Calibri"/>
          <w:kern w:val="0"/>
          <w:szCs w:val="22"/>
          <w:lang w:eastAsia="cs-CZ"/>
          <w14:ligatures w14:val="none"/>
        </w:rPr>
      </w:pPr>
      <w:r w:rsidRPr="000455DB">
        <w:rPr>
          <w:rFonts w:cs="Calibri"/>
          <w:kern w:val="0"/>
          <w:szCs w:val="22"/>
          <w:lang w:eastAsia="cs-CZ"/>
          <w14:ligatures w14:val="none"/>
        </w:rPr>
        <w:t>Během semináře rodiče kladli dotazy zejména k tématům, jak pracovat s dětským vzdorem, jak vybrat vhodnou školu pro dítě se speciálními potřebami a jak nastavit pravidla pro používání mobilních telefonů a her. V oblasti dětského vzdoru bylo doporučeno reagovat klidně a bez emocí, vyhýbat se zbytečným mocenským bojům a místo otevřených otázek nabízet dítěti omezený výběr možností. Důležité je vytrvat v nastavených pravidlech, důsledně je dodržovat a zároveň dítěti umožnit vyjádřit svůj názor v bezpečném rámci. U dětí se speciálními potřebami je při výběru školy zásadní posoudit nabídku podpůrných služeb, úroveň inkluze, zkušenosti pedagogů a možnosti individuálního přístupu, včetně dostupnosti odborníků, jako jsou speciální pedagogové či asistenti.</w:t>
      </w:r>
    </w:p>
    <w:p w14:paraId="26BE4016" w14:textId="41F1049F" w:rsidR="000455DB" w:rsidRPr="000455DB" w:rsidRDefault="000455DB" w:rsidP="000455DB">
      <w:pPr>
        <w:ind w:firstLine="708"/>
        <w:rPr>
          <w:rFonts w:cs="Calibri"/>
          <w:kern w:val="0"/>
          <w:szCs w:val="22"/>
          <w:lang w:eastAsia="cs-CZ"/>
          <w14:ligatures w14:val="none"/>
        </w:rPr>
      </w:pPr>
      <w:r w:rsidRPr="000455DB">
        <w:rPr>
          <w:rFonts w:cs="Calibri"/>
          <w:kern w:val="0"/>
          <w:szCs w:val="22"/>
          <w:lang w:eastAsia="cs-CZ"/>
          <w14:ligatures w14:val="none"/>
        </w:rPr>
        <w:t>V oblasti využívání mobilních telefonů a digitálních her bylo rodičům doporučeno nastavovat jasná pravidla a limity, sledovat, jaký obsah dítě konzumuje, a podporovat vyvážený režim s dostatkem pohybu, spánku a osobních kontaktů. Výzkumy ukazují, že nadměrné používání mobilních telefonů může negativně ovlivnit pozornost, školní výkon i celkovou pohodu dítěte, a proto je vhodné dobu strávenou na digitálních zařízeních omezovat a zaměřit se na prevenci závislosti a kyberšikany.</w:t>
      </w:r>
    </w:p>
    <w:p w14:paraId="7D6EDD85" w14:textId="3B587A4A" w:rsidR="008739E3" w:rsidRPr="008739E3" w:rsidRDefault="000455DB" w:rsidP="008739E3">
      <w:pPr>
        <w:ind w:firstLine="708"/>
        <w:rPr>
          <w:rFonts w:cs="Calibri"/>
          <w:kern w:val="0"/>
          <w:szCs w:val="22"/>
          <w:lang w:eastAsia="cs-CZ"/>
          <w14:ligatures w14:val="none"/>
        </w:rPr>
      </w:pPr>
      <w:r w:rsidRPr="000455DB">
        <w:rPr>
          <w:rFonts w:cs="Calibri"/>
          <w:kern w:val="0"/>
          <w:szCs w:val="22"/>
          <w:lang w:eastAsia="cs-CZ"/>
          <w14:ligatures w14:val="none"/>
        </w:rPr>
        <w:t xml:space="preserve">Rodiče ve svých odpovědích nejčastěji oceňovali konkrétní rady, jak k dítěti přistupovat, více chválit a být trpělivější, i sdílení zkušeností z praxe. Vysoce pozitivně hodnotili příjemnou atmosféru, profesionalitu lektorky a možnost získat informace, které jim pomohou lépe zvládat běžné výchovné situace. Workshop tak významně přispěl k lepší informovanosti rodičů a posílil jejich kompetence </w:t>
      </w:r>
      <w:r>
        <w:rPr>
          <w:rFonts w:cs="Calibri"/>
          <w:kern w:val="0"/>
          <w:szCs w:val="22"/>
          <w:lang w:eastAsia="cs-CZ"/>
          <w14:ligatures w14:val="none"/>
        </w:rPr>
        <w:br/>
      </w:r>
      <w:r w:rsidRPr="000455DB">
        <w:rPr>
          <w:rFonts w:cs="Calibri"/>
          <w:kern w:val="0"/>
          <w:szCs w:val="22"/>
          <w:lang w:eastAsia="cs-CZ"/>
          <w14:ligatures w14:val="none"/>
        </w:rPr>
        <w:t>v oblasti výchovy a přípravy dětí na školní docházku.</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205CC1" w14:paraId="2A470F5B" w14:textId="77777777" w:rsidTr="00205CC1">
        <w:trPr>
          <w:trHeight w:val="558"/>
        </w:trPr>
        <w:tc>
          <w:tcPr>
            <w:tcW w:w="9042" w:type="dxa"/>
            <w:gridSpan w:val="3"/>
            <w:shd w:val="clear" w:color="auto" w:fill="E8E8E8" w:themeFill="background2"/>
            <w:vAlign w:val="center"/>
          </w:tcPr>
          <w:p w14:paraId="6A46696B" w14:textId="1E7C5B28" w:rsidR="00205CC1" w:rsidRPr="003115EF" w:rsidRDefault="00205CC1" w:rsidP="006001AF">
            <w:pPr>
              <w:jc w:val="center"/>
              <w:rPr>
                <w:b/>
                <w:bCs/>
              </w:rPr>
            </w:pPr>
            <w:r>
              <w:rPr>
                <w:b/>
                <w:bCs/>
              </w:rPr>
              <w:t>Nástup do 1. třídy – MŠ Bílina, Síbova</w:t>
            </w:r>
          </w:p>
        </w:tc>
      </w:tr>
      <w:tr w:rsidR="00205CC1" w14:paraId="1AE80DE5" w14:textId="77777777" w:rsidTr="00205CC1">
        <w:tc>
          <w:tcPr>
            <w:tcW w:w="3013" w:type="dxa"/>
          </w:tcPr>
          <w:p w14:paraId="0324D59A" w14:textId="77777777" w:rsidR="00205CC1" w:rsidRDefault="00205CC1" w:rsidP="006001AF">
            <w:r>
              <w:t>Datum konání:</w:t>
            </w:r>
          </w:p>
          <w:p w14:paraId="3723299F" w14:textId="33765724" w:rsidR="00205CC1" w:rsidRDefault="00205CC1" w:rsidP="006001AF">
            <w:r>
              <w:t>22.4.2024 (16:00-18:00)</w:t>
            </w:r>
          </w:p>
        </w:tc>
        <w:tc>
          <w:tcPr>
            <w:tcW w:w="3014" w:type="dxa"/>
          </w:tcPr>
          <w:p w14:paraId="5B0086D7" w14:textId="77777777" w:rsidR="00205CC1" w:rsidRDefault="00205CC1" w:rsidP="006001AF">
            <w:r>
              <w:t>Místo konání:</w:t>
            </w:r>
          </w:p>
          <w:p w14:paraId="3E41BAED" w14:textId="6EA5FC36" w:rsidR="00205CC1" w:rsidRDefault="00205CC1" w:rsidP="006001AF">
            <w:r>
              <w:t>MŠ Bílina, Síbova</w:t>
            </w:r>
          </w:p>
        </w:tc>
        <w:tc>
          <w:tcPr>
            <w:tcW w:w="3015" w:type="dxa"/>
          </w:tcPr>
          <w:p w14:paraId="7AACE13F" w14:textId="77777777" w:rsidR="00205CC1" w:rsidRDefault="00205CC1" w:rsidP="006001AF">
            <w:r>
              <w:t>Forma konání:</w:t>
            </w:r>
          </w:p>
          <w:p w14:paraId="554A3535" w14:textId="77777777" w:rsidR="00205CC1" w:rsidRDefault="00205CC1" w:rsidP="006001AF">
            <w:r>
              <w:t>Prezenční</w:t>
            </w:r>
          </w:p>
        </w:tc>
      </w:tr>
      <w:tr w:rsidR="00205CC1" w14:paraId="182CC988" w14:textId="77777777" w:rsidTr="00205CC1">
        <w:tc>
          <w:tcPr>
            <w:tcW w:w="3013" w:type="dxa"/>
          </w:tcPr>
          <w:p w14:paraId="5369C349" w14:textId="77777777" w:rsidR="00205CC1" w:rsidRDefault="00205CC1" w:rsidP="006001AF">
            <w:r>
              <w:t>Vedoucí osoby:</w:t>
            </w:r>
          </w:p>
          <w:p w14:paraId="1B75B119" w14:textId="77777777" w:rsidR="00205CC1" w:rsidRDefault="00205CC1" w:rsidP="006001AF">
            <w:r>
              <w:t>PaedDr. Venuše Mirovská</w:t>
            </w:r>
          </w:p>
        </w:tc>
        <w:tc>
          <w:tcPr>
            <w:tcW w:w="3014" w:type="dxa"/>
          </w:tcPr>
          <w:p w14:paraId="0D17BCF0" w14:textId="77777777" w:rsidR="00205CC1" w:rsidRDefault="00205CC1" w:rsidP="006001AF">
            <w:r>
              <w:t>Cílová skupina:</w:t>
            </w:r>
          </w:p>
          <w:p w14:paraId="62B80725" w14:textId="5F42758B" w:rsidR="00205CC1" w:rsidRDefault="00205CC1" w:rsidP="006001AF">
            <w:r>
              <w:t>Rodiče dětí</w:t>
            </w:r>
            <w:r w:rsidR="00AB7288">
              <w:t xml:space="preserve"> a žáků</w:t>
            </w:r>
          </w:p>
        </w:tc>
        <w:tc>
          <w:tcPr>
            <w:tcW w:w="3015" w:type="dxa"/>
            <w:vAlign w:val="center"/>
          </w:tcPr>
          <w:p w14:paraId="48F70CFA" w14:textId="77777777" w:rsidR="00205CC1" w:rsidRDefault="00205CC1" w:rsidP="006001AF">
            <w:pPr>
              <w:jc w:val="left"/>
            </w:pPr>
            <w:r>
              <w:t>Počet účastníků:</w:t>
            </w:r>
          </w:p>
          <w:p w14:paraId="48B9BA4C" w14:textId="45220FBB" w:rsidR="00205CC1" w:rsidRDefault="00205CC1" w:rsidP="006001AF">
            <w:pPr>
              <w:jc w:val="left"/>
            </w:pPr>
            <w:r>
              <w:t>12</w:t>
            </w:r>
          </w:p>
        </w:tc>
      </w:tr>
    </w:tbl>
    <w:p w14:paraId="4A87595C" w14:textId="77777777" w:rsidR="00205CC1" w:rsidRDefault="00205CC1" w:rsidP="00205CC1">
      <w:pPr>
        <w:spacing w:before="240"/>
        <w:rPr>
          <w:b/>
          <w:bCs/>
        </w:rPr>
      </w:pPr>
      <w:r>
        <w:rPr>
          <w:b/>
          <w:bCs/>
        </w:rPr>
        <w:t>Evaluace aktivity</w:t>
      </w:r>
    </w:p>
    <w:p w14:paraId="457BF8EF" w14:textId="77777777" w:rsidR="00205CC1" w:rsidRDefault="00205CC1" w:rsidP="00205CC1">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0455DB">
        <w:t xml:space="preserve">Dotazník vyplnilo celkem 10 účastníků. </w:t>
      </w:r>
    </w:p>
    <w:p w14:paraId="13886515" w14:textId="77777777" w:rsidR="008739E3" w:rsidRDefault="008739E3" w:rsidP="00205CC1">
      <w:pPr>
        <w:ind w:firstLine="708"/>
      </w:pPr>
    </w:p>
    <w:p w14:paraId="6DAECB49" w14:textId="77777777" w:rsidR="008739E3" w:rsidRDefault="008739E3" w:rsidP="00205CC1">
      <w:pPr>
        <w:ind w:firstLine="708"/>
      </w:pPr>
    </w:p>
    <w:p w14:paraId="2D29E58F" w14:textId="77777777" w:rsidR="008739E3" w:rsidRPr="006803FE" w:rsidRDefault="008739E3" w:rsidP="00205CC1">
      <w:pPr>
        <w:ind w:firstLine="708"/>
      </w:pP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205CC1" w:rsidRPr="00491E01" w14:paraId="4EC54C36" w14:textId="77777777" w:rsidTr="006001AF">
        <w:tc>
          <w:tcPr>
            <w:tcW w:w="4248" w:type="dxa"/>
            <w:gridSpan w:val="2"/>
            <w:shd w:val="clear" w:color="auto" w:fill="E8E8E8" w:themeFill="background2"/>
            <w:vAlign w:val="center"/>
          </w:tcPr>
          <w:p w14:paraId="4009D2D9" w14:textId="2EA7F646" w:rsidR="00205CC1" w:rsidRPr="00491E01" w:rsidRDefault="00205CC1" w:rsidP="006001AF">
            <w:pPr>
              <w:jc w:val="center"/>
              <w:rPr>
                <w:rFonts w:cs="Calibri"/>
                <w:b/>
                <w:bCs/>
                <w:sz w:val="18"/>
                <w:szCs w:val="18"/>
              </w:rPr>
            </w:pPr>
            <w:r w:rsidRPr="00A953F6">
              <w:rPr>
                <w:rFonts w:cs="Calibri"/>
                <w:b/>
                <w:bCs/>
                <w:sz w:val="18"/>
                <w:szCs w:val="18"/>
              </w:rPr>
              <w:lastRenderedPageBreak/>
              <w:t xml:space="preserve">MŠ Bílina, </w:t>
            </w:r>
            <w:r w:rsidR="005739D8">
              <w:rPr>
                <w:rFonts w:cs="Calibri"/>
                <w:b/>
                <w:bCs/>
                <w:sz w:val="18"/>
                <w:szCs w:val="18"/>
              </w:rPr>
              <w:t>Síbova</w:t>
            </w:r>
          </w:p>
        </w:tc>
        <w:tc>
          <w:tcPr>
            <w:tcW w:w="965" w:type="dxa"/>
            <w:vAlign w:val="center"/>
          </w:tcPr>
          <w:p w14:paraId="53EAA97F" w14:textId="77777777" w:rsidR="00205CC1" w:rsidRPr="00491E01" w:rsidRDefault="00205CC1" w:rsidP="006001AF">
            <w:pPr>
              <w:jc w:val="center"/>
              <w:rPr>
                <w:rFonts w:cs="Calibri"/>
                <w:b/>
                <w:bCs/>
                <w:sz w:val="18"/>
                <w:szCs w:val="18"/>
              </w:rPr>
            </w:pPr>
            <w:r w:rsidRPr="00491E01">
              <w:rPr>
                <w:rFonts w:cs="Calibri"/>
                <w:b/>
                <w:bCs/>
                <w:sz w:val="18"/>
                <w:szCs w:val="18"/>
              </w:rPr>
              <w:t>Rozhodně ano</w:t>
            </w:r>
          </w:p>
        </w:tc>
        <w:tc>
          <w:tcPr>
            <w:tcW w:w="966" w:type="dxa"/>
            <w:vAlign w:val="center"/>
          </w:tcPr>
          <w:p w14:paraId="6C753EBB" w14:textId="77777777" w:rsidR="00205CC1" w:rsidRPr="00491E01" w:rsidRDefault="00205CC1" w:rsidP="006001AF">
            <w:pPr>
              <w:jc w:val="center"/>
              <w:rPr>
                <w:rFonts w:cs="Calibri"/>
                <w:b/>
                <w:bCs/>
                <w:sz w:val="18"/>
                <w:szCs w:val="18"/>
              </w:rPr>
            </w:pPr>
            <w:r w:rsidRPr="00491E01">
              <w:rPr>
                <w:rFonts w:cs="Calibri"/>
                <w:b/>
                <w:bCs/>
                <w:sz w:val="18"/>
                <w:szCs w:val="18"/>
              </w:rPr>
              <w:t>Spíše ano</w:t>
            </w:r>
          </w:p>
        </w:tc>
        <w:tc>
          <w:tcPr>
            <w:tcW w:w="965" w:type="dxa"/>
            <w:vAlign w:val="center"/>
          </w:tcPr>
          <w:p w14:paraId="68F484B7" w14:textId="77777777" w:rsidR="00205CC1" w:rsidRPr="00491E01" w:rsidRDefault="00205CC1" w:rsidP="006001AF">
            <w:pPr>
              <w:jc w:val="center"/>
              <w:rPr>
                <w:rFonts w:cs="Calibri"/>
                <w:b/>
                <w:bCs/>
                <w:sz w:val="18"/>
                <w:szCs w:val="18"/>
              </w:rPr>
            </w:pPr>
            <w:r w:rsidRPr="00491E01">
              <w:rPr>
                <w:rFonts w:cs="Calibri"/>
                <w:b/>
                <w:bCs/>
                <w:sz w:val="18"/>
                <w:szCs w:val="18"/>
              </w:rPr>
              <w:t>Spíše ne</w:t>
            </w:r>
          </w:p>
        </w:tc>
        <w:tc>
          <w:tcPr>
            <w:tcW w:w="966" w:type="dxa"/>
            <w:vAlign w:val="center"/>
          </w:tcPr>
          <w:p w14:paraId="07945932" w14:textId="77777777" w:rsidR="00205CC1" w:rsidRPr="00491E01" w:rsidRDefault="00205CC1" w:rsidP="006001AF">
            <w:pPr>
              <w:jc w:val="center"/>
              <w:rPr>
                <w:rFonts w:cs="Calibri"/>
                <w:b/>
                <w:bCs/>
                <w:sz w:val="18"/>
                <w:szCs w:val="18"/>
              </w:rPr>
            </w:pPr>
            <w:r w:rsidRPr="00491E01">
              <w:rPr>
                <w:rFonts w:cs="Calibri"/>
                <w:b/>
                <w:bCs/>
                <w:sz w:val="18"/>
                <w:szCs w:val="18"/>
              </w:rPr>
              <w:t>Rozhodně ne</w:t>
            </w:r>
          </w:p>
        </w:tc>
        <w:tc>
          <w:tcPr>
            <w:tcW w:w="966" w:type="dxa"/>
            <w:vAlign w:val="center"/>
          </w:tcPr>
          <w:p w14:paraId="612E782D" w14:textId="77777777" w:rsidR="00205CC1" w:rsidRPr="00491E01" w:rsidRDefault="00205CC1" w:rsidP="006001AF">
            <w:pPr>
              <w:jc w:val="center"/>
              <w:rPr>
                <w:rFonts w:cs="Calibri"/>
                <w:b/>
                <w:bCs/>
                <w:sz w:val="18"/>
                <w:szCs w:val="18"/>
              </w:rPr>
            </w:pPr>
            <w:r w:rsidRPr="00491E01">
              <w:rPr>
                <w:rFonts w:cs="Calibri"/>
                <w:b/>
                <w:bCs/>
                <w:sz w:val="18"/>
                <w:szCs w:val="18"/>
              </w:rPr>
              <w:t>Nevím</w:t>
            </w:r>
          </w:p>
        </w:tc>
      </w:tr>
      <w:tr w:rsidR="00205CC1" w:rsidRPr="00491E01" w14:paraId="7400915A" w14:textId="77777777" w:rsidTr="006001AF">
        <w:tc>
          <w:tcPr>
            <w:tcW w:w="319" w:type="dxa"/>
            <w:vAlign w:val="center"/>
          </w:tcPr>
          <w:p w14:paraId="020982BF" w14:textId="77777777" w:rsidR="00205CC1" w:rsidRPr="0046093F" w:rsidRDefault="00205CC1" w:rsidP="006001AF">
            <w:pPr>
              <w:jc w:val="left"/>
              <w:rPr>
                <w:rFonts w:cs="Calibri"/>
                <w:b/>
                <w:bCs/>
                <w:sz w:val="18"/>
                <w:szCs w:val="18"/>
              </w:rPr>
            </w:pPr>
            <w:r w:rsidRPr="0046093F">
              <w:rPr>
                <w:rFonts w:cs="Calibri"/>
                <w:b/>
                <w:bCs/>
                <w:sz w:val="18"/>
                <w:szCs w:val="18"/>
              </w:rPr>
              <w:t>1</w:t>
            </w:r>
          </w:p>
        </w:tc>
        <w:tc>
          <w:tcPr>
            <w:tcW w:w="3929" w:type="dxa"/>
          </w:tcPr>
          <w:p w14:paraId="41E985AB" w14:textId="77777777" w:rsidR="00205CC1" w:rsidRPr="0046093F" w:rsidRDefault="00205CC1"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36B9D860" w14:textId="6531636C" w:rsidR="00205CC1" w:rsidRPr="00491E01" w:rsidRDefault="005739D8" w:rsidP="006001AF">
            <w:pPr>
              <w:jc w:val="center"/>
              <w:rPr>
                <w:rFonts w:cs="Calibri"/>
                <w:sz w:val="18"/>
                <w:szCs w:val="18"/>
              </w:rPr>
            </w:pPr>
            <w:r>
              <w:rPr>
                <w:rFonts w:cs="Calibri"/>
                <w:sz w:val="18"/>
                <w:szCs w:val="18"/>
              </w:rPr>
              <w:t>9</w:t>
            </w:r>
          </w:p>
        </w:tc>
        <w:tc>
          <w:tcPr>
            <w:tcW w:w="966" w:type="dxa"/>
            <w:vAlign w:val="center"/>
          </w:tcPr>
          <w:p w14:paraId="12AEB0E5" w14:textId="32C0126F" w:rsidR="00205CC1" w:rsidRPr="00491E01" w:rsidRDefault="005739D8" w:rsidP="006001AF">
            <w:pPr>
              <w:jc w:val="center"/>
              <w:rPr>
                <w:rFonts w:cs="Calibri"/>
                <w:sz w:val="18"/>
                <w:szCs w:val="18"/>
              </w:rPr>
            </w:pPr>
            <w:r>
              <w:rPr>
                <w:rFonts w:cs="Calibri"/>
                <w:sz w:val="18"/>
                <w:szCs w:val="18"/>
              </w:rPr>
              <w:t>1</w:t>
            </w:r>
          </w:p>
        </w:tc>
        <w:tc>
          <w:tcPr>
            <w:tcW w:w="965" w:type="dxa"/>
            <w:vAlign w:val="center"/>
          </w:tcPr>
          <w:p w14:paraId="52C508BF"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6BED7322"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0F66C0D6" w14:textId="77777777" w:rsidR="00205CC1" w:rsidRPr="00491E01" w:rsidRDefault="00205CC1" w:rsidP="006001AF">
            <w:pPr>
              <w:jc w:val="center"/>
              <w:rPr>
                <w:rFonts w:cs="Calibri"/>
                <w:sz w:val="18"/>
                <w:szCs w:val="18"/>
              </w:rPr>
            </w:pPr>
            <w:r>
              <w:rPr>
                <w:rFonts w:cs="Calibri"/>
                <w:sz w:val="18"/>
                <w:szCs w:val="18"/>
              </w:rPr>
              <w:t>0</w:t>
            </w:r>
          </w:p>
        </w:tc>
      </w:tr>
      <w:tr w:rsidR="00205CC1" w:rsidRPr="00491E01" w14:paraId="560737E4" w14:textId="77777777" w:rsidTr="006001AF">
        <w:tc>
          <w:tcPr>
            <w:tcW w:w="319" w:type="dxa"/>
            <w:vAlign w:val="center"/>
          </w:tcPr>
          <w:p w14:paraId="54D53210" w14:textId="77777777" w:rsidR="00205CC1" w:rsidRPr="0046093F" w:rsidRDefault="00205CC1" w:rsidP="006001AF">
            <w:pPr>
              <w:jc w:val="left"/>
              <w:rPr>
                <w:rFonts w:cs="Calibri"/>
                <w:b/>
                <w:bCs/>
                <w:sz w:val="18"/>
                <w:szCs w:val="18"/>
              </w:rPr>
            </w:pPr>
            <w:r w:rsidRPr="0046093F">
              <w:rPr>
                <w:rFonts w:cs="Calibri"/>
                <w:b/>
                <w:bCs/>
                <w:sz w:val="18"/>
                <w:szCs w:val="18"/>
              </w:rPr>
              <w:t>2</w:t>
            </w:r>
          </w:p>
        </w:tc>
        <w:tc>
          <w:tcPr>
            <w:tcW w:w="3929" w:type="dxa"/>
          </w:tcPr>
          <w:p w14:paraId="11EE8022" w14:textId="77777777" w:rsidR="00205CC1" w:rsidRPr="0046093F" w:rsidRDefault="00205CC1"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05B6568C" w14:textId="6532FA01" w:rsidR="00205CC1" w:rsidRPr="00491E01" w:rsidRDefault="005739D8" w:rsidP="006001AF">
            <w:pPr>
              <w:jc w:val="center"/>
              <w:rPr>
                <w:rFonts w:cs="Calibri"/>
                <w:sz w:val="18"/>
                <w:szCs w:val="18"/>
              </w:rPr>
            </w:pPr>
            <w:r>
              <w:rPr>
                <w:rFonts w:cs="Calibri"/>
                <w:sz w:val="18"/>
                <w:szCs w:val="18"/>
              </w:rPr>
              <w:t>10</w:t>
            </w:r>
          </w:p>
        </w:tc>
        <w:tc>
          <w:tcPr>
            <w:tcW w:w="966" w:type="dxa"/>
            <w:vAlign w:val="center"/>
          </w:tcPr>
          <w:p w14:paraId="3F22E332" w14:textId="02F202AD" w:rsidR="00205CC1" w:rsidRPr="00491E01" w:rsidRDefault="005739D8" w:rsidP="006001AF">
            <w:pPr>
              <w:jc w:val="center"/>
              <w:rPr>
                <w:rFonts w:cs="Calibri"/>
                <w:sz w:val="18"/>
                <w:szCs w:val="18"/>
              </w:rPr>
            </w:pPr>
            <w:r>
              <w:rPr>
                <w:rFonts w:cs="Calibri"/>
                <w:sz w:val="18"/>
                <w:szCs w:val="18"/>
              </w:rPr>
              <w:t>0</w:t>
            </w:r>
          </w:p>
        </w:tc>
        <w:tc>
          <w:tcPr>
            <w:tcW w:w="965" w:type="dxa"/>
            <w:vAlign w:val="center"/>
          </w:tcPr>
          <w:p w14:paraId="3872C0B1"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255723BD"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1B02D08B" w14:textId="77777777" w:rsidR="00205CC1" w:rsidRPr="00491E01" w:rsidRDefault="00205CC1" w:rsidP="006001AF">
            <w:pPr>
              <w:jc w:val="center"/>
              <w:rPr>
                <w:rFonts w:cs="Calibri"/>
                <w:sz w:val="18"/>
                <w:szCs w:val="18"/>
              </w:rPr>
            </w:pPr>
            <w:r>
              <w:rPr>
                <w:rFonts w:cs="Calibri"/>
                <w:sz w:val="18"/>
                <w:szCs w:val="18"/>
              </w:rPr>
              <w:t>0</w:t>
            </w:r>
          </w:p>
        </w:tc>
      </w:tr>
      <w:tr w:rsidR="00205CC1" w:rsidRPr="00491E01" w14:paraId="5AE13935" w14:textId="77777777" w:rsidTr="006001AF">
        <w:tc>
          <w:tcPr>
            <w:tcW w:w="319" w:type="dxa"/>
            <w:vAlign w:val="center"/>
          </w:tcPr>
          <w:p w14:paraId="6DF80609" w14:textId="77777777" w:rsidR="00205CC1" w:rsidRPr="0046093F" w:rsidRDefault="00205CC1" w:rsidP="006001AF">
            <w:pPr>
              <w:jc w:val="left"/>
              <w:rPr>
                <w:rFonts w:cs="Calibri"/>
                <w:b/>
                <w:bCs/>
                <w:sz w:val="18"/>
                <w:szCs w:val="18"/>
              </w:rPr>
            </w:pPr>
            <w:r w:rsidRPr="0046093F">
              <w:rPr>
                <w:rFonts w:cs="Calibri"/>
                <w:b/>
                <w:bCs/>
                <w:sz w:val="18"/>
                <w:szCs w:val="18"/>
              </w:rPr>
              <w:t>3</w:t>
            </w:r>
          </w:p>
        </w:tc>
        <w:tc>
          <w:tcPr>
            <w:tcW w:w="3929" w:type="dxa"/>
          </w:tcPr>
          <w:p w14:paraId="5F0C69CC" w14:textId="77777777" w:rsidR="00205CC1" w:rsidRPr="0046093F" w:rsidRDefault="00205CC1"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7A43B1EA" w14:textId="7AEA209C" w:rsidR="00205CC1" w:rsidRPr="00491E01" w:rsidRDefault="005739D8" w:rsidP="006001AF">
            <w:pPr>
              <w:jc w:val="center"/>
              <w:rPr>
                <w:rFonts w:cs="Calibri"/>
                <w:sz w:val="18"/>
                <w:szCs w:val="18"/>
              </w:rPr>
            </w:pPr>
            <w:r>
              <w:rPr>
                <w:rFonts w:cs="Calibri"/>
                <w:sz w:val="18"/>
                <w:szCs w:val="18"/>
              </w:rPr>
              <w:t>10</w:t>
            </w:r>
          </w:p>
        </w:tc>
        <w:tc>
          <w:tcPr>
            <w:tcW w:w="966" w:type="dxa"/>
            <w:vAlign w:val="center"/>
          </w:tcPr>
          <w:p w14:paraId="120D530D" w14:textId="195D6005" w:rsidR="00205CC1" w:rsidRPr="00491E01" w:rsidRDefault="005739D8" w:rsidP="006001AF">
            <w:pPr>
              <w:jc w:val="center"/>
              <w:rPr>
                <w:rFonts w:cs="Calibri"/>
                <w:sz w:val="18"/>
                <w:szCs w:val="18"/>
              </w:rPr>
            </w:pPr>
            <w:r>
              <w:rPr>
                <w:rFonts w:cs="Calibri"/>
                <w:sz w:val="18"/>
                <w:szCs w:val="18"/>
              </w:rPr>
              <w:t>0</w:t>
            </w:r>
          </w:p>
        </w:tc>
        <w:tc>
          <w:tcPr>
            <w:tcW w:w="965" w:type="dxa"/>
            <w:vAlign w:val="center"/>
          </w:tcPr>
          <w:p w14:paraId="2437C2B6"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0A35814F"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41AE6839" w14:textId="77777777" w:rsidR="00205CC1" w:rsidRPr="00491E01" w:rsidRDefault="00205CC1" w:rsidP="006001AF">
            <w:pPr>
              <w:jc w:val="center"/>
              <w:rPr>
                <w:rFonts w:cs="Calibri"/>
                <w:sz w:val="18"/>
                <w:szCs w:val="18"/>
              </w:rPr>
            </w:pPr>
            <w:r>
              <w:rPr>
                <w:rFonts w:cs="Calibri"/>
                <w:sz w:val="18"/>
                <w:szCs w:val="18"/>
              </w:rPr>
              <w:t>0</w:t>
            </w:r>
          </w:p>
        </w:tc>
      </w:tr>
      <w:tr w:rsidR="00205CC1" w:rsidRPr="00491E01" w14:paraId="19435C20" w14:textId="77777777" w:rsidTr="006001AF">
        <w:tc>
          <w:tcPr>
            <w:tcW w:w="319" w:type="dxa"/>
            <w:vAlign w:val="center"/>
          </w:tcPr>
          <w:p w14:paraId="0D5C92AE" w14:textId="77777777" w:rsidR="00205CC1" w:rsidRPr="0046093F" w:rsidRDefault="00205CC1" w:rsidP="006001AF">
            <w:pPr>
              <w:jc w:val="left"/>
              <w:rPr>
                <w:rFonts w:cs="Calibri"/>
                <w:b/>
                <w:bCs/>
                <w:sz w:val="18"/>
                <w:szCs w:val="18"/>
              </w:rPr>
            </w:pPr>
            <w:r w:rsidRPr="0046093F">
              <w:rPr>
                <w:rFonts w:cs="Calibri"/>
                <w:b/>
                <w:bCs/>
                <w:sz w:val="18"/>
                <w:szCs w:val="18"/>
              </w:rPr>
              <w:t>4</w:t>
            </w:r>
          </w:p>
        </w:tc>
        <w:tc>
          <w:tcPr>
            <w:tcW w:w="3929" w:type="dxa"/>
          </w:tcPr>
          <w:p w14:paraId="3373CA52" w14:textId="77777777" w:rsidR="00205CC1" w:rsidRPr="0046093F" w:rsidRDefault="00205CC1"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7C256C99" w14:textId="2E396A00" w:rsidR="00205CC1" w:rsidRPr="00491E01" w:rsidRDefault="005739D8" w:rsidP="006001AF">
            <w:pPr>
              <w:jc w:val="center"/>
              <w:rPr>
                <w:rFonts w:cs="Calibri"/>
                <w:sz w:val="18"/>
                <w:szCs w:val="18"/>
              </w:rPr>
            </w:pPr>
            <w:r>
              <w:rPr>
                <w:rFonts w:cs="Calibri"/>
                <w:sz w:val="18"/>
                <w:szCs w:val="18"/>
              </w:rPr>
              <w:t>5</w:t>
            </w:r>
          </w:p>
        </w:tc>
        <w:tc>
          <w:tcPr>
            <w:tcW w:w="966" w:type="dxa"/>
            <w:vAlign w:val="center"/>
          </w:tcPr>
          <w:p w14:paraId="42C42E5B" w14:textId="6BA445BC" w:rsidR="00205CC1" w:rsidRPr="00491E01" w:rsidRDefault="005739D8" w:rsidP="006001AF">
            <w:pPr>
              <w:jc w:val="center"/>
              <w:rPr>
                <w:rFonts w:cs="Calibri"/>
                <w:sz w:val="18"/>
                <w:szCs w:val="18"/>
              </w:rPr>
            </w:pPr>
            <w:r>
              <w:rPr>
                <w:rFonts w:cs="Calibri"/>
                <w:sz w:val="18"/>
                <w:szCs w:val="18"/>
              </w:rPr>
              <w:t>3</w:t>
            </w:r>
          </w:p>
        </w:tc>
        <w:tc>
          <w:tcPr>
            <w:tcW w:w="965" w:type="dxa"/>
            <w:vAlign w:val="center"/>
          </w:tcPr>
          <w:p w14:paraId="7B332DCD" w14:textId="56F35E03" w:rsidR="00205CC1" w:rsidRPr="00491E01" w:rsidRDefault="005739D8" w:rsidP="006001AF">
            <w:pPr>
              <w:jc w:val="center"/>
              <w:rPr>
                <w:rFonts w:cs="Calibri"/>
                <w:sz w:val="18"/>
                <w:szCs w:val="18"/>
              </w:rPr>
            </w:pPr>
            <w:r>
              <w:rPr>
                <w:rFonts w:cs="Calibri"/>
                <w:sz w:val="18"/>
                <w:szCs w:val="18"/>
              </w:rPr>
              <w:t>2</w:t>
            </w:r>
          </w:p>
        </w:tc>
        <w:tc>
          <w:tcPr>
            <w:tcW w:w="966" w:type="dxa"/>
            <w:vAlign w:val="center"/>
          </w:tcPr>
          <w:p w14:paraId="7570FC05" w14:textId="7BC50642" w:rsidR="00205CC1" w:rsidRPr="00491E01" w:rsidRDefault="005739D8" w:rsidP="006001AF">
            <w:pPr>
              <w:jc w:val="center"/>
              <w:rPr>
                <w:rFonts w:cs="Calibri"/>
                <w:sz w:val="18"/>
                <w:szCs w:val="18"/>
              </w:rPr>
            </w:pPr>
            <w:r>
              <w:rPr>
                <w:rFonts w:cs="Calibri"/>
                <w:sz w:val="18"/>
                <w:szCs w:val="18"/>
              </w:rPr>
              <w:t>0</w:t>
            </w:r>
          </w:p>
        </w:tc>
        <w:tc>
          <w:tcPr>
            <w:tcW w:w="966" w:type="dxa"/>
            <w:vAlign w:val="center"/>
          </w:tcPr>
          <w:p w14:paraId="0A81310C" w14:textId="77777777" w:rsidR="00205CC1" w:rsidRPr="00491E01" w:rsidRDefault="00205CC1" w:rsidP="006001AF">
            <w:pPr>
              <w:jc w:val="center"/>
              <w:rPr>
                <w:rFonts w:cs="Calibri"/>
                <w:sz w:val="18"/>
                <w:szCs w:val="18"/>
              </w:rPr>
            </w:pPr>
            <w:r>
              <w:rPr>
                <w:rFonts w:cs="Calibri"/>
                <w:sz w:val="18"/>
                <w:szCs w:val="18"/>
              </w:rPr>
              <w:t>0</w:t>
            </w:r>
          </w:p>
        </w:tc>
      </w:tr>
      <w:tr w:rsidR="00205CC1" w:rsidRPr="00491E01" w14:paraId="24A2A5A4" w14:textId="77777777" w:rsidTr="006001AF">
        <w:tc>
          <w:tcPr>
            <w:tcW w:w="319" w:type="dxa"/>
            <w:vAlign w:val="center"/>
          </w:tcPr>
          <w:p w14:paraId="4831E508" w14:textId="77777777" w:rsidR="00205CC1" w:rsidRPr="0046093F" w:rsidRDefault="00205CC1" w:rsidP="006001AF">
            <w:pPr>
              <w:jc w:val="left"/>
              <w:rPr>
                <w:rFonts w:cs="Calibri"/>
                <w:b/>
                <w:bCs/>
                <w:sz w:val="18"/>
                <w:szCs w:val="18"/>
              </w:rPr>
            </w:pPr>
            <w:r w:rsidRPr="0046093F">
              <w:rPr>
                <w:rFonts w:cs="Calibri"/>
                <w:b/>
                <w:bCs/>
                <w:sz w:val="18"/>
                <w:szCs w:val="18"/>
              </w:rPr>
              <w:t>5</w:t>
            </w:r>
          </w:p>
        </w:tc>
        <w:tc>
          <w:tcPr>
            <w:tcW w:w="3929" w:type="dxa"/>
          </w:tcPr>
          <w:p w14:paraId="3D2C4098" w14:textId="77777777" w:rsidR="00205CC1" w:rsidRPr="0046093F" w:rsidRDefault="00205CC1"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65B6D524" w14:textId="69405FD4" w:rsidR="00205CC1" w:rsidRPr="00491E01" w:rsidRDefault="005739D8" w:rsidP="006001AF">
            <w:pPr>
              <w:jc w:val="center"/>
              <w:rPr>
                <w:rFonts w:cs="Calibri"/>
                <w:sz w:val="18"/>
                <w:szCs w:val="18"/>
              </w:rPr>
            </w:pPr>
            <w:r>
              <w:rPr>
                <w:rFonts w:cs="Calibri"/>
                <w:sz w:val="18"/>
                <w:szCs w:val="18"/>
              </w:rPr>
              <w:t>9</w:t>
            </w:r>
          </w:p>
        </w:tc>
        <w:tc>
          <w:tcPr>
            <w:tcW w:w="966" w:type="dxa"/>
            <w:vAlign w:val="center"/>
          </w:tcPr>
          <w:p w14:paraId="321BC2AF" w14:textId="2A5E3CDA" w:rsidR="00205CC1" w:rsidRPr="00491E01" w:rsidRDefault="005739D8" w:rsidP="006001AF">
            <w:pPr>
              <w:jc w:val="center"/>
              <w:rPr>
                <w:rFonts w:cs="Calibri"/>
                <w:sz w:val="18"/>
                <w:szCs w:val="18"/>
              </w:rPr>
            </w:pPr>
            <w:r>
              <w:rPr>
                <w:rFonts w:cs="Calibri"/>
                <w:sz w:val="18"/>
                <w:szCs w:val="18"/>
              </w:rPr>
              <w:t>1</w:t>
            </w:r>
          </w:p>
        </w:tc>
        <w:tc>
          <w:tcPr>
            <w:tcW w:w="965" w:type="dxa"/>
            <w:vAlign w:val="center"/>
          </w:tcPr>
          <w:p w14:paraId="6E089009" w14:textId="56BE3685" w:rsidR="00205CC1" w:rsidRPr="00491E01" w:rsidRDefault="005739D8" w:rsidP="006001AF">
            <w:pPr>
              <w:jc w:val="center"/>
              <w:rPr>
                <w:rFonts w:cs="Calibri"/>
                <w:sz w:val="18"/>
                <w:szCs w:val="18"/>
              </w:rPr>
            </w:pPr>
            <w:r>
              <w:rPr>
                <w:rFonts w:cs="Calibri"/>
                <w:sz w:val="18"/>
                <w:szCs w:val="18"/>
              </w:rPr>
              <w:t>0</w:t>
            </w:r>
          </w:p>
        </w:tc>
        <w:tc>
          <w:tcPr>
            <w:tcW w:w="966" w:type="dxa"/>
            <w:vAlign w:val="center"/>
          </w:tcPr>
          <w:p w14:paraId="598A88A7"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32A9515A" w14:textId="77777777" w:rsidR="00205CC1" w:rsidRPr="00491E01" w:rsidRDefault="00205CC1" w:rsidP="006001AF">
            <w:pPr>
              <w:jc w:val="center"/>
              <w:rPr>
                <w:rFonts w:cs="Calibri"/>
                <w:sz w:val="18"/>
                <w:szCs w:val="18"/>
              </w:rPr>
            </w:pPr>
            <w:r>
              <w:rPr>
                <w:rFonts w:cs="Calibri"/>
                <w:sz w:val="18"/>
                <w:szCs w:val="18"/>
              </w:rPr>
              <w:t>0</w:t>
            </w:r>
          </w:p>
        </w:tc>
      </w:tr>
      <w:tr w:rsidR="00205CC1" w:rsidRPr="00491E01" w14:paraId="6CDB039E" w14:textId="77777777" w:rsidTr="006001AF">
        <w:tc>
          <w:tcPr>
            <w:tcW w:w="319" w:type="dxa"/>
            <w:vAlign w:val="center"/>
          </w:tcPr>
          <w:p w14:paraId="0EB9440C" w14:textId="77777777" w:rsidR="00205CC1" w:rsidRPr="0046093F" w:rsidRDefault="00205CC1" w:rsidP="006001AF">
            <w:pPr>
              <w:jc w:val="left"/>
              <w:rPr>
                <w:rFonts w:cs="Calibri"/>
                <w:b/>
                <w:bCs/>
                <w:sz w:val="18"/>
                <w:szCs w:val="18"/>
              </w:rPr>
            </w:pPr>
            <w:r w:rsidRPr="0046093F">
              <w:rPr>
                <w:rFonts w:cs="Calibri"/>
                <w:b/>
                <w:bCs/>
                <w:sz w:val="18"/>
                <w:szCs w:val="18"/>
              </w:rPr>
              <w:t>6</w:t>
            </w:r>
          </w:p>
        </w:tc>
        <w:tc>
          <w:tcPr>
            <w:tcW w:w="3929" w:type="dxa"/>
          </w:tcPr>
          <w:p w14:paraId="74742E10" w14:textId="77777777" w:rsidR="00205CC1" w:rsidRPr="0046093F" w:rsidRDefault="00205CC1"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28181460" w14:textId="5A3E5ED0" w:rsidR="00205CC1" w:rsidRPr="00491E01" w:rsidRDefault="005739D8" w:rsidP="006001AF">
            <w:pPr>
              <w:jc w:val="center"/>
              <w:rPr>
                <w:rFonts w:cs="Calibri"/>
                <w:sz w:val="18"/>
                <w:szCs w:val="18"/>
              </w:rPr>
            </w:pPr>
            <w:r>
              <w:rPr>
                <w:rFonts w:cs="Calibri"/>
                <w:sz w:val="18"/>
                <w:szCs w:val="18"/>
              </w:rPr>
              <w:t>9</w:t>
            </w:r>
          </w:p>
        </w:tc>
        <w:tc>
          <w:tcPr>
            <w:tcW w:w="966" w:type="dxa"/>
            <w:vAlign w:val="center"/>
          </w:tcPr>
          <w:p w14:paraId="3ED26464" w14:textId="25C82AE1" w:rsidR="00205CC1" w:rsidRPr="00491E01" w:rsidRDefault="005739D8" w:rsidP="006001AF">
            <w:pPr>
              <w:jc w:val="center"/>
              <w:rPr>
                <w:rFonts w:cs="Calibri"/>
                <w:sz w:val="18"/>
                <w:szCs w:val="18"/>
              </w:rPr>
            </w:pPr>
            <w:r>
              <w:rPr>
                <w:rFonts w:cs="Calibri"/>
                <w:sz w:val="18"/>
                <w:szCs w:val="18"/>
              </w:rPr>
              <w:t>1</w:t>
            </w:r>
          </w:p>
        </w:tc>
        <w:tc>
          <w:tcPr>
            <w:tcW w:w="965" w:type="dxa"/>
            <w:vAlign w:val="center"/>
          </w:tcPr>
          <w:p w14:paraId="28622F0A"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59B35CE3" w14:textId="77777777" w:rsidR="00205CC1" w:rsidRPr="00491E01" w:rsidRDefault="00205CC1" w:rsidP="006001AF">
            <w:pPr>
              <w:jc w:val="center"/>
              <w:rPr>
                <w:rFonts w:cs="Calibri"/>
                <w:sz w:val="18"/>
                <w:szCs w:val="18"/>
              </w:rPr>
            </w:pPr>
            <w:r>
              <w:rPr>
                <w:rFonts w:cs="Calibri"/>
                <w:sz w:val="18"/>
                <w:szCs w:val="18"/>
              </w:rPr>
              <w:t>0</w:t>
            </w:r>
          </w:p>
        </w:tc>
        <w:tc>
          <w:tcPr>
            <w:tcW w:w="966" w:type="dxa"/>
            <w:vAlign w:val="center"/>
          </w:tcPr>
          <w:p w14:paraId="50FF4A87" w14:textId="77777777" w:rsidR="00205CC1" w:rsidRPr="00491E01" w:rsidRDefault="00205CC1" w:rsidP="005739D8">
            <w:pPr>
              <w:keepNext/>
              <w:jc w:val="center"/>
              <w:rPr>
                <w:rFonts w:cs="Calibri"/>
                <w:sz w:val="18"/>
                <w:szCs w:val="18"/>
              </w:rPr>
            </w:pPr>
            <w:r>
              <w:rPr>
                <w:rFonts w:cs="Calibri"/>
                <w:sz w:val="18"/>
                <w:szCs w:val="18"/>
              </w:rPr>
              <w:t>0</w:t>
            </w:r>
          </w:p>
        </w:tc>
      </w:tr>
    </w:tbl>
    <w:p w14:paraId="3BF059B3" w14:textId="1A4D528A" w:rsidR="00392326" w:rsidRDefault="005739D8" w:rsidP="005A554F">
      <w:pPr>
        <w:pStyle w:val="Titulek"/>
        <w:spacing w:after="240"/>
      </w:pPr>
      <w:bookmarkStart w:id="30" w:name="_Toc199402094"/>
      <w:bookmarkStart w:id="31" w:name="_Toc214873511"/>
      <w:r>
        <w:t xml:space="preserve">Tabulka </w:t>
      </w:r>
      <w:fldSimple w:instr=" SEQ Tabulka \* ARABIC ">
        <w:r w:rsidR="00DC76ED">
          <w:rPr>
            <w:noProof/>
          </w:rPr>
          <w:t>5</w:t>
        </w:r>
      </w:fldSimple>
      <w:r>
        <w:t xml:space="preserve"> </w:t>
      </w:r>
      <w:r w:rsidRPr="00C46053">
        <w:t>Workshop pro rodiče na téma Nástup do 1. třídy – MŠ</w:t>
      </w:r>
      <w:r>
        <w:t xml:space="preserve"> Síbova</w:t>
      </w:r>
      <w:bookmarkEnd w:id="30"/>
      <w:bookmarkEnd w:id="31"/>
    </w:p>
    <w:p w14:paraId="1C5F9F38" w14:textId="77777777" w:rsidR="005739D8" w:rsidRDefault="005739D8" w:rsidP="005739D8">
      <w:pPr>
        <w:keepNext/>
        <w:spacing w:after="0"/>
        <w:jc w:val="center"/>
      </w:pPr>
      <w:r>
        <w:rPr>
          <w:noProof/>
        </w:rPr>
        <w:drawing>
          <wp:inline distT="0" distB="0" distL="0" distR="0" wp14:anchorId="77CD5B30" wp14:editId="63BD083F">
            <wp:extent cx="5760000" cy="2520000"/>
            <wp:effectExtent l="0" t="0" r="12700" b="13970"/>
            <wp:docPr id="803307261"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5C33937" w14:textId="6AC34B22" w:rsidR="00205CC1" w:rsidRDefault="005739D8" w:rsidP="005739D8">
      <w:pPr>
        <w:pStyle w:val="Titulek"/>
      </w:pPr>
      <w:bookmarkStart w:id="32" w:name="_Toc198636747"/>
      <w:bookmarkStart w:id="33" w:name="_Toc214873549"/>
      <w:r>
        <w:t xml:space="preserve">Graf </w:t>
      </w:r>
      <w:fldSimple w:instr=" SEQ Graf \* ARABIC ">
        <w:r w:rsidR="00DC76ED">
          <w:rPr>
            <w:noProof/>
          </w:rPr>
          <w:t>5</w:t>
        </w:r>
      </w:fldSimple>
      <w:r>
        <w:t xml:space="preserve"> </w:t>
      </w:r>
      <w:r w:rsidRPr="00796236">
        <w:t>Workshop pro rodiče na téma Nástup do 1. třídy – MŠ Síbova</w:t>
      </w:r>
      <w:bookmarkEnd w:id="32"/>
      <w:bookmarkEnd w:id="33"/>
    </w:p>
    <w:p w14:paraId="499E4C1F" w14:textId="589FA2D4" w:rsidR="005A554F" w:rsidRPr="005A554F" w:rsidRDefault="005A554F" w:rsidP="005A554F">
      <w:pPr>
        <w:spacing w:before="240"/>
        <w:ind w:firstLine="708"/>
      </w:pPr>
      <w:r w:rsidRPr="005A554F">
        <w:t>Na základě vyhodnocení dotazníků z workshopu pro rodiče lze jednoznačně konstatovat, že akce byla rodiči hodnocena velmi pozitivně. Všechny sledované oblasti získaly v dotaznících převážně nejvyšší možné hodnocení „rozhodně ano“, což potvrzuje vysokou spokojenost s přínosem, srozumitelností a praktičností prezentovaných informací, aktivním zapojením lektorky i celkovou organizací akce1.</w:t>
      </w:r>
    </w:p>
    <w:p w14:paraId="58DB2B49" w14:textId="4CE0185E" w:rsidR="005A554F" w:rsidRPr="005A554F" w:rsidRDefault="005A554F" w:rsidP="005A554F">
      <w:pPr>
        <w:ind w:firstLine="708"/>
      </w:pPr>
      <w:r w:rsidRPr="005A554F">
        <w:t>Během semináře rodiče kladli dotazy zejména k tématům, jak naučit dítě odpočívat, kdy je vhodný čas na logopedickou nápravu a jaký vliv mají mobilní telefony a digitální hry na děti, včetně doporučené doby jejich používání. V oblasti odpočinku bylo doporučeno vytvářet pro dítě pravidelný režim, střídat aktivní a klidové činnosti a být mu vzorem v odpočívání. Důležité je také dítěti vysvětlit význam odpočinku a naučit ho, jak rozpoznat únavu a potřebu relaxace2.</w:t>
      </w:r>
    </w:p>
    <w:p w14:paraId="6B186A2E" w14:textId="087E1CA5" w:rsidR="005A554F" w:rsidRPr="005A554F" w:rsidRDefault="005A554F" w:rsidP="005A554F">
      <w:pPr>
        <w:ind w:firstLine="708"/>
      </w:pPr>
      <w:r w:rsidRPr="005A554F">
        <w:t>K otázce logopedické péče bylo rodičům vysvětleno, že včasná intervence je klíčová, zejména pokud dítě kolem pátého roku věku stále vykazuje potíže s výslovností nebo dalšími jazykovými dovednostmi. Včasné zahájení logopedické péče podporuje správný vývoj komunikace a usnadňuje nástup do školy.</w:t>
      </w:r>
    </w:p>
    <w:p w14:paraId="22AE5EAC" w14:textId="3186168B" w:rsidR="005A554F" w:rsidRPr="005A554F" w:rsidRDefault="005A554F" w:rsidP="005A554F">
      <w:pPr>
        <w:ind w:firstLine="708"/>
      </w:pPr>
      <w:r w:rsidRPr="005A554F">
        <w:t xml:space="preserve">V oblasti používání mobilních telefonů a digitálních her bylo doporučeno nastavovat jasná pravidla a limity. Pro děti ve věku 2–5 let by denní doba strávená u obrazovky neměla přesáhnout jednu hodinu, přičemž je vhodné volit obsah, který mohou rodiče s dítětem sdílet. U starších dětí je důležité hledat vyváženost mezi online a off-line aktivitami, dbát na dostatek pohybu, spánku a osobních </w:t>
      </w:r>
      <w:r w:rsidRPr="005A554F">
        <w:lastRenderedPageBreak/>
        <w:t>kontaktů. Nadměrné používání digitálních zařízení může vést k únavě, zhoršené pozornosti, poruchám spánku i snížené školní výkonnosti, proto je vhodné dobu u obrazovky pečlivě sledovat a nastavovat jasné hranice.</w:t>
      </w:r>
    </w:p>
    <w:p w14:paraId="1672BEFC" w14:textId="39BDA255" w:rsidR="005A554F" w:rsidRDefault="005A554F" w:rsidP="005A554F">
      <w:pPr>
        <w:ind w:firstLine="708"/>
      </w:pPr>
      <w:r>
        <w:rPr>
          <w:noProof/>
        </w:rPr>
        <mc:AlternateContent>
          <mc:Choice Requires="wps">
            <w:drawing>
              <wp:anchor distT="0" distB="0" distL="114300" distR="114300" simplePos="0" relativeHeight="251670528" behindDoc="1" locked="0" layoutInCell="1" allowOverlap="1" wp14:anchorId="1F7B7DC3" wp14:editId="3B09742A">
                <wp:simplePos x="0" y="0"/>
                <wp:positionH relativeFrom="margin">
                  <wp:align>left</wp:align>
                </wp:positionH>
                <wp:positionV relativeFrom="paragraph">
                  <wp:posOffset>5450205</wp:posOffset>
                </wp:positionV>
                <wp:extent cx="5753100" cy="635"/>
                <wp:effectExtent l="0" t="0" r="0" b="0"/>
                <wp:wrapTight wrapText="bothSides">
                  <wp:wrapPolygon edited="0">
                    <wp:start x="0" y="0"/>
                    <wp:lineTo x="0" y="17673"/>
                    <wp:lineTo x="21528" y="17673"/>
                    <wp:lineTo x="21528" y="0"/>
                    <wp:lineTo x="0" y="0"/>
                  </wp:wrapPolygon>
                </wp:wrapTight>
                <wp:docPr id="677711473" name="Textové pole 1"/>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57A68F2A" w14:textId="0B12A4B4" w:rsidR="005A554F" w:rsidRPr="00691DC7" w:rsidRDefault="005A554F" w:rsidP="005A554F">
                            <w:pPr>
                              <w:pStyle w:val="Titulek"/>
                              <w:rPr>
                                <w:rFonts w:cs="Calibri"/>
                                <w:noProof/>
                                <w:kern w:val="0"/>
                                <w:sz w:val="22"/>
                                <w:szCs w:val="22"/>
                                <w14:ligatures w14:val="none"/>
                              </w:rPr>
                            </w:pPr>
                            <w:bookmarkStart w:id="34" w:name="_Toc198636775"/>
                            <w:bookmarkStart w:id="35" w:name="_Toc214875181"/>
                            <w:r>
                              <w:t xml:space="preserve">Obrázek </w:t>
                            </w:r>
                            <w:fldSimple w:instr=" SEQ Obrázek \* ARABIC ">
                              <w:r w:rsidR="00A53732">
                                <w:rPr>
                                  <w:noProof/>
                                </w:rPr>
                                <w:t>3</w:t>
                              </w:r>
                            </w:fldSimple>
                            <w:r>
                              <w:t xml:space="preserve"> </w:t>
                            </w:r>
                            <w:r w:rsidRPr="00CE22C9">
                              <w:t>Workshop pro rodiče na téma Nástup do 1. třídy – MŠ Síbova</w:t>
                            </w:r>
                            <w:bookmarkEnd w:id="34"/>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7B7DC3" id="_x0000_s1028" type="#_x0000_t202" style="position:absolute;left:0;text-align:left;margin-left:0;margin-top:429.15pt;width:453pt;height:.05pt;z-index:-2516459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KYGgIAAD8EAAAOAAAAZHJzL2Uyb0RvYy54bWysU8Fu2zAMvQ/YPwi6L05SpBuMOEWWIsOA&#10;oC2QDj0rshwLkEWNUmJ3Xz9KtpOt22nYRaZJihTfe1zedY1hZ4Vegy34bDLlTFkJpbbHgn973n74&#10;xJkPwpbCgFUFf1We363ev1u2LldzqMGUChkVsT5vXcHrEFyeZV7WqhF+Ak5ZClaAjQj0i8esRNFS&#10;9cZk8+n0NmsBS4cglffkve+DfJXqV5WS4bGqvArMFJzeFtKJ6TzEM1stRX5E4Woth2eIf3hFI7Sl&#10;ppdS9yIIdkL9R6lGSwQPVZhIaDKoKi1VmoGmmU3fTLOvhVNpFgLHuwtM/v+VlQ/nvXtCFrrP0BGB&#10;EZDW+dyTM87TVdjEL72UUZwgfL3AprrAJDkXHxc3symFJMVubxaxRna96tCHLwoaFo2CI3GSoBLn&#10;nQ996pgSO3kwutxqY+JPDGwMsrMg/tpaBzUU/y3L2JhrId7qC0ZPdp0jWqE7dEyXBZ+PMx6gfKXR&#10;EXpVeCe3mvrthA9PAkkGNBJJOzzSURloCw6DxVkN+ONv/phP7FCUs5ZkVXD//SRQcWa+WuItanA0&#10;cDQOo2FPzQZo0hktjZPJpAsYzGhWCM0LKX4du1BIWEm9Ch5GcxN6cdPGSLVepyRSmhNhZ/dOxtIj&#10;rs/di0A3sBKIzAcYBSfyN+T0uYketz4FQjoxF3HtURzgJpUm7oeNimvw63/Kuu796icAAAD//wMA&#10;UEsDBBQABgAIAAAAIQBDdKJu3gAAAAgBAAAPAAAAZHJzL2Rvd25yZXYueG1sTI/BTsMwEETvSPyD&#10;tUhcEHWgIQohTlVVcIBLReiFmxtv40C8jmKnDX/PwgWOOzOafVOuZteLI46h86TgZpGAQGq86ahV&#10;sHt7us5BhKjJ6N4TKvjCAKvq/KzUhfEnesVjHVvBJRQKrcDGOBRShsai02HhByT2Dn50OvI5ttKM&#10;+sTlrpe3SZJJpzviD1YPuLHYfNaTU7BN37f2ajo8vqzT5fi8mzbZR1srdXkxrx9ARJzjXxh+8Bkd&#10;Kmba+4lMEL0CHhIV5Hf5EgTb90nGyv5XSUFWpfw/oPoGAAD//wMAUEsBAi0AFAAGAAgAAAAhALaD&#10;OJL+AAAA4QEAABMAAAAAAAAAAAAAAAAAAAAAAFtDb250ZW50X1R5cGVzXS54bWxQSwECLQAUAAYA&#10;CAAAACEAOP0h/9YAAACUAQAACwAAAAAAAAAAAAAAAAAvAQAAX3JlbHMvLnJlbHNQSwECLQAUAAYA&#10;CAAAACEAFP7ymBoCAAA/BAAADgAAAAAAAAAAAAAAAAAuAgAAZHJzL2Uyb0RvYy54bWxQSwECLQAU&#10;AAYACAAAACEAQ3Sibt4AAAAIAQAADwAAAAAAAAAAAAAAAAB0BAAAZHJzL2Rvd25yZXYueG1sUEsF&#10;BgAAAAAEAAQA8wAAAH8FAAAAAA==&#10;" stroked="f">
                <v:textbox style="mso-fit-shape-to-text:t" inset="0,0,0,0">
                  <w:txbxContent>
                    <w:p w14:paraId="57A68F2A" w14:textId="0B12A4B4" w:rsidR="005A554F" w:rsidRPr="00691DC7" w:rsidRDefault="005A554F" w:rsidP="005A554F">
                      <w:pPr>
                        <w:pStyle w:val="Titulek"/>
                        <w:rPr>
                          <w:rFonts w:cs="Calibri"/>
                          <w:noProof/>
                          <w:kern w:val="0"/>
                          <w:sz w:val="22"/>
                          <w:szCs w:val="22"/>
                          <w14:ligatures w14:val="none"/>
                        </w:rPr>
                      </w:pPr>
                      <w:bookmarkStart w:id="36" w:name="_Toc198636775"/>
                      <w:bookmarkStart w:id="37" w:name="_Toc214875181"/>
                      <w:r>
                        <w:t xml:space="preserve">Obrázek </w:t>
                      </w:r>
                      <w:fldSimple w:instr=" SEQ Obrázek \* ARABIC ">
                        <w:r w:rsidR="00A53732">
                          <w:rPr>
                            <w:noProof/>
                          </w:rPr>
                          <w:t>3</w:t>
                        </w:r>
                      </w:fldSimple>
                      <w:r>
                        <w:t xml:space="preserve"> </w:t>
                      </w:r>
                      <w:r w:rsidRPr="00CE22C9">
                        <w:t>Workshop pro rodiče na téma Nástup do 1. třídy – MŠ Síbova</w:t>
                      </w:r>
                      <w:bookmarkEnd w:id="36"/>
                      <w:bookmarkEnd w:id="37"/>
                    </w:p>
                  </w:txbxContent>
                </v:textbox>
                <w10:wrap type="tight" anchorx="margin"/>
              </v:shape>
            </w:pict>
          </mc:Fallback>
        </mc:AlternateContent>
      </w:r>
      <w:r>
        <w:rPr>
          <w:rFonts w:cs="Calibri"/>
          <w:noProof/>
          <w:szCs w:val="22"/>
        </w:rPr>
        <w:drawing>
          <wp:anchor distT="0" distB="0" distL="114300" distR="114300" simplePos="0" relativeHeight="251668480" behindDoc="1" locked="0" layoutInCell="1" allowOverlap="1" wp14:anchorId="39A89585" wp14:editId="1B7C6C74">
            <wp:simplePos x="0" y="0"/>
            <wp:positionH relativeFrom="margin">
              <wp:align>right</wp:align>
            </wp:positionH>
            <wp:positionV relativeFrom="paragraph">
              <wp:posOffset>1093470</wp:posOffset>
            </wp:positionV>
            <wp:extent cx="5753100" cy="4314825"/>
            <wp:effectExtent l="0" t="0" r="0" b="9525"/>
            <wp:wrapTight wrapText="bothSides">
              <wp:wrapPolygon edited="0">
                <wp:start x="0" y="0"/>
                <wp:lineTo x="0" y="21552"/>
                <wp:lineTo x="21528" y="21552"/>
                <wp:lineTo x="21528" y="0"/>
                <wp:lineTo x="0" y="0"/>
              </wp:wrapPolygon>
            </wp:wrapTight>
            <wp:docPr id="1353117438"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anchor>
        </w:drawing>
      </w:r>
      <w:r w:rsidRPr="005A554F">
        <w:t xml:space="preserve">Rodiče ve svých odpovědích nejčastěji oceňovali srozumitelné a přehledné podání informací, praktické rady k efektivní komunikaci s dítětem a milý, profesionální přístup lektorky. Za velmi přínosné považovali konkrétní doporučení, jak dítě připravit na zodpovědnost a co doma trénovat pro usnadnění přechodu do školy. Workshop tak významně přispěl k lepší informovanosti rodičů, posílil jejich jistotu </w:t>
      </w:r>
      <w:r>
        <w:br/>
      </w:r>
      <w:r w:rsidRPr="005A554F">
        <w:t>v oblasti výchovy a poskytl jim konkrétní inspiraci pro každodenní práci s</w:t>
      </w:r>
      <w:r>
        <w:t> </w:t>
      </w:r>
      <w:r w:rsidRPr="005A554F">
        <w:t>dítětem</w:t>
      </w:r>
      <w:r>
        <w:t>.</w:t>
      </w:r>
    </w:p>
    <w:p w14:paraId="1EF904FE" w14:textId="77777777" w:rsidR="008739E3" w:rsidRDefault="008739E3" w:rsidP="005A554F">
      <w:pPr>
        <w:ind w:firstLine="708"/>
      </w:pPr>
    </w:p>
    <w:p w14:paraId="3A889422" w14:textId="77777777" w:rsidR="00831A89" w:rsidRDefault="00831A89" w:rsidP="005A554F">
      <w:pPr>
        <w:ind w:firstLine="708"/>
      </w:pPr>
    </w:p>
    <w:p w14:paraId="4D92CF2D" w14:textId="77777777" w:rsidR="00831A89" w:rsidRDefault="00831A89" w:rsidP="005A554F">
      <w:pPr>
        <w:ind w:firstLine="708"/>
      </w:pPr>
    </w:p>
    <w:p w14:paraId="15A8E450" w14:textId="77777777" w:rsidR="00831A89" w:rsidRDefault="00831A89" w:rsidP="005A554F">
      <w:pPr>
        <w:ind w:firstLine="708"/>
      </w:pPr>
    </w:p>
    <w:p w14:paraId="6A176017" w14:textId="77777777" w:rsidR="00831A89" w:rsidRDefault="00831A89" w:rsidP="005A554F">
      <w:pPr>
        <w:ind w:firstLine="708"/>
      </w:pPr>
    </w:p>
    <w:p w14:paraId="0A9EDF09" w14:textId="77777777" w:rsidR="00831A89" w:rsidRPr="005A554F" w:rsidRDefault="00831A89" w:rsidP="005A554F">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200B22" w14:paraId="79B03A63" w14:textId="77777777" w:rsidTr="006001AF">
        <w:trPr>
          <w:trHeight w:val="558"/>
        </w:trPr>
        <w:tc>
          <w:tcPr>
            <w:tcW w:w="9042" w:type="dxa"/>
            <w:gridSpan w:val="3"/>
            <w:shd w:val="clear" w:color="auto" w:fill="E8E8E8" w:themeFill="background2"/>
            <w:vAlign w:val="center"/>
          </w:tcPr>
          <w:p w14:paraId="6AC098BB" w14:textId="77777777" w:rsidR="00200B22" w:rsidRPr="003115EF" w:rsidRDefault="00200B22" w:rsidP="006001AF">
            <w:pPr>
              <w:jc w:val="center"/>
              <w:rPr>
                <w:b/>
                <w:bCs/>
              </w:rPr>
            </w:pPr>
            <w:r>
              <w:rPr>
                <w:b/>
                <w:bCs/>
              </w:rPr>
              <w:lastRenderedPageBreak/>
              <w:t>Nástup do 1. třídy – MŠ Hrobčice</w:t>
            </w:r>
          </w:p>
        </w:tc>
      </w:tr>
      <w:tr w:rsidR="00200B22" w14:paraId="61DBA2AB" w14:textId="77777777" w:rsidTr="006001AF">
        <w:tc>
          <w:tcPr>
            <w:tcW w:w="3013" w:type="dxa"/>
          </w:tcPr>
          <w:p w14:paraId="78BCDCDA" w14:textId="77777777" w:rsidR="00200B22" w:rsidRDefault="00200B22" w:rsidP="006001AF">
            <w:r>
              <w:t>Datum konání:</w:t>
            </w:r>
          </w:p>
          <w:p w14:paraId="00717ED3" w14:textId="7E1FCCD7" w:rsidR="00200B22" w:rsidRDefault="00200B22" w:rsidP="006001AF">
            <w:r>
              <w:t>24.4.2024 (16:00-18:00)</w:t>
            </w:r>
          </w:p>
        </w:tc>
        <w:tc>
          <w:tcPr>
            <w:tcW w:w="3014" w:type="dxa"/>
          </w:tcPr>
          <w:p w14:paraId="1D1B2039" w14:textId="77777777" w:rsidR="00200B22" w:rsidRDefault="00200B22" w:rsidP="006001AF">
            <w:r>
              <w:t>Místo konání:</w:t>
            </w:r>
          </w:p>
          <w:p w14:paraId="34AFEDB2" w14:textId="77777777" w:rsidR="00200B22" w:rsidRDefault="00200B22" w:rsidP="006001AF">
            <w:r>
              <w:t>MŠ Hrobčice</w:t>
            </w:r>
          </w:p>
        </w:tc>
        <w:tc>
          <w:tcPr>
            <w:tcW w:w="3015" w:type="dxa"/>
          </w:tcPr>
          <w:p w14:paraId="5C3E937A" w14:textId="77777777" w:rsidR="00200B22" w:rsidRDefault="00200B22" w:rsidP="006001AF">
            <w:r>
              <w:t>Forma konání:</w:t>
            </w:r>
          </w:p>
          <w:p w14:paraId="67AC8E4A" w14:textId="77777777" w:rsidR="00200B22" w:rsidRDefault="00200B22" w:rsidP="006001AF">
            <w:r>
              <w:t>Prezenční</w:t>
            </w:r>
          </w:p>
        </w:tc>
      </w:tr>
      <w:tr w:rsidR="00200B22" w14:paraId="7ADC45E5" w14:textId="77777777" w:rsidTr="006001AF">
        <w:tc>
          <w:tcPr>
            <w:tcW w:w="3013" w:type="dxa"/>
          </w:tcPr>
          <w:p w14:paraId="41FC68A4" w14:textId="77777777" w:rsidR="00200B22" w:rsidRDefault="00200B22" w:rsidP="006001AF">
            <w:r>
              <w:t>Vedoucí osoby:</w:t>
            </w:r>
          </w:p>
          <w:p w14:paraId="0B473259" w14:textId="77777777" w:rsidR="00200B22" w:rsidRDefault="00200B22" w:rsidP="006001AF">
            <w:r>
              <w:t>PaedDr. Venuše Mirovská</w:t>
            </w:r>
          </w:p>
        </w:tc>
        <w:tc>
          <w:tcPr>
            <w:tcW w:w="3014" w:type="dxa"/>
          </w:tcPr>
          <w:p w14:paraId="456340D8" w14:textId="77777777" w:rsidR="00200B22" w:rsidRDefault="00200B22" w:rsidP="006001AF">
            <w:r>
              <w:t>Cílová skupina:</w:t>
            </w:r>
          </w:p>
          <w:p w14:paraId="0BBB875F" w14:textId="04304063" w:rsidR="00200B22" w:rsidRDefault="00200B22" w:rsidP="006001AF">
            <w:r>
              <w:t>Rodiče dětí</w:t>
            </w:r>
            <w:r w:rsidR="00AB7288">
              <w:t xml:space="preserve"> a žáků</w:t>
            </w:r>
          </w:p>
        </w:tc>
        <w:tc>
          <w:tcPr>
            <w:tcW w:w="3015" w:type="dxa"/>
            <w:vAlign w:val="center"/>
          </w:tcPr>
          <w:p w14:paraId="34450661" w14:textId="77777777" w:rsidR="00200B22" w:rsidRDefault="00200B22" w:rsidP="006001AF">
            <w:pPr>
              <w:jc w:val="left"/>
            </w:pPr>
            <w:r>
              <w:t>Počet účastníků:</w:t>
            </w:r>
          </w:p>
          <w:p w14:paraId="571279EC" w14:textId="16F2F675" w:rsidR="00200B22" w:rsidRDefault="00200B22" w:rsidP="006001AF">
            <w:pPr>
              <w:jc w:val="left"/>
            </w:pPr>
            <w:r>
              <w:t>10</w:t>
            </w:r>
          </w:p>
        </w:tc>
      </w:tr>
    </w:tbl>
    <w:p w14:paraId="6ED0A7D8" w14:textId="09742CA7" w:rsidR="00200B22" w:rsidRDefault="00831A89" w:rsidP="00200B22">
      <w:pPr>
        <w:spacing w:before="240"/>
        <w:rPr>
          <w:b/>
          <w:bCs/>
        </w:rPr>
      </w:pPr>
      <w:r>
        <w:rPr>
          <w:b/>
          <w:bCs/>
        </w:rPr>
        <w:t>E</w:t>
      </w:r>
      <w:r w:rsidR="00200B22">
        <w:rPr>
          <w:b/>
          <w:bCs/>
        </w:rPr>
        <w:t>valuace aktivity</w:t>
      </w:r>
    </w:p>
    <w:p w14:paraId="55C3F032" w14:textId="77777777" w:rsidR="00200B22" w:rsidRPr="007E7D94" w:rsidRDefault="00200B22" w:rsidP="00200B22">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 xml:space="preserve">Dotazník vyplnilo </w:t>
      </w:r>
      <w:r w:rsidRPr="002159AA">
        <w:t xml:space="preserve">celkem 9 účastníků.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200B22" w:rsidRPr="00491E01" w14:paraId="0E4422D1" w14:textId="77777777" w:rsidTr="006001AF">
        <w:tc>
          <w:tcPr>
            <w:tcW w:w="4248" w:type="dxa"/>
            <w:gridSpan w:val="2"/>
            <w:shd w:val="clear" w:color="auto" w:fill="E8E8E8" w:themeFill="background2"/>
            <w:vAlign w:val="center"/>
          </w:tcPr>
          <w:p w14:paraId="58E28933" w14:textId="77777777" w:rsidR="00200B22" w:rsidRPr="00491E01" w:rsidRDefault="00200B22" w:rsidP="006001AF">
            <w:pPr>
              <w:jc w:val="center"/>
              <w:rPr>
                <w:rFonts w:cs="Calibri"/>
                <w:b/>
                <w:bCs/>
                <w:sz w:val="18"/>
                <w:szCs w:val="18"/>
              </w:rPr>
            </w:pPr>
            <w:r>
              <w:rPr>
                <w:rFonts w:cs="Calibri"/>
                <w:b/>
                <w:bCs/>
                <w:sz w:val="18"/>
                <w:szCs w:val="18"/>
              </w:rPr>
              <w:t>MŠ Hrobčice</w:t>
            </w:r>
          </w:p>
        </w:tc>
        <w:tc>
          <w:tcPr>
            <w:tcW w:w="965" w:type="dxa"/>
            <w:vAlign w:val="center"/>
          </w:tcPr>
          <w:p w14:paraId="05B65DF8" w14:textId="77777777" w:rsidR="00200B22" w:rsidRPr="00491E01" w:rsidRDefault="00200B22" w:rsidP="006001AF">
            <w:pPr>
              <w:jc w:val="center"/>
              <w:rPr>
                <w:rFonts w:cs="Calibri"/>
                <w:b/>
                <w:bCs/>
                <w:sz w:val="18"/>
                <w:szCs w:val="18"/>
              </w:rPr>
            </w:pPr>
            <w:r w:rsidRPr="00491E01">
              <w:rPr>
                <w:rFonts w:cs="Calibri"/>
                <w:b/>
                <w:bCs/>
                <w:sz w:val="18"/>
                <w:szCs w:val="18"/>
              </w:rPr>
              <w:t>Rozhodně ano</w:t>
            </w:r>
          </w:p>
        </w:tc>
        <w:tc>
          <w:tcPr>
            <w:tcW w:w="966" w:type="dxa"/>
            <w:vAlign w:val="center"/>
          </w:tcPr>
          <w:p w14:paraId="403FB0E9" w14:textId="77777777" w:rsidR="00200B22" w:rsidRPr="00491E01" w:rsidRDefault="00200B22" w:rsidP="006001AF">
            <w:pPr>
              <w:jc w:val="center"/>
              <w:rPr>
                <w:rFonts w:cs="Calibri"/>
                <w:b/>
                <w:bCs/>
                <w:sz w:val="18"/>
                <w:szCs w:val="18"/>
              </w:rPr>
            </w:pPr>
            <w:r w:rsidRPr="00491E01">
              <w:rPr>
                <w:rFonts w:cs="Calibri"/>
                <w:b/>
                <w:bCs/>
                <w:sz w:val="18"/>
                <w:szCs w:val="18"/>
              </w:rPr>
              <w:t>Spíše ano</w:t>
            </w:r>
          </w:p>
        </w:tc>
        <w:tc>
          <w:tcPr>
            <w:tcW w:w="965" w:type="dxa"/>
            <w:vAlign w:val="center"/>
          </w:tcPr>
          <w:p w14:paraId="6672AEDD" w14:textId="77777777" w:rsidR="00200B22" w:rsidRPr="00491E01" w:rsidRDefault="00200B22" w:rsidP="006001AF">
            <w:pPr>
              <w:jc w:val="center"/>
              <w:rPr>
                <w:rFonts w:cs="Calibri"/>
                <w:b/>
                <w:bCs/>
                <w:sz w:val="18"/>
                <w:szCs w:val="18"/>
              </w:rPr>
            </w:pPr>
            <w:r w:rsidRPr="00491E01">
              <w:rPr>
                <w:rFonts w:cs="Calibri"/>
                <w:b/>
                <w:bCs/>
                <w:sz w:val="18"/>
                <w:szCs w:val="18"/>
              </w:rPr>
              <w:t>Spíše ne</w:t>
            </w:r>
          </w:p>
        </w:tc>
        <w:tc>
          <w:tcPr>
            <w:tcW w:w="966" w:type="dxa"/>
            <w:vAlign w:val="center"/>
          </w:tcPr>
          <w:p w14:paraId="58AB346B" w14:textId="77777777" w:rsidR="00200B22" w:rsidRPr="00491E01" w:rsidRDefault="00200B22" w:rsidP="006001AF">
            <w:pPr>
              <w:jc w:val="center"/>
              <w:rPr>
                <w:rFonts w:cs="Calibri"/>
                <w:b/>
                <w:bCs/>
                <w:sz w:val="18"/>
                <w:szCs w:val="18"/>
              </w:rPr>
            </w:pPr>
            <w:r w:rsidRPr="00491E01">
              <w:rPr>
                <w:rFonts w:cs="Calibri"/>
                <w:b/>
                <w:bCs/>
                <w:sz w:val="18"/>
                <w:szCs w:val="18"/>
              </w:rPr>
              <w:t>Rozhodně ne</w:t>
            </w:r>
          </w:p>
        </w:tc>
        <w:tc>
          <w:tcPr>
            <w:tcW w:w="966" w:type="dxa"/>
            <w:vAlign w:val="center"/>
          </w:tcPr>
          <w:p w14:paraId="3B06C86F" w14:textId="77777777" w:rsidR="00200B22" w:rsidRPr="00491E01" w:rsidRDefault="00200B22" w:rsidP="006001AF">
            <w:pPr>
              <w:jc w:val="center"/>
              <w:rPr>
                <w:rFonts w:cs="Calibri"/>
                <w:b/>
                <w:bCs/>
                <w:sz w:val="18"/>
                <w:szCs w:val="18"/>
              </w:rPr>
            </w:pPr>
            <w:r w:rsidRPr="00491E01">
              <w:rPr>
                <w:rFonts w:cs="Calibri"/>
                <w:b/>
                <w:bCs/>
                <w:sz w:val="18"/>
                <w:szCs w:val="18"/>
              </w:rPr>
              <w:t>Nevím</w:t>
            </w:r>
          </w:p>
        </w:tc>
      </w:tr>
      <w:tr w:rsidR="00200B22" w:rsidRPr="00491E01" w14:paraId="577ACA7A" w14:textId="77777777" w:rsidTr="006001AF">
        <w:tc>
          <w:tcPr>
            <w:tcW w:w="319" w:type="dxa"/>
            <w:vAlign w:val="center"/>
          </w:tcPr>
          <w:p w14:paraId="66F87341" w14:textId="77777777" w:rsidR="00200B22" w:rsidRPr="0046093F" w:rsidRDefault="00200B22" w:rsidP="006001AF">
            <w:pPr>
              <w:jc w:val="left"/>
              <w:rPr>
                <w:rFonts w:cs="Calibri"/>
                <w:b/>
                <w:bCs/>
                <w:sz w:val="18"/>
                <w:szCs w:val="18"/>
              </w:rPr>
            </w:pPr>
            <w:r w:rsidRPr="0046093F">
              <w:rPr>
                <w:rFonts w:cs="Calibri"/>
                <w:b/>
                <w:bCs/>
                <w:sz w:val="18"/>
                <w:szCs w:val="18"/>
              </w:rPr>
              <w:t>1</w:t>
            </w:r>
          </w:p>
        </w:tc>
        <w:tc>
          <w:tcPr>
            <w:tcW w:w="3929" w:type="dxa"/>
          </w:tcPr>
          <w:p w14:paraId="646A81D1" w14:textId="77777777" w:rsidR="00200B22" w:rsidRPr="0046093F" w:rsidRDefault="00200B22"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65031CC5" w14:textId="3446CB20" w:rsidR="00200B22" w:rsidRPr="00491E01" w:rsidRDefault="00313C0C" w:rsidP="006001AF">
            <w:pPr>
              <w:jc w:val="center"/>
              <w:rPr>
                <w:rFonts w:cs="Calibri"/>
                <w:sz w:val="18"/>
                <w:szCs w:val="18"/>
              </w:rPr>
            </w:pPr>
            <w:r>
              <w:rPr>
                <w:rFonts w:cs="Calibri"/>
                <w:sz w:val="18"/>
                <w:szCs w:val="18"/>
              </w:rPr>
              <w:t>10</w:t>
            </w:r>
          </w:p>
        </w:tc>
        <w:tc>
          <w:tcPr>
            <w:tcW w:w="966" w:type="dxa"/>
            <w:vAlign w:val="center"/>
          </w:tcPr>
          <w:p w14:paraId="43739658" w14:textId="1AEB5DA6" w:rsidR="00200B22" w:rsidRPr="00491E01" w:rsidRDefault="00313C0C" w:rsidP="006001AF">
            <w:pPr>
              <w:jc w:val="center"/>
              <w:rPr>
                <w:rFonts w:cs="Calibri"/>
                <w:sz w:val="18"/>
                <w:szCs w:val="18"/>
              </w:rPr>
            </w:pPr>
            <w:r>
              <w:rPr>
                <w:rFonts w:cs="Calibri"/>
                <w:sz w:val="18"/>
                <w:szCs w:val="18"/>
              </w:rPr>
              <w:t>0</w:t>
            </w:r>
          </w:p>
        </w:tc>
        <w:tc>
          <w:tcPr>
            <w:tcW w:w="965" w:type="dxa"/>
            <w:vAlign w:val="center"/>
          </w:tcPr>
          <w:p w14:paraId="445B9392"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08392D92"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1495F23D" w14:textId="77777777" w:rsidR="00200B22" w:rsidRPr="00491E01" w:rsidRDefault="00200B22" w:rsidP="006001AF">
            <w:pPr>
              <w:jc w:val="center"/>
              <w:rPr>
                <w:rFonts w:cs="Calibri"/>
                <w:sz w:val="18"/>
                <w:szCs w:val="18"/>
              </w:rPr>
            </w:pPr>
            <w:r>
              <w:rPr>
                <w:rFonts w:cs="Calibri"/>
                <w:sz w:val="18"/>
                <w:szCs w:val="18"/>
              </w:rPr>
              <w:t>0</w:t>
            </w:r>
          </w:p>
        </w:tc>
      </w:tr>
      <w:tr w:rsidR="00200B22" w:rsidRPr="00491E01" w14:paraId="4F1D0014" w14:textId="77777777" w:rsidTr="006001AF">
        <w:tc>
          <w:tcPr>
            <w:tcW w:w="319" w:type="dxa"/>
            <w:vAlign w:val="center"/>
          </w:tcPr>
          <w:p w14:paraId="1CB68CA1" w14:textId="77777777" w:rsidR="00200B22" w:rsidRPr="0046093F" w:rsidRDefault="00200B22" w:rsidP="006001AF">
            <w:pPr>
              <w:jc w:val="left"/>
              <w:rPr>
                <w:rFonts w:cs="Calibri"/>
                <w:b/>
                <w:bCs/>
                <w:sz w:val="18"/>
                <w:szCs w:val="18"/>
              </w:rPr>
            </w:pPr>
            <w:r w:rsidRPr="0046093F">
              <w:rPr>
                <w:rFonts w:cs="Calibri"/>
                <w:b/>
                <w:bCs/>
                <w:sz w:val="18"/>
                <w:szCs w:val="18"/>
              </w:rPr>
              <w:t>2</w:t>
            </w:r>
          </w:p>
        </w:tc>
        <w:tc>
          <w:tcPr>
            <w:tcW w:w="3929" w:type="dxa"/>
          </w:tcPr>
          <w:p w14:paraId="223DBBF4" w14:textId="77777777" w:rsidR="00200B22" w:rsidRPr="0046093F" w:rsidRDefault="00200B22"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356053B6" w14:textId="527466AC" w:rsidR="00200B22" w:rsidRPr="00491E01" w:rsidRDefault="00313C0C" w:rsidP="006001AF">
            <w:pPr>
              <w:jc w:val="center"/>
              <w:rPr>
                <w:rFonts w:cs="Calibri"/>
                <w:sz w:val="18"/>
                <w:szCs w:val="18"/>
              </w:rPr>
            </w:pPr>
            <w:r>
              <w:rPr>
                <w:rFonts w:cs="Calibri"/>
                <w:sz w:val="18"/>
                <w:szCs w:val="18"/>
              </w:rPr>
              <w:t>9</w:t>
            </w:r>
          </w:p>
        </w:tc>
        <w:tc>
          <w:tcPr>
            <w:tcW w:w="966" w:type="dxa"/>
            <w:vAlign w:val="center"/>
          </w:tcPr>
          <w:p w14:paraId="4B783F50" w14:textId="5693A542" w:rsidR="00200B22" w:rsidRPr="00491E01" w:rsidRDefault="00313C0C" w:rsidP="006001AF">
            <w:pPr>
              <w:jc w:val="center"/>
              <w:rPr>
                <w:rFonts w:cs="Calibri"/>
                <w:sz w:val="18"/>
                <w:szCs w:val="18"/>
              </w:rPr>
            </w:pPr>
            <w:r>
              <w:rPr>
                <w:rFonts w:cs="Calibri"/>
                <w:sz w:val="18"/>
                <w:szCs w:val="18"/>
              </w:rPr>
              <w:t>1</w:t>
            </w:r>
          </w:p>
        </w:tc>
        <w:tc>
          <w:tcPr>
            <w:tcW w:w="965" w:type="dxa"/>
            <w:vAlign w:val="center"/>
          </w:tcPr>
          <w:p w14:paraId="5F21C3DE"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2D63F364"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6E7D11B3" w14:textId="77777777" w:rsidR="00200B22" w:rsidRPr="00491E01" w:rsidRDefault="00200B22" w:rsidP="006001AF">
            <w:pPr>
              <w:jc w:val="center"/>
              <w:rPr>
                <w:rFonts w:cs="Calibri"/>
                <w:sz w:val="18"/>
                <w:szCs w:val="18"/>
              </w:rPr>
            </w:pPr>
            <w:r>
              <w:rPr>
                <w:rFonts w:cs="Calibri"/>
                <w:sz w:val="18"/>
                <w:szCs w:val="18"/>
              </w:rPr>
              <w:t>0</w:t>
            </w:r>
          </w:p>
        </w:tc>
      </w:tr>
      <w:tr w:rsidR="00200B22" w:rsidRPr="00491E01" w14:paraId="7B52A13D" w14:textId="77777777" w:rsidTr="006001AF">
        <w:tc>
          <w:tcPr>
            <w:tcW w:w="319" w:type="dxa"/>
            <w:vAlign w:val="center"/>
          </w:tcPr>
          <w:p w14:paraId="2698E971" w14:textId="77777777" w:rsidR="00200B22" w:rsidRPr="0046093F" w:rsidRDefault="00200B22" w:rsidP="006001AF">
            <w:pPr>
              <w:jc w:val="left"/>
              <w:rPr>
                <w:rFonts w:cs="Calibri"/>
                <w:b/>
                <w:bCs/>
                <w:sz w:val="18"/>
                <w:szCs w:val="18"/>
              </w:rPr>
            </w:pPr>
            <w:r w:rsidRPr="0046093F">
              <w:rPr>
                <w:rFonts w:cs="Calibri"/>
                <w:b/>
                <w:bCs/>
                <w:sz w:val="18"/>
                <w:szCs w:val="18"/>
              </w:rPr>
              <w:t>3</w:t>
            </w:r>
          </w:p>
        </w:tc>
        <w:tc>
          <w:tcPr>
            <w:tcW w:w="3929" w:type="dxa"/>
          </w:tcPr>
          <w:p w14:paraId="53405649" w14:textId="77777777" w:rsidR="00200B22" w:rsidRPr="0046093F" w:rsidRDefault="00200B22"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63B1E3C" w14:textId="7937A778" w:rsidR="00200B22" w:rsidRPr="00491E01" w:rsidRDefault="00313C0C" w:rsidP="006001AF">
            <w:pPr>
              <w:jc w:val="center"/>
              <w:rPr>
                <w:rFonts w:cs="Calibri"/>
                <w:sz w:val="18"/>
                <w:szCs w:val="18"/>
              </w:rPr>
            </w:pPr>
            <w:r>
              <w:rPr>
                <w:rFonts w:cs="Calibri"/>
                <w:sz w:val="18"/>
                <w:szCs w:val="18"/>
              </w:rPr>
              <w:t>9</w:t>
            </w:r>
          </w:p>
        </w:tc>
        <w:tc>
          <w:tcPr>
            <w:tcW w:w="966" w:type="dxa"/>
            <w:vAlign w:val="center"/>
          </w:tcPr>
          <w:p w14:paraId="0503DD56" w14:textId="6720A645" w:rsidR="00200B22" w:rsidRPr="00491E01" w:rsidRDefault="00313C0C" w:rsidP="006001AF">
            <w:pPr>
              <w:jc w:val="center"/>
              <w:rPr>
                <w:rFonts w:cs="Calibri"/>
                <w:sz w:val="18"/>
                <w:szCs w:val="18"/>
              </w:rPr>
            </w:pPr>
            <w:r>
              <w:rPr>
                <w:rFonts w:cs="Calibri"/>
                <w:sz w:val="18"/>
                <w:szCs w:val="18"/>
              </w:rPr>
              <w:t>1</w:t>
            </w:r>
          </w:p>
        </w:tc>
        <w:tc>
          <w:tcPr>
            <w:tcW w:w="965" w:type="dxa"/>
            <w:vAlign w:val="center"/>
          </w:tcPr>
          <w:p w14:paraId="004ED130"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6ABBC09A"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3FD8CD8E" w14:textId="77777777" w:rsidR="00200B22" w:rsidRPr="00491E01" w:rsidRDefault="00200B22" w:rsidP="006001AF">
            <w:pPr>
              <w:jc w:val="center"/>
              <w:rPr>
                <w:rFonts w:cs="Calibri"/>
                <w:sz w:val="18"/>
                <w:szCs w:val="18"/>
              </w:rPr>
            </w:pPr>
            <w:r>
              <w:rPr>
                <w:rFonts w:cs="Calibri"/>
                <w:sz w:val="18"/>
                <w:szCs w:val="18"/>
              </w:rPr>
              <w:t>0</w:t>
            </w:r>
          </w:p>
        </w:tc>
      </w:tr>
      <w:tr w:rsidR="00200B22" w:rsidRPr="00491E01" w14:paraId="36494ABC" w14:textId="77777777" w:rsidTr="006001AF">
        <w:tc>
          <w:tcPr>
            <w:tcW w:w="319" w:type="dxa"/>
            <w:vAlign w:val="center"/>
          </w:tcPr>
          <w:p w14:paraId="2C00AD81" w14:textId="77777777" w:rsidR="00200B22" w:rsidRPr="0046093F" w:rsidRDefault="00200B22" w:rsidP="006001AF">
            <w:pPr>
              <w:jc w:val="left"/>
              <w:rPr>
                <w:rFonts w:cs="Calibri"/>
                <w:b/>
                <w:bCs/>
                <w:sz w:val="18"/>
                <w:szCs w:val="18"/>
              </w:rPr>
            </w:pPr>
            <w:r w:rsidRPr="0046093F">
              <w:rPr>
                <w:rFonts w:cs="Calibri"/>
                <w:b/>
                <w:bCs/>
                <w:sz w:val="18"/>
                <w:szCs w:val="18"/>
              </w:rPr>
              <w:t>4</w:t>
            </w:r>
          </w:p>
        </w:tc>
        <w:tc>
          <w:tcPr>
            <w:tcW w:w="3929" w:type="dxa"/>
          </w:tcPr>
          <w:p w14:paraId="310CE995" w14:textId="77777777" w:rsidR="00200B22" w:rsidRPr="0046093F" w:rsidRDefault="00200B22"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5769CA0D" w14:textId="53E339CF" w:rsidR="00200B22" w:rsidRPr="00491E01" w:rsidRDefault="00313C0C" w:rsidP="006001AF">
            <w:pPr>
              <w:jc w:val="center"/>
              <w:rPr>
                <w:rFonts w:cs="Calibri"/>
                <w:sz w:val="18"/>
                <w:szCs w:val="18"/>
              </w:rPr>
            </w:pPr>
            <w:r>
              <w:rPr>
                <w:rFonts w:cs="Calibri"/>
                <w:sz w:val="18"/>
                <w:szCs w:val="18"/>
              </w:rPr>
              <w:t>10</w:t>
            </w:r>
          </w:p>
        </w:tc>
        <w:tc>
          <w:tcPr>
            <w:tcW w:w="966" w:type="dxa"/>
            <w:vAlign w:val="center"/>
          </w:tcPr>
          <w:p w14:paraId="10793529" w14:textId="4F2DAC2A" w:rsidR="00200B22" w:rsidRPr="00491E01" w:rsidRDefault="00313C0C" w:rsidP="006001AF">
            <w:pPr>
              <w:jc w:val="center"/>
              <w:rPr>
                <w:rFonts w:cs="Calibri"/>
                <w:sz w:val="18"/>
                <w:szCs w:val="18"/>
              </w:rPr>
            </w:pPr>
            <w:r>
              <w:rPr>
                <w:rFonts w:cs="Calibri"/>
                <w:sz w:val="18"/>
                <w:szCs w:val="18"/>
              </w:rPr>
              <w:t>0</w:t>
            </w:r>
          </w:p>
        </w:tc>
        <w:tc>
          <w:tcPr>
            <w:tcW w:w="965" w:type="dxa"/>
            <w:vAlign w:val="center"/>
          </w:tcPr>
          <w:p w14:paraId="14F9109B"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31FED251"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17D73642" w14:textId="2FAC0678" w:rsidR="00200B22" w:rsidRPr="00491E01" w:rsidRDefault="00313C0C" w:rsidP="006001AF">
            <w:pPr>
              <w:jc w:val="center"/>
              <w:rPr>
                <w:rFonts w:cs="Calibri"/>
                <w:sz w:val="18"/>
                <w:szCs w:val="18"/>
              </w:rPr>
            </w:pPr>
            <w:r>
              <w:rPr>
                <w:rFonts w:cs="Calibri"/>
                <w:sz w:val="18"/>
                <w:szCs w:val="18"/>
              </w:rPr>
              <w:t>0</w:t>
            </w:r>
          </w:p>
        </w:tc>
      </w:tr>
      <w:tr w:rsidR="00200B22" w:rsidRPr="00491E01" w14:paraId="7F9510D4" w14:textId="77777777" w:rsidTr="006001AF">
        <w:tc>
          <w:tcPr>
            <w:tcW w:w="319" w:type="dxa"/>
            <w:vAlign w:val="center"/>
          </w:tcPr>
          <w:p w14:paraId="34C4D016" w14:textId="77777777" w:rsidR="00200B22" w:rsidRPr="0046093F" w:rsidRDefault="00200B22" w:rsidP="006001AF">
            <w:pPr>
              <w:jc w:val="left"/>
              <w:rPr>
                <w:rFonts w:cs="Calibri"/>
                <w:b/>
                <w:bCs/>
                <w:sz w:val="18"/>
                <w:szCs w:val="18"/>
              </w:rPr>
            </w:pPr>
            <w:r w:rsidRPr="0046093F">
              <w:rPr>
                <w:rFonts w:cs="Calibri"/>
                <w:b/>
                <w:bCs/>
                <w:sz w:val="18"/>
                <w:szCs w:val="18"/>
              </w:rPr>
              <w:t>5</w:t>
            </w:r>
          </w:p>
        </w:tc>
        <w:tc>
          <w:tcPr>
            <w:tcW w:w="3929" w:type="dxa"/>
          </w:tcPr>
          <w:p w14:paraId="7D6FA1E6" w14:textId="77777777" w:rsidR="00200B22" w:rsidRPr="0046093F" w:rsidRDefault="00200B22"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3EA2E074" w14:textId="00F05B86" w:rsidR="00200B22" w:rsidRPr="00491E01" w:rsidRDefault="00313C0C" w:rsidP="006001AF">
            <w:pPr>
              <w:jc w:val="center"/>
              <w:rPr>
                <w:rFonts w:cs="Calibri"/>
                <w:sz w:val="18"/>
                <w:szCs w:val="18"/>
              </w:rPr>
            </w:pPr>
            <w:r>
              <w:rPr>
                <w:rFonts w:cs="Calibri"/>
                <w:sz w:val="18"/>
                <w:szCs w:val="18"/>
              </w:rPr>
              <w:t>8</w:t>
            </w:r>
          </w:p>
        </w:tc>
        <w:tc>
          <w:tcPr>
            <w:tcW w:w="966" w:type="dxa"/>
            <w:vAlign w:val="center"/>
          </w:tcPr>
          <w:p w14:paraId="09898B33" w14:textId="2632ABAA" w:rsidR="00200B22" w:rsidRPr="00491E01" w:rsidRDefault="00313C0C" w:rsidP="006001AF">
            <w:pPr>
              <w:jc w:val="center"/>
              <w:rPr>
                <w:rFonts w:cs="Calibri"/>
                <w:sz w:val="18"/>
                <w:szCs w:val="18"/>
              </w:rPr>
            </w:pPr>
            <w:r>
              <w:rPr>
                <w:rFonts w:cs="Calibri"/>
                <w:sz w:val="18"/>
                <w:szCs w:val="18"/>
              </w:rPr>
              <w:t>2</w:t>
            </w:r>
          </w:p>
        </w:tc>
        <w:tc>
          <w:tcPr>
            <w:tcW w:w="965" w:type="dxa"/>
            <w:vAlign w:val="center"/>
          </w:tcPr>
          <w:p w14:paraId="7CADDAD2"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34B0AC71"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78D43228" w14:textId="77777777" w:rsidR="00200B22" w:rsidRPr="00491E01" w:rsidRDefault="00200B22" w:rsidP="006001AF">
            <w:pPr>
              <w:jc w:val="center"/>
              <w:rPr>
                <w:rFonts w:cs="Calibri"/>
                <w:sz w:val="18"/>
                <w:szCs w:val="18"/>
              </w:rPr>
            </w:pPr>
            <w:r>
              <w:rPr>
                <w:rFonts w:cs="Calibri"/>
                <w:sz w:val="18"/>
                <w:szCs w:val="18"/>
              </w:rPr>
              <w:t>0</w:t>
            </w:r>
          </w:p>
        </w:tc>
      </w:tr>
      <w:tr w:rsidR="00200B22" w:rsidRPr="00491E01" w14:paraId="11E66975" w14:textId="77777777" w:rsidTr="006001AF">
        <w:tc>
          <w:tcPr>
            <w:tcW w:w="319" w:type="dxa"/>
            <w:vAlign w:val="center"/>
          </w:tcPr>
          <w:p w14:paraId="14B38F3A" w14:textId="77777777" w:rsidR="00200B22" w:rsidRPr="0046093F" w:rsidRDefault="00200B22" w:rsidP="006001AF">
            <w:pPr>
              <w:jc w:val="left"/>
              <w:rPr>
                <w:rFonts w:cs="Calibri"/>
                <w:b/>
                <w:bCs/>
                <w:sz w:val="18"/>
                <w:szCs w:val="18"/>
              </w:rPr>
            </w:pPr>
            <w:r w:rsidRPr="0046093F">
              <w:rPr>
                <w:rFonts w:cs="Calibri"/>
                <w:b/>
                <w:bCs/>
                <w:sz w:val="18"/>
                <w:szCs w:val="18"/>
              </w:rPr>
              <w:t>6</w:t>
            </w:r>
          </w:p>
        </w:tc>
        <w:tc>
          <w:tcPr>
            <w:tcW w:w="3929" w:type="dxa"/>
          </w:tcPr>
          <w:p w14:paraId="478A6170" w14:textId="77777777" w:rsidR="00200B22" w:rsidRPr="0046093F" w:rsidRDefault="00200B22"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22C8D676" w14:textId="67A915AD" w:rsidR="00200B22" w:rsidRPr="00491E01" w:rsidRDefault="00313C0C" w:rsidP="006001AF">
            <w:pPr>
              <w:jc w:val="center"/>
              <w:rPr>
                <w:rFonts w:cs="Calibri"/>
                <w:sz w:val="18"/>
                <w:szCs w:val="18"/>
              </w:rPr>
            </w:pPr>
            <w:r>
              <w:rPr>
                <w:rFonts w:cs="Calibri"/>
                <w:sz w:val="18"/>
                <w:szCs w:val="18"/>
              </w:rPr>
              <w:t>9</w:t>
            </w:r>
          </w:p>
        </w:tc>
        <w:tc>
          <w:tcPr>
            <w:tcW w:w="966" w:type="dxa"/>
            <w:vAlign w:val="center"/>
          </w:tcPr>
          <w:p w14:paraId="0DD83F5E" w14:textId="1FF3D117" w:rsidR="00200B22" w:rsidRPr="00491E01" w:rsidRDefault="00313C0C" w:rsidP="006001AF">
            <w:pPr>
              <w:jc w:val="center"/>
              <w:rPr>
                <w:rFonts w:cs="Calibri"/>
                <w:sz w:val="18"/>
                <w:szCs w:val="18"/>
              </w:rPr>
            </w:pPr>
            <w:r>
              <w:rPr>
                <w:rFonts w:cs="Calibri"/>
                <w:sz w:val="18"/>
                <w:szCs w:val="18"/>
              </w:rPr>
              <w:t>1</w:t>
            </w:r>
          </w:p>
        </w:tc>
        <w:tc>
          <w:tcPr>
            <w:tcW w:w="965" w:type="dxa"/>
            <w:vAlign w:val="center"/>
          </w:tcPr>
          <w:p w14:paraId="3C03AC1A"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73EE28B3" w14:textId="77777777" w:rsidR="00200B22" w:rsidRPr="00491E01" w:rsidRDefault="00200B22" w:rsidP="006001AF">
            <w:pPr>
              <w:jc w:val="center"/>
              <w:rPr>
                <w:rFonts w:cs="Calibri"/>
                <w:sz w:val="18"/>
                <w:szCs w:val="18"/>
              </w:rPr>
            </w:pPr>
            <w:r>
              <w:rPr>
                <w:rFonts w:cs="Calibri"/>
                <w:sz w:val="18"/>
                <w:szCs w:val="18"/>
              </w:rPr>
              <w:t>0</w:t>
            </w:r>
          </w:p>
        </w:tc>
        <w:tc>
          <w:tcPr>
            <w:tcW w:w="966" w:type="dxa"/>
            <w:vAlign w:val="center"/>
          </w:tcPr>
          <w:p w14:paraId="129C5144" w14:textId="77777777" w:rsidR="00200B22" w:rsidRPr="00491E01" w:rsidRDefault="00200B22" w:rsidP="00200B22">
            <w:pPr>
              <w:keepNext/>
              <w:jc w:val="center"/>
              <w:rPr>
                <w:rFonts w:cs="Calibri"/>
                <w:sz w:val="18"/>
                <w:szCs w:val="18"/>
              </w:rPr>
            </w:pPr>
            <w:r>
              <w:rPr>
                <w:rFonts w:cs="Calibri"/>
                <w:sz w:val="18"/>
                <w:szCs w:val="18"/>
              </w:rPr>
              <w:t>0</w:t>
            </w:r>
          </w:p>
        </w:tc>
      </w:tr>
    </w:tbl>
    <w:p w14:paraId="761DACCE" w14:textId="05E4C44E" w:rsidR="00205CC1" w:rsidRDefault="00200B22" w:rsidP="00313C0C">
      <w:pPr>
        <w:pStyle w:val="Titulek"/>
        <w:spacing w:after="240"/>
      </w:pPr>
      <w:bookmarkStart w:id="38" w:name="_Toc199402095"/>
      <w:bookmarkStart w:id="39" w:name="_Toc214873512"/>
      <w:r>
        <w:t xml:space="preserve">Tabulka </w:t>
      </w:r>
      <w:fldSimple w:instr=" SEQ Tabulka \* ARABIC ">
        <w:r w:rsidR="00DC76ED">
          <w:rPr>
            <w:noProof/>
          </w:rPr>
          <w:t>6</w:t>
        </w:r>
      </w:fldSimple>
      <w:r>
        <w:t xml:space="preserve"> </w:t>
      </w:r>
      <w:r w:rsidRPr="00541F29">
        <w:t>Workshop pro rodiče na téma Nástup do 1. třídy – MŠ Hrobčice</w:t>
      </w:r>
      <w:bookmarkEnd w:id="38"/>
      <w:bookmarkEnd w:id="39"/>
    </w:p>
    <w:p w14:paraId="68D4AF05" w14:textId="77777777" w:rsidR="00313C0C" w:rsidRDefault="00313C0C" w:rsidP="00313C0C">
      <w:pPr>
        <w:keepNext/>
        <w:spacing w:after="0"/>
        <w:jc w:val="center"/>
      </w:pPr>
      <w:r>
        <w:rPr>
          <w:noProof/>
        </w:rPr>
        <w:drawing>
          <wp:inline distT="0" distB="0" distL="0" distR="0" wp14:anchorId="6DF34ADC" wp14:editId="793790DB">
            <wp:extent cx="5760000" cy="2520000"/>
            <wp:effectExtent l="0" t="0" r="12700" b="13970"/>
            <wp:docPr id="1836697135" name="Graf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2990B23" w14:textId="28B133FE" w:rsidR="00392326" w:rsidRDefault="00313C0C" w:rsidP="00313C0C">
      <w:pPr>
        <w:pStyle w:val="Titulek"/>
      </w:pPr>
      <w:bookmarkStart w:id="40" w:name="_Toc198636748"/>
      <w:bookmarkStart w:id="41" w:name="_Toc214873550"/>
      <w:r>
        <w:t xml:space="preserve">Graf </w:t>
      </w:r>
      <w:fldSimple w:instr=" SEQ Graf \* ARABIC ">
        <w:r w:rsidR="00DC76ED">
          <w:rPr>
            <w:noProof/>
          </w:rPr>
          <w:t>6</w:t>
        </w:r>
      </w:fldSimple>
      <w:r>
        <w:t xml:space="preserve"> </w:t>
      </w:r>
      <w:r w:rsidRPr="00EE188F">
        <w:t>Workshop pro rodiče na téma Nástup do 1. třídy – MŠ Hrobčice</w:t>
      </w:r>
      <w:bookmarkEnd w:id="40"/>
      <w:bookmarkEnd w:id="41"/>
    </w:p>
    <w:p w14:paraId="1C3B00F8" w14:textId="2F47F02C" w:rsidR="00313C0C" w:rsidRPr="00313C0C" w:rsidRDefault="00313C0C" w:rsidP="00313C0C">
      <w:pPr>
        <w:spacing w:before="240"/>
        <w:ind w:firstLine="708"/>
      </w:pPr>
      <w:r w:rsidRPr="00313C0C">
        <w:t>Na základě vyhodnocení dotazníků z workshopu pro rodiče lze jednoznačně konstatovat, že akce byla rodiči hodnocena mimořádně pozitivně. Tabulka ukazuje, že většina účastníků označila prezentované informace za přínosné, přehledné a smysluplné, a devět z deseti rodičů uvedlo, že získané poznatky jsou pro ně plně použitelné v praxi. Všichni respondenti ocenili aktivní zapojení lektor</w:t>
      </w:r>
      <w:r w:rsidR="00DE3FBC">
        <w:t>ky</w:t>
      </w:r>
      <w:r w:rsidR="00DE3FBC">
        <w:br/>
      </w:r>
      <w:r w:rsidRPr="00313C0C">
        <w:t xml:space="preserve"> a vysokou úroveň jej</w:t>
      </w:r>
      <w:r w:rsidR="00DE3FBC">
        <w:t>í</w:t>
      </w:r>
      <w:r w:rsidRPr="00313C0C">
        <w:t xml:space="preserve"> odbornosti. Organizace akce byla rovněž hodnocena velmi kladně, přičemž osm rodičů vyjádřilo naprostou spokojenost a dva zvolili možnost „spíše ano“.</w:t>
      </w:r>
    </w:p>
    <w:p w14:paraId="1EA0E7D6" w14:textId="3B3A93BE" w:rsidR="00313C0C" w:rsidRPr="00313C0C" w:rsidRDefault="00313C0C" w:rsidP="00313C0C">
      <w:pPr>
        <w:ind w:firstLine="708"/>
      </w:pPr>
      <w:r w:rsidRPr="00313C0C">
        <w:t xml:space="preserve">Rodiče během semináře kladli dotazy zejména k tématům, jak zaškolit dítě se sníženou inteligencí, jak zvládat vztek a agresi u dítěte a jak odnaučit dítě lhát. V oblasti práce s dětmi se sníženou </w:t>
      </w:r>
      <w:r w:rsidRPr="00313C0C">
        <w:lastRenderedPageBreak/>
        <w:t>inteligencí byly doporučeny individuální přístup, trpělivost a úzká spolupráce s odborníky i školou. Důraz byl kladen na podporu silných stránek dítěte, využívání speciálních vzdělávacích metod a pozitivní motivaci.</w:t>
      </w:r>
    </w:p>
    <w:p w14:paraId="1DEAC9FF" w14:textId="3DEE724D" w:rsidR="00313C0C" w:rsidRPr="00313C0C" w:rsidRDefault="00313C0C" w:rsidP="00313C0C">
      <w:pPr>
        <w:ind w:firstLine="708"/>
      </w:pPr>
      <w:r w:rsidRPr="00313C0C">
        <w:t>K problematice zvládání vzteku a agrese bylo rodičům vysvětleno, že je důležité učit děti pojmenovávat a vyjadřovat své emoce přijatelným způsobem, posilovat jejich sebeovládání a řešit konfliktní situace v klidu a s respektem. Dospělí by měli jít příkladem, zvládat vlastní emoce a důsledně nastavovat hranice, přičemž je vhodné dítěti umožnit hledat vlastní způsoby, jak se zklidnit.</w:t>
      </w:r>
    </w:p>
    <w:p w14:paraId="5353F987" w14:textId="7B2FFDBA" w:rsidR="00313C0C" w:rsidRPr="00313C0C" w:rsidRDefault="00313C0C" w:rsidP="00313C0C">
      <w:pPr>
        <w:ind w:firstLine="708"/>
      </w:pPr>
      <w:r w:rsidRPr="00313C0C">
        <w:t xml:space="preserve">V otázce lhaní bylo doporučeno zaměřit se na otevřenou komunikaci, podporovat důvěru </w:t>
      </w:r>
      <w:r w:rsidR="00DE3FBC">
        <w:br/>
      </w:r>
      <w:r w:rsidRPr="00313C0C">
        <w:t>a oceňovat pravdomluvnost i v nepříjemných situacích. Místo výčitek nebo trestů je vhodné vést rozhovor k jádru problému, pochopit motivaci dítěte a společně hledat lepší řešení do budoucna. Důležité je vyvarovat se ponižujících technik a mentorování, které mohou důvěru narušit.</w:t>
      </w:r>
    </w:p>
    <w:p w14:paraId="57988B3B" w14:textId="76D71586" w:rsidR="00313C0C" w:rsidRPr="00313C0C" w:rsidRDefault="00313C0C" w:rsidP="00313C0C">
      <w:pPr>
        <w:ind w:firstLine="708"/>
      </w:pPr>
      <w:r w:rsidRPr="00313C0C">
        <w:t>Rodiče ve svých odpovědích nejčastěji oceňovali praktické příklady z praxe, konkrétní ukázky řešení běžných situací a celkově klidný, spolupracující přístup k dětem. Několik účastníků vyjádřilo maximální spokojenost a označilo akci za „dokonalou“. Workshop tak významně přispěl k rozšíření rodičovských kompetencí a posílil jejich jistotu v řešení složitých výchovných situací.</w:t>
      </w:r>
    </w:p>
    <w:p w14:paraId="23D2BEC2" w14:textId="7FEF078B" w:rsidR="00392326" w:rsidRDefault="00DE3FBC" w:rsidP="00D0165A">
      <w:pPr>
        <w:ind w:firstLine="708"/>
      </w:pPr>
      <w:r>
        <w:rPr>
          <w:noProof/>
        </w:rPr>
        <mc:AlternateContent>
          <mc:Choice Requires="wps">
            <w:drawing>
              <wp:anchor distT="0" distB="0" distL="114300" distR="114300" simplePos="0" relativeHeight="251673600" behindDoc="1" locked="0" layoutInCell="1" allowOverlap="1" wp14:anchorId="10014B8C" wp14:editId="666AC70E">
                <wp:simplePos x="0" y="0"/>
                <wp:positionH relativeFrom="column">
                  <wp:posOffset>1108710</wp:posOffset>
                </wp:positionH>
                <wp:positionV relativeFrom="paragraph">
                  <wp:posOffset>4778375</wp:posOffset>
                </wp:positionV>
                <wp:extent cx="3533775" cy="635"/>
                <wp:effectExtent l="0" t="0" r="0" b="0"/>
                <wp:wrapTight wrapText="bothSides">
                  <wp:wrapPolygon edited="0">
                    <wp:start x="0" y="0"/>
                    <wp:lineTo x="0" y="21600"/>
                    <wp:lineTo x="21600" y="21600"/>
                    <wp:lineTo x="21600" y="0"/>
                  </wp:wrapPolygon>
                </wp:wrapTight>
                <wp:docPr id="1595639967" name="Textové pole 1"/>
                <wp:cNvGraphicFramePr/>
                <a:graphic xmlns:a="http://schemas.openxmlformats.org/drawingml/2006/main">
                  <a:graphicData uri="http://schemas.microsoft.com/office/word/2010/wordprocessingShape">
                    <wps:wsp>
                      <wps:cNvSpPr txBox="1"/>
                      <wps:spPr>
                        <a:xfrm>
                          <a:off x="0" y="0"/>
                          <a:ext cx="3533775" cy="635"/>
                        </a:xfrm>
                        <a:prstGeom prst="rect">
                          <a:avLst/>
                        </a:prstGeom>
                        <a:solidFill>
                          <a:prstClr val="white"/>
                        </a:solidFill>
                        <a:ln>
                          <a:noFill/>
                        </a:ln>
                      </wps:spPr>
                      <wps:txbx>
                        <w:txbxContent>
                          <w:p w14:paraId="79939BB5" w14:textId="2B3FAE4C" w:rsidR="00DE3FBC" w:rsidRPr="00CE2B20" w:rsidRDefault="00DE3FBC" w:rsidP="00DE3FBC">
                            <w:pPr>
                              <w:pStyle w:val="Titulek"/>
                              <w:rPr>
                                <w:noProof/>
                                <w:sz w:val="22"/>
                              </w:rPr>
                            </w:pPr>
                            <w:bookmarkStart w:id="42" w:name="_Toc198636776"/>
                            <w:bookmarkStart w:id="43" w:name="_Toc214875182"/>
                            <w:r>
                              <w:t xml:space="preserve">Obrázek </w:t>
                            </w:r>
                            <w:fldSimple w:instr=" SEQ Obrázek \* ARABIC ">
                              <w:r w:rsidR="00A53732">
                                <w:rPr>
                                  <w:noProof/>
                                </w:rPr>
                                <w:t>4</w:t>
                              </w:r>
                            </w:fldSimple>
                            <w:r>
                              <w:t xml:space="preserve"> </w:t>
                            </w:r>
                            <w:r w:rsidRPr="00801676">
                              <w:t>Workshop pro rodiče na téma Nástup do 1. třídy – MŠ Hrobčice</w:t>
                            </w:r>
                            <w:bookmarkEnd w:id="42"/>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014B8C" id="_x0000_s1029" type="#_x0000_t202" style="position:absolute;left:0;text-align:left;margin-left:87.3pt;margin-top:376.25pt;width:278.25pt;height:.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vc6GgIAAD8EAAAOAAAAZHJzL2Uyb0RvYy54bWysU99v2jAQfp+0/8Hy+wgU0U4RoWJUTJNQ&#10;W4lOfTaOQyw5Pu9sSNhfv7NDoOv2NO3FufjO9+P7vpvfd41hR4Vegy34ZDTmTFkJpbb7gn9/WX/6&#10;zJkPwpbCgFUFPynP7xcfP8xbl6sbqMGUChklsT5vXcHrEFyeZV7WqhF+BE5ZclaAjQj0i/usRNFS&#10;9sZkN+PxbdYClg5BKu/p9qF38kXKX1VKhqeq8iowU3DqLaQT07mLZ7aYi3yPwtVantsQ/9BFI7Sl&#10;opdUDyIIdkD9R6pGSwQPVRhJaDKoKi1VmoGmmYzfTbOthVNpFgLHuwtM/v+llY/HrXtGFrov0BGB&#10;EZDW+dzTZZynq7CJX+qUkZ8gPF1gU11gki6ns+n07m7GmSTf7XQWc2TXpw59+KqgYdEoOBInCSpx&#10;3PjQhw4hsZIHo8u1Nib+RMfKIDsK4q+tdVDn5L9FGRtjLcRXfcJ4k13niFbodh3TJbU7zLiD8kSj&#10;I/Sq8E6uNdXbCB+eBZIMaFqSdniiozLQFhzOFmc14M+/3cd4Yoe8nLUkq4L7HweBijPzzRJvUYOD&#10;gYOxGwx7aFZAk05oaZxMJj3AYAazQmheSfHLWIVcwkqqVfAwmKvQi5s2RqrlMgWR0pwIG7t1MqYe&#10;cH3pXgW6MyuByHyEQXAif0dOH5vocctDIKQTcxHXHsUz3KTSxP15o+IavP1PUde9X/wCAAD//wMA&#10;UEsDBBQABgAIAAAAIQDvNd3h4QAAAAsBAAAPAAAAZHJzL2Rvd25yZXYueG1sTI+xTsMwEIZ3JN7B&#10;OiQWRJ20aVKFOFVVwQBLRejSzY2vcSA+R7HThrfHdIHxv/v033fFejIdO+PgWksC4lkEDKm2qqVG&#10;wP7j5XEFzHlJSnaWUMA3OliXtzeFzJW90DueK9+wUEIulwK0933Ouas1GulmtkcKu5MdjPQhDg1X&#10;g7yEctPxeRSl3MiWwgUte9xqrL+q0QjYJYedfhhPz2+bZDG87sdt+tlUQtzfTZsnYB4n/wfDr35Q&#10;hzI4He1IyrEu5CxJAyogW86XwAKRLeIY2PE6SYGXBf//Q/kDAAD//wMAUEsBAi0AFAAGAAgAAAAh&#10;ALaDOJL+AAAA4QEAABMAAAAAAAAAAAAAAAAAAAAAAFtDb250ZW50X1R5cGVzXS54bWxQSwECLQAU&#10;AAYACAAAACEAOP0h/9YAAACUAQAACwAAAAAAAAAAAAAAAAAvAQAAX3JlbHMvLnJlbHNQSwECLQAU&#10;AAYACAAAACEAoor3OhoCAAA/BAAADgAAAAAAAAAAAAAAAAAuAgAAZHJzL2Uyb0RvYy54bWxQSwEC&#10;LQAUAAYACAAAACEA7zXd4eEAAAALAQAADwAAAAAAAAAAAAAAAAB0BAAAZHJzL2Rvd25yZXYueG1s&#10;UEsFBgAAAAAEAAQA8wAAAIIFAAAAAA==&#10;" stroked="f">
                <v:textbox style="mso-fit-shape-to-text:t" inset="0,0,0,0">
                  <w:txbxContent>
                    <w:p w14:paraId="79939BB5" w14:textId="2B3FAE4C" w:rsidR="00DE3FBC" w:rsidRPr="00CE2B20" w:rsidRDefault="00DE3FBC" w:rsidP="00DE3FBC">
                      <w:pPr>
                        <w:pStyle w:val="Titulek"/>
                        <w:rPr>
                          <w:noProof/>
                          <w:sz w:val="22"/>
                        </w:rPr>
                      </w:pPr>
                      <w:bookmarkStart w:id="44" w:name="_Toc198636776"/>
                      <w:bookmarkStart w:id="45" w:name="_Toc214875182"/>
                      <w:r>
                        <w:t xml:space="preserve">Obrázek </w:t>
                      </w:r>
                      <w:fldSimple w:instr=" SEQ Obrázek \* ARABIC ">
                        <w:r w:rsidR="00A53732">
                          <w:rPr>
                            <w:noProof/>
                          </w:rPr>
                          <w:t>4</w:t>
                        </w:r>
                      </w:fldSimple>
                      <w:r>
                        <w:t xml:space="preserve"> </w:t>
                      </w:r>
                      <w:r w:rsidRPr="00801676">
                        <w:t>Workshop pro rodiče na téma Nástup do 1. třídy – MŠ Hrobčice</w:t>
                      </w:r>
                      <w:bookmarkEnd w:id="44"/>
                      <w:bookmarkEnd w:id="45"/>
                    </w:p>
                  </w:txbxContent>
                </v:textbox>
                <w10:wrap type="tight"/>
              </v:shape>
            </w:pict>
          </mc:Fallback>
        </mc:AlternateContent>
      </w:r>
      <w:r>
        <w:rPr>
          <w:noProof/>
        </w:rPr>
        <w:drawing>
          <wp:anchor distT="0" distB="0" distL="114300" distR="114300" simplePos="0" relativeHeight="251671552" behindDoc="1" locked="0" layoutInCell="1" allowOverlap="1" wp14:anchorId="79B9C546" wp14:editId="320C433E">
            <wp:simplePos x="0" y="0"/>
            <wp:positionH relativeFrom="margin">
              <wp:align>center</wp:align>
            </wp:positionH>
            <wp:positionV relativeFrom="paragraph">
              <wp:posOffset>9525</wp:posOffset>
            </wp:positionV>
            <wp:extent cx="3533775" cy="4711700"/>
            <wp:effectExtent l="0" t="0" r="9525" b="0"/>
            <wp:wrapTight wrapText="bothSides">
              <wp:wrapPolygon edited="0">
                <wp:start x="0" y="0"/>
                <wp:lineTo x="0" y="21484"/>
                <wp:lineTo x="21542" y="21484"/>
                <wp:lineTo x="21542" y="0"/>
                <wp:lineTo x="0" y="0"/>
              </wp:wrapPolygon>
            </wp:wrapTight>
            <wp:docPr id="926929041" name="Obrázek 16" descr="Obsah obrázku interiér, nábytek, oblečení, židle&#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29041" name="Obrázek 16" descr="Obsah obrázku interiér, nábytek, oblečení, židle&#10;&#10;Obsah vygenerovaný umělou inteligencí může být nesprávný."/>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33775" cy="4711700"/>
                    </a:xfrm>
                    <a:prstGeom prst="rect">
                      <a:avLst/>
                    </a:prstGeom>
                  </pic:spPr>
                </pic:pic>
              </a:graphicData>
            </a:graphic>
            <wp14:sizeRelH relativeFrom="margin">
              <wp14:pctWidth>0</wp14:pctWidth>
            </wp14:sizeRelH>
            <wp14:sizeRelV relativeFrom="margin">
              <wp14:pctHeight>0</wp14:pctHeight>
            </wp14:sizeRelV>
          </wp:anchor>
        </w:drawing>
      </w:r>
    </w:p>
    <w:p w14:paraId="3ADF111C" w14:textId="00F15D8E" w:rsidR="00313C0C" w:rsidRDefault="00313C0C" w:rsidP="00313C0C">
      <w:pPr>
        <w:pStyle w:val="Normlnweb"/>
        <w:spacing w:before="0" w:beforeAutospacing="0" w:after="160" w:afterAutospacing="0"/>
      </w:pPr>
    </w:p>
    <w:p w14:paraId="2355DC7F" w14:textId="0C7221E0" w:rsidR="00313C0C" w:rsidRDefault="00313C0C" w:rsidP="00313C0C">
      <w:pPr>
        <w:pStyle w:val="Normlnweb"/>
        <w:spacing w:before="0" w:beforeAutospacing="0" w:after="160" w:afterAutospacing="0"/>
      </w:pPr>
    </w:p>
    <w:p w14:paraId="5E91F0BC" w14:textId="10FC0607" w:rsidR="00313C0C" w:rsidRDefault="00313C0C" w:rsidP="00313C0C">
      <w:pPr>
        <w:pStyle w:val="Normlnweb"/>
        <w:spacing w:before="0" w:beforeAutospacing="0" w:after="160" w:afterAutospacing="0"/>
      </w:pPr>
    </w:p>
    <w:p w14:paraId="13621915" w14:textId="2AED45B5" w:rsidR="00392326" w:rsidRDefault="00392326" w:rsidP="00D0165A">
      <w:pPr>
        <w:ind w:firstLine="708"/>
      </w:pPr>
    </w:p>
    <w:p w14:paraId="223EDA49" w14:textId="7EC2A7E9" w:rsidR="00392326" w:rsidRDefault="00392326" w:rsidP="005A554F"/>
    <w:p w14:paraId="67E70B0B" w14:textId="61538223" w:rsidR="00392326" w:rsidRDefault="00392326" w:rsidP="00D0165A">
      <w:pPr>
        <w:ind w:firstLine="708"/>
      </w:pPr>
    </w:p>
    <w:p w14:paraId="77B6F106" w14:textId="72A197F7" w:rsidR="00392326" w:rsidRDefault="00392326" w:rsidP="00D0165A">
      <w:pPr>
        <w:ind w:firstLine="708"/>
      </w:pPr>
    </w:p>
    <w:p w14:paraId="221EBF8C" w14:textId="77777777" w:rsidR="00200B22" w:rsidRDefault="00200B22" w:rsidP="00D0165A">
      <w:pPr>
        <w:ind w:firstLine="708"/>
      </w:pPr>
    </w:p>
    <w:p w14:paraId="05BF8611" w14:textId="77777777" w:rsidR="00200B22" w:rsidRDefault="00200B22" w:rsidP="00D0165A">
      <w:pPr>
        <w:ind w:firstLine="708"/>
      </w:pPr>
    </w:p>
    <w:p w14:paraId="18CA9526" w14:textId="77777777" w:rsidR="00200B22" w:rsidRDefault="00200B22" w:rsidP="00D0165A">
      <w:pPr>
        <w:ind w:firstLine="708"/>
      </w:pPr>
    </w:p>
    <w:p w14:paraId="611BA410" w14:textId="77777777" w:rsidR="00200B22" w:rsidRDefault="00200B22" w:rsidP="00D0165A">
      <w:pPr>
        <w:ind w:firstLine="708"/>
      </w:pPr>
    </w:p>
    <w:p w14:paraId="39639637" w14:textId="77777777" w:rsidR="00200B22" w:rsidRDefault="00200B22" w:rsidP="00D0165A">
      <w:pPr>
        <w:ind w:firstLine="708"/>
      </w:pPr>
    </w:p>
    <w:p w14:paraId="11317658" w14:textId="77777777" w:rsidR="00200B22" w:rsidRDefault="00200B22" w:rsidP="00D0165A">
      <w:pPr>
        <w:ind w:firstLine="708"/>
      </w:pPr>
    </w:p>
    <w:p w14:paraId="5BB4A6DB" w14:textId="77777777" w:rsidR="00200B22" w:rsidRDefault="00200B22" w:rsidP="00D0165A">
      <w:pPr>
        <w:ind w:firstLine="708"/>
      </w:pPr>
    </w:p>
    <w:p w14:paraId="7F8FE0A6" w14:textId="77777777" w:rsidR="00200B22" w:rsidRDefault="00200B22" w:rsidP="00D0165A">
      <w:pPr>
        <w:ind w:firstLine="708"/>
      </w:pPr>
    </w:p>
    <w:p w14:paraId="51682BCA" w14:textId="77777777" w:rsidR="008739E3" w:rsidRDefault="008739E3" w:rsidP="00831A89"/>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4"/>
        <w:gridCol w:w="3014"/>
        <w:gridCol w:w="3014"/>
      </w:tblGrid>
      <w:tr w:rsidR="00DE3FBC" w14:paraId="0720F99E" w14:textId="77777777" w:rsidTr="00AB7288">
        <w:trPr>
          <w:trHeight w:val="558"/>
        </w:trPr>
        <w:tc>
          <w:tcPr>
            <w:tcW w:w="9042" w:type="dxa"/>
            <w:gridSpan w:val="3"/>
            <w:shd w:val="clear" w:color="auto" w:fill="E8E8E8" w:themeFill="background2"/>
            <w:vAlign w:val="center"/>
          </w:tcPr>
          <w:p w14:paraId="747D5489" w14:textId="4637880C" w:rsidR="00DE3FBC" w:rsidRPr="003115EF" w:rsidRDefault="00DE3FBC" w:rsidP="006001AF">
            <w:pPr>
              <w:jc w:val="center"/>
              <w:rPr>
                <w:b/>
                <w:bCs/>
              </w:rPr>
            </w:pPr>
            <w:r>
              <w:rPr>
                <w:b/>
                <w:bCs/>
              </w:rPr>
              <w:lastRenderedPageBreak/>
              <w:t>Nástup do 1. třídy – MŠ Hostomice</w:t>
            </w:r>
          </w:p>
        </w:tc>
      </w:tr>
      <w:tr w:rsidR="00DE3FBC" w14:paraId="200101FC" w14:textId="77777777" w:rsidTr="00AB7288">
        <w:tc>
          <w:tcPr>
            <w:tcW w:w="3014" w:type="dxa"/>
          </w:tcPr>
          <w:p w14:paraId="1714E0F7" w14:textId="77777777" w:rsidR="00DE3FBC" w:rsidRDefault="00DE3FBC" w:rsidP="006001AF">
            <w:r>
              <w:t>Datum konání:</w:t>
            </w:r>
          </w:p>
          <w:p w14:paraId="170730E9" w14:textId="646C1253" w:rsidR="00DE3FBC" w:rsidRDefault="00DE3FBC" w:rsidP="006001AF">
            <w:r>
              <w:t>29.4.2024 (16:00-17:00)</w:t>
            </w:r>
          </w:p>
        </w:tc>
        <w:tc>
          <w:tcPr>
            <w:tcW w:w="3014" w:type="dxa"/>
          </w:tcPr>
          <w:p w14:paraId="09EC1192" w14:textId="77777777" w:rsidR="00DE3FBC" w:rsidRDefault="00DE3FBC" w:rsidP="006001AF">
            <w:r>
              <w:t>Místo konání:</w:t>
            </w:r>
          </w:p>
          <w:p w14:paraId="406AC6FC" w14:textId="328D6764" w:rsidR="00DE3FBC" w:rsidRDefault="00DE3FBC" w:rsidP="006001AF">
            <w:r>
              <w:t>MŠ Hostomice</w:t>
            </w:r>
          </w:p>
        </w:tc>
        <w:tc>
          <w:tcPr>
            <w:tcW w:w="3014" w:type="dxa"/>
          </w:tcPr>
          <w:p w14:paraId="5B608D2F" w14:textId="77777777" w:rsidR="00DE3FBC" w:rsidRDefault="00DE3FBC" w:rsidP="006001AF">
            <w:r>
              <w:t>Forma konání:</w:t>
            </w:r>
          </w:p>
          <w:p w14:paraId="22152389" w14:textId="77777777" w:rsidR="00DE3FBC" w:rsidRDefault="00DE3FBC" w:rsidP="006001AF">
            <w:r>
              <w:t>Prezenční</w:t>
            </w:r>
          </w:p>
        </w:tc>
      </w:tr>
      <w:tr w:rsidR="00DE3FBC" w14:paraId="0E21576E" w14:textId="77777777" w:rsidTr="00AB7288">
        <w:tc>
          <w:tcPr>
            <w:tcW w:w="3014" w:type="dxa"/>
          </w:tcPr>
          <w:p w14:paraId="61B5D166" w14:textId="77777777" w:rsidR="00DE3FBC" w:rsidRDefault="00DE3FBC" w:rsidP="006001AF">
            <w:r>
              <w:t>Vedoucí osoby:</w:t>
            </w:r>
          </w:p>
          <w:p w14:paraId="172F2061" w14:textId="77777777" w:rsidR="00DE3FBC" w:rsidRDefault="00DE3FBC" w:rsidP="006001AF">
            <w:r>
              <w:t>PaedDr. Venuše Mirovská</w:t>
            </w:r>
          </w:p>
        </w:tc>
        <w:tc>
          <w:tcPr>
            <w:tcW w:w="3014" w:type="dxa"/>
          </w:tcPr>
          <w:p w14:paraId="05F9F96A" w14:textId="77777777" w:rsidR="00DE3FBC" w:rsidRDefault="00DE3FBC" w:rsidP="006001AF">
            <w:r>
              <w:t>Cílová skupina:</w:t>
            </w:r>
          </w:p>
          <w:p w14:paraId="61E2189E" w14:textId="4906AC63" w:rsidR="00DE3FBC" w:rsidRDefault="00DE3FBC" w:rsidP="006001AF">
            <w:r>
              <w:t>Rodiče dětí a žáků</w:t>
            </w:r>
          </w:p>
        </w:tc>
        <w:tc>
          <w:tcPr>
            <w:tcW w:w="3014" w:type="dxa"/>
            <w:vAlign w:val="center"/>
          </w:tcPr>
          <w:p w14:paraId="39D75FAF" w14:textId="77777777" w:rsidR="00DE3FBC" w:rsidRDefault="00DE3FBC" w:rsidP="006001AF">
            <w:pPr>
              <w:jc w:val="left"/>
            </w:pPr>
            <w:r>
              <w:t>Počet účastníků:</w:t>
            </w:r>
          </w:p>
          <w:p w14:paraId="167E80D6" w14:textId="03F0ECB6" w:rsidR="00DE3FBC" w:rsidRDefault="00DE3FBC" w:rsidP="006001AF">
            <w:pPr>
              <w:jc w:val="left"/>
            </w:pPr>
            <w:r>
              <w:t>5</w:t>
            </w:r>
          </w:p>
        </w:tc>
      </w:tr>
    </w:tbl>
    <w:p w14:paraId="57E735FC" w14:textId="77777777" w:rsidR="00AB7288" w:rsidRDefault="00AB7288" w:rsidP="00AB7288">
      <w:pPr>
        <w:spacing w:before="240"/>
        <w:rPr>
          <w:b/>
          <w:bCs/>
        </w:rPr>
      </w:pPr>
      <w:r>
        <w:rPr>
          <w:b/>
          <w:bCs/>
        </w:rPr>
        <w:t>Evaluace aktivity</w:t>
      </w:r>
    </w:p>
    <w:p w14:paraId="5C0EFB4F" w14:textId="043E61DD" w:rsidR="00AB7288" w:rsidRDefault="00AB7288" w:rsidP="00AB7288">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i</w:t>
      </w:r>
      <w:r w:rsidRPr="006803FE">
        <w:t xml:space="preserve"> celkem </w:t>
      </w:r>
      <w:r>
        <w:t>4</w:t>
      </w:r>
      <w:r w:rsidRPr="006803FE">
        <w:t xml:space="preserve"> účastní</w:t>
      </w:r>
      <w:r>
        <w:t>ci</w:t>
      </w:r>
      <w:r w:rsidRPr="006803FE">
        <w:t xml:space="preserve">.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AB7288" w:rsidRPr="00491E01" w14:paraId="5F74A108" w14:textId="77777777" w:rsidTr="006001AF">
        <w:tc>
          <w:tcPr>
            <w:tcW w:w="4248" w:type="dxa"/>
            <w:gridSpan w:val="2"/>
            <w:shd w:val="clear" w:color="auto" w:fill="E8E8E8" w:themeFill="background2"/>
            <w:vAlign w:val="center"/>
          </w:tcPr>
          <w:p w14:paraId="53533DD5" w14:textId="322F4177" w:rsidR="00AB7288" w:rsidRPr="00491E01" w:rsidRDefault="00AB7288" w:rsidP="006001AF">
            <w:pPr>
              <w:jc w:val="center"/>
              <w:rPr>
                <w:rFonts w:cs="Calibri"/>
                <w:b/>
                <w:bCs/>
                <w:sz w:val="18"/>
                <w:szCs w:val="18"/>
              </w:rPr>
            </w:pPr>
            <w:r w:rsidRPr="00491E01">
              <w:rPr>
                <w:rFonts w:cs="Calibri"/>
                <w:b/>
                <w:bCs/>
                <w:sz w:val="18"/>
                <w:szCs w:val="18"/>
              </w:rPr>
              <w:t xml:space="preserve">MŠ </w:t>
            </w:r>
            <w:r>
              <w:rPr>
                <w:rFonts w:cs="Calibri"/>
                <w:b/>
                <w:bCs/>
                <w:sz w:val="18"/>
                <w:szCs w:val="18"/>
              </w:rPr>
              <w:t>Hostomice</w:t>
            </w:r>
          </w:p>
        </w:tc>
        <w:tc>
          <w:tcPr>
            <w:tcW w:w="965" w:type="dxa"/>
            <w:vAlign w:val="center"/>
          </w:tcPr>
          <w:p w14:paraId="3B77EBE5" w14:textId="77777777" w:rsidR="00AB7288" w:rsidRPr="00491E01" w:rsidRDefault="00AB7288" w:rsidP="006001AF">
            <w:pPr>
              <w:jc w:val="center"/>
              <w:rPr>
                <w:rFonts w:cs="Calibri"/>
                <w:b/>
                <w:bCs/>
                <w:sz w:val="18"/>
                <w:szCs w:val="18"/>
              </w:rPr>
            </w:pPr>
            <w:r w:rsidRPr="00491E01">
              <w:rPr>
                <w:rFonts w:cs="Calibri"/>
                <w:b/>
                <w:bCs/>
                <w:sz w:val="18"/>
                <w:szCs w:val="18"/>
              </w:rPr>
              <w:t>Rozhodně ano</w:t>
            </w:r>
          </w:p>
        </w:tc>
        <w:tc>
          <w:tcPr>
            <w:tcW w:w="966" w:type="dxa"/>
            <w:vAlign w:val="center"/>
          </w:tcPr>
          <w:p w14:paraId="02A19007" w14:textId="77777777" w:rsidR="00AB7288" w:rsidRPr="00491E01" w:rsidRDefault="00AB7288" w:rsidP="006001AF">
            <w:pPr>
              <w:jc w:val="center"/>
              <w:rPr>
                <w:rFonts w:cs="Calibri"/>
                <w:b/>
                <w:bCs/>
                <w:sz w:val="18"/>
                <w:szCs w:val="18"/>
              </w:rPr>
            </w:pPr>
            <w:r w:rsidRPr="00491E01">
              <w:rPr>
                <w:rFonts w:cs="Calibri"/>
                <w:b/>
                <w:bCs/>
                <w:sz w:val="18"/>
                <w:szCs w:val="18"/>
              </w:rPr>
              <w:t>Spíše ano</w:t>
            </w:r>
          </w:p>
        </w:tc>
        <w:tc>
          <w:tcPr>
            <w:tcW w:w="965" w:type="dxa"/>
            <w:vAlign w:val="center"/>
          </w:tcPr>
          <w:p w14:paraId="0B1F1C3C" w14:textId="77777777" w:rsidR="00AB7288" w:rsidRPr="00491E01" w:rsidRDefault="00AB7288" w:rsidP="006001AF">
            <w:pPr>
              <w:jc w:val="center"/>
              <w:rPr>
                <w:rFonts w:cs="Calibri"/>
                <w:b/>
                <w:bCs/>
                <w:sz w:val="18"/>
                <w:szCs w:val="18"/>
              </w:rPr>
            </w:pPr>
            <w:r w:rsidRPr="00491E01">
              <w:rPr>
                <w:rFonts w:cs="Calibri"/>
                <w:b/>
                <w:bCs/>
                <w:sz w:val="18"/>
                <w:szCs w:val="18"/>
              </w:rPr>
              <w:t>Spíše ne</w:t>
            </w:r>
          </w:p>
        </w:tc>
        <w:tc>
          <w:tcPr>
            <w:tcW w:w="966" w:type="dxa"/>
            <w:vAlign w:val="center"/>
          </w:tcPr>
          <w:p w14:paraId="438AEC69" w14:textId="77777777" w:rsidR="00AB7288" w:rsidRPr="00491E01" w:rsidRDefault="00AB7288" w:rsidP="006001AF">
            <w:pPr>
              <w:jc w:val="center"/>
              <w:rPr>
                <w:rFonts w:cs="Calibri"/>
                <w:b/>
                <w:bCs/>
                <w:sz w:val="18"/>
                <w:szCs w:val="18"/>
              </w:rPr>
            </w:pPr>
            <w:r w:rsidRPr="00491E01">
              <w:rPr>
                <w:rFonts w:cs="Calibri"/>
                <w:b/>
                <w:bCs/>
                <w:sz w:val="18"/>
                <w:szCs w:val="18"/>
              </w:rPr>
              <w:t>Rozhodně ne</w:t>
            </w:r>
          </w:p>
        </w:tc>
        <w:tc>
          <w:tcPr>
            <w:tcW w:w="966" w:type="dxa"/>
            <w:vAlign w:val="center"/>
          </w:tcPr>
          <w:p w14:paraId="439C54F9" w14:textId="77777777" w:rsidR="00AB7288" w:rsidRPr="00491E01" w:rsidRDefault="00AB7288" w:rsidP="006001AF">
            <w:pPr>
              <w:jc w:val="center"/>
              <w:rPr>
                <w:rFonts w:cs="Calibri"/>
                <w:b/>
                <w:bCs/>
                <w:sz w:val="18"/>
                <w:szCs w:val="18"/>
              </w:rPr>
            </w:pPr>
            <w:r w:rsidRPr="00491E01">
              <w:rPr>
                <w:rFonts w:cs="Calibri"/>
                <w:b/>
                <w:bCs/>
                <w:sz w:val="18"/>
                <w:szCs w:val="18"/>
              </w:rPr>
              <w:t>Nevím</w:t>
            </w:r>
          </w:p>
        </w:tc>
      </w:tr>
      <w:tr w:rsidR="00AB7288" w:rsidRPr="00491E01" w14:paraId="4BF409E5" w14:textId="77777777" w:rsidTr="006001AF">
        <w:tc>
          <w:tcPr>
            <w:tcW w:w="319" w:type="dxa"/>
            <w:vAlign w:val="center"/>
          </w:tcPr>
          <w:p w14:paraId="1852A22D" w14:textId="77777777" w:rsidR="00AB7288" w:rsidRPr="0046093F" w:rsidRDefault="00AB7288" w:rsidP="006001AF">
            <w:pPr>
              <w:jc w:val="left"/>
              <w:rPr>
                <w:rFonts w:cs="Calibri"/>
                <w:b/>
                <w:bCs/>
                <w:sz w:val="18"/>
                <w:szCs w:val="18"/>
              </w:rPr>
            </w:pPr>
            <w:r w:rsidRPr="0046093F">
              <w:rPr>
                <w:rFonts w:cs="Calibri"/>
                <w:b/>
                <w:bCs/>
                <w:sz w:val="18"/>
                <w:szCs w:val="18"/>
              </w:rPr>
              <w:t>1</w:t>
            </w:r>
          </w:p>
        </w:tc>
        <w:tc>
          <w:tcPr>
            <w:tcW w:w="3929" w:type="dxa"/>
          </w:tcPr>
          <w:p w14:paraId="35244BE6" w14:textId="77777777" w:rsidR="00AB7288" w:rsidRPr="0046093F" w:rsidRDefault="00AB7288"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4C808F32" w14:textId="279C6079" w:rsidR="00AB7288" w:rsidRPr="00491E01" w:rsidRDefault="00AB7288" w:rsidP="006001AF">
            <w:pPr>
              <w:jc w:val="center"/>
              <w:rPr>
                <w:rFonts w:cs="Calibri"/>
                <w:sz w:val="18"/>
                <w:szCs w:val="18"/>
              </w:rPr>
            </w:pPr>
            <w:r>
              <w:rPr>
                <w:rFonts w:cs="Calibri"/>
                <w:sz w:val="18"/>
                <w:szCs w:val="18"/>
              </w:rPr>
              <w:t>4</w:t>
            </w:r>
          </w:p>
        </w:tc>
        <w:tc>
          <w:tcPr>
            <w:tcW w:w="966" w:type="dxa"/>
            <w:vAlign w:val="center"/>
          </w:tcPr>
          <w:p w14:paraId="7B02466E" w14:textId="748C3E8C" w:rsidR="00AB7288" w:rsidRPr="00491E01" w:rsidRDefault="00AB7288" w:rsidP="006001AF">
            <w:pPr>
              <w:jc w:val="center"/>
              <w:rPr>
                <w:rFonts w:cs="Calibri"/>
                <w:sz w:val="18"/>
                <w:szCs w:val="18"/>
              </w:rPr>
            </w:pPr>
            <w:r>
              <w:rPr>
                <w:rFonts w:cs="Calibri"/>
                <w:sz w:val="18"/>
                <w:szCs w:val="18"/>
              </w:rPr>
              <w:t>0</w:t>
            </w:r>
          </w:p>
        </w:tc>
        <w:tc>
          <w:tcPr>
            <w:tcW w:w="965" w:type="dxa"/>
            <w:vAlign w:val="center"/>
          </w:tcPr>
          <w:p w14:paraId="2154DEED"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4FF8F267"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1C783E20" w14:textId="77777777" w:rsidR="00AB7288" w:rsidRPr="00491E01" w:rsidRDefault="00AB7288" w:rsidP="006001AF">
            <w:pPr>
              <w:jc w:val="center"/>
              <w:rPr>
                <w:rFonts w:cs="Calibri"/>
                <w:sz w:val="18"/>
                <w:szCs w:val="18"/>
              </w:rPr>
            </w:pPr>
            <w:r>
              <w:rPr>
                <w:rFonts w:cs="Calibri"/>
                <w:sz w:val="18"/>
                <w:szCs w:val="18"/>
              </w:rPr>
              <w:t>0</w:t>
            </w:r>
          </w:p>
        </w:tc>
      </w:tr>
      <w:tr w:rsidR="00AB7288" w:rsidRPr="00491E01" w14:paraId="5700ADDD" w14:textId="77777777" w:rsidTr="006001AF">
        <w:tc>
          <w:tcPr>
            <w:tcW w:w="319" w:type="dxa"/>
            <w:vAlign w:val="center"/>
          </w:tcPr>
          <w:p w14:paraId="6C2C7FD7" w14:textId="77777777" w:rsidR="00AB7288" w:rsidRPr="0046093F" w:rsidRDefault="00AB7288" w:rsidP="006001AF">
            <w:pPr>
              <w:jc w:val="left"/>
              <w:rPr>
                <w:rFonts w:cs="Calibri"/>
                <w:b/>
                <w:bCs/>
                <w:sz w:val="18"/>
                <w:szCs w:val="18"/>
              </w:rPr>
            </w:pPr>
            <w:r w:rsidRPr="0046093F">
              <w:rPr>
                <w:rFonts w:cs="Calibri"/>
                <w:b/>
                <w:bCs/>
                <w:sz w:val="18"/>
                <w:szCs w:val="18"/>
              </w:rPr>
              <w:t>2</w:t>
            </w:r>
          </w:p>
        </w:tc>
        <w:tc>
          <w:tcPr>
            <w:tcW w:w="3929" w:type="dxa"/>
          </w:tcPr>
          <w:p w14:paraId="0231394B" w14:textId="77777777" w:rsidR="00AB7288" w:rsidRPr="0046093F" w:rsidRDefault="00AB7288"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356FB229" w14:textId="352DDB7F" w:rsidR="00AB7288" w:rsidRPr="00491E01" w:rsidRDefault="00AB7288" w:rsidP="006001AF">
            <w:pPr>
              <w:jc w:val="center"/>
              <w:rPr>
                <w:rFonts w:cs="Calibri"/>
                <w:sz w:val="18"/>
                <w:szCs w:val="18"/>
              </w:rPr>
            </w:pPr>
            <w:r>
              <w:rPr>
                <w:rFonts w:cs="Calibri"/>
                <w:sz w:val="18"/>
                <w:szCs w:val="18"/>
              </w:rPr>
              <w:t>4</w:t>
            </w:r>
          </w:p>
        </w:tc>
        <w:tc>
          <w:tcPr>
            <w:tcW w:w="966" w:type="dxa"/>
            <w:vAlign w:val="center"/>
          </w:tcPr>
          <w:p w14:paraId="1912A66A" w14:textId="43487573" w:rsidR="00AB7288" w:rsidRPr="00491E01" w:rsidRDefault="00AB7288" w:rsidP="006001AF">
            <w:pPr>
              <w:jc w:val="center"/>
              <w:rPr>
                <w:rFonts w:cs="Calibri"/>
                <w:sz w:val="18"/>
                <w:szCs w:val="18"/>
              </w:rPr>
            </w:pPr>
            <w:r>
              <w:rPr>
                <w:rFonts w:cs="Calibri"/>
                <w:sz w:val="18"/>
                <w:szCs w:val="18"/>
              </w:rPr>
              <w:t>0</w:t>
            </w:r>
          </w:p>
        </w:tc>
        <w:tc>
          <w:tcPr>
            <w:tcW w:w="965" w:type="dxa"/>
            <w:vAlign w:val="center"/>
          </w:tcPr>
          <w:p w14:paraId="7B8700FA"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053D7A2C"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2284AD7F" w14:textId="77777777" w:rsidR="00AB7288" w:rsidRPr="00491E01" w:rsidRDefault="00AB7288" w:rsidP="006001AF">
            <w:pPr>
              <w:jc w:val="center"/>
              <w:rPr>
                <w:rFonts w:cs="Calibri"/>
                <w:sz w:val="18"/>
                <w:szCs w:val="18"/>
              </w:rPr>
            </w:pPr>
            <w:r>
              <w:rPr>
                <w:rFonts w:cs="Calibri"/>
                <w:sz w:val="18"/>
                <w:szCs w:val="18"/>
              </w:rPr>
              <w:t>0</w:t>
            </w:r>
          </w:p>
        </w:tc>
      </w:tr>
      <w:tr w:rsidR="00AB7288" w:rsidRPr="00491E01" w14:paraId="62AC351B" w14:textId="77777777" w:rsidTr="006001AF">
        <w:tc>
          <w:tcPr>
            <w:tcW w:w="319" w:type="dxa"/>
            <w:vAlign w:val="center"/>
          </w:tcPr>
          <w:p w14:paraId="501AD120" w14:textId="77777777" w:rsidR="00AB7288" w:rsidRPr="0046093F" w:rsidRDefault="00AB7288" w:rsidP="006001AF">
            <w:pPr>
              <w:jc w:val="left"/>
              <w:rPr>
                <w:rFonts w:cs="Calibri"/>
                <w:b/>
                <w:bCs/>
                <w:sz w:val="18"/>
                <w:szCs w:val="18"/>
              </w:rPr>
            </w:pPr>
            <w:r w:rsidRPr="0046093F">
              <w:rPr>
                <w:rFonts w:cs="Calibri"/>
                <w:b/>
                <w:bCs/>
                <w:sz w:val="18"/>
                <w:szCs w:val="18"/>
              </w:rPr>
              <w:t>3</w:t>
            </w:r>
          </w:p>
        </w:tc>
        <w:tc>
          <w:tcPr>
            <w:tcW w:w="3929" w:type="dxa"/>
          </w:tcPr>
          <w:p w14:paraId="2FD58A4C" w14:textId="77777777" w:rsidR="00AB7288" w:rsidRPr="0046093F" w:rsidRDefault="00AB7288"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2E275F00" w14:textId="3B4A734D" w:rsidR="00AB7288" w:rsidRPr="00491E01" w:rsidRDefault="00AB7288" w:rsidP="006001AF">
            <w:pPr>
              <w:jc w:val="center"/>
              <w:rPr>
                <w:rFonts w:cs="Calibri"/>
                <w:sz w:val="18"/>
                <w:szCs w:val="18"/>
              </w:rPr>
            </w:pPr>
            <w:r>
              <w:rPr>
                <w:rFonts w:cs="Calibri"/>
                <w:sz w:val="18"/>
                <w:szCs w:val="18"/>
              </w:rPr>
              <w:t>4</w:t>
            </w:r>
          </w:p>
        </w:tc>
        <w:tc>
          <w:tcPr>
            <w:tcW w:w="966" w:type="dxa"/>
            <w:vAlign w:val="center"/>
          </w:tcPr>
          <w:p w14:paraId="3774513A" w14:textId="4DCE8888" w:rsidR="00AB7288" w:rsidRPr="00491E01" w:rsidRDefault="00AB7288" w:rsidP="006001AF">
            <w:pPr>
              <w:jc w:val="center"/>
              <w:rPr>
                <w:rFonts w:cs="Calibri"/>
                <w:sz w:val="18"/>
                <w:szCs w:val="18"/>
              </w:rPr>
            </w:pPr>
            <w:r>
              <w:rPr>
                <w:rFonts w:cs="Calibri"/>
                <w:sz w:val="18"/>
                <w:szCs w:val="18"/>
              </w:rPr>
              <w:t>0</w:t>
            </w:r>
          </w:p>
        </w:tc>
        <w:tc>
          <w:tcPr>
            <w:tcW w:w="965" w:type="dxa"/>
            <w:vAlign w:val="center"/>
          </w:tcPr>
          <w:p w14:paraId="045CE9D4"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7B830FA0"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6DFB745E" w14:textId="77777777" w:rsidR="00AB7288" w:rsidRPr="00491E01" w:rsidRDefault="00AB7288" w:rsidP="006001AF">
            <w:pPr>
              <w:jc w:val="center"/>
              <w:rPr>
                <w:rFonts w:cs="Calibri"/>
                <w:sz w:val="18"/>
                <w:szCs w:val="18"/>
              </w:rPr>
            </w:pPr>
            <w:r>
              <w:rPr>
                <w:rFonts w:cs="Calibri"/>
                <w:sz w:val="18"/>
                <w:szCs w:val="18"/>
              </w:rPr>
              <w:t>0</w:t>
            </w:r>
          </w:p>
        </w:tc>
      </w:tr>
      <w:tr w:rsidR="00AB7288" w:rsidRPr="00491E01" w14:paraId="1E8A3E1A" w14:textId="77777777" w:rsidTr="006001AF">
        <w:tc>
          <w:tcPr>
            <w:tcW w:w="319" w:type="dxa"/>
            <w:vAlign w:val="center"/>
          </w:tcPr>
          <w:p w14:paraId="037E2980" w14:textId="77777777" w:rsidR="00AB7288" w:rsidRPr="0046093F" w:rsidRDefault="00AB7288" w:rsidP="006001AF">
            <w:pPr>
              <w:jc w:val="left"/>
              <w:rPr>
                <w:rFonts w:cs="Calibri"/>
                <w:b/>
                <w:bCs/>
                <w:sz w:val="18"/>
                <w:szCs w:val="18"/>
              </w:rPr>
            </w:pPr>
            <w:r w:rsidRPr="0046093F">
              <w:rPr>
                <w:rFonts w:cs="Calibri"/>
                <w:b/>
                <w:bCs/>
                <w:sz w:val="18"/>
                <w:szCs w:val="18"/>
              </w:rPr>
              <w:t>4</w:t>
            </w:r>
          </w:p>
        </w:tc>
        <w:tc>
          <w:tcPr>
            <w:tcW w:w="3929" w:type="dxa"/>
          </w:tcPr>
          <w:p w14:paraId="1A0ABB11" w14:textId="77777777" w:rsidR="00AB7288" w:rsidRPr="0046093F" w:rsidRDefault="00AB7288"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28B72B0F" w14:textId="3236147C" w:rsidR="00AB7288" w:rsidRPr="00491E01" w:rsidRDefault="00AB7288" w:rsidP="006001AF">
            <w:pPr>
              <w:jc w:val="center"/>
              <w:rPr>
                <w:rFonts w:cs="Calibri"/>
                <w:sz w:val="18"/>
                <w:szCs w:val="18"/>
              </w:rPr>
            </w:pPr>
            <w:r>
              <w:rPr>
                <w:rFonts w:cs="Calibri"/>
                <w:sz w:val="18"/>
                <w:szCs w:val="18"/>
              </w:rPr>
              <w:t>3</w:t>
            </w:r>
          </w:p>
        </w:tc>
        <w:tc>
          <w:tcPr>
            <w:tcW w:w="966" w:type="dxa"/>
            <w:vAlign w:val="center"/>
          </w:tcPr>
          <w:p w14:paraId="15FB948D" w14:textId="5FBCA5C6" w:rsidR="00AB7288" w:rsidRPr="00491E01" w:rsidRDefault="00AB7288" w:rsidP="006001AF">
            <w:pPr>
              <w:jc w:val="center"/>
              <w:rPr>
                <w:rFonts w:cs="Calibri"/>
                <w:sz w:val="18"/>
                <w:szCs w:val="18"/>
              </w:rPr>
            </w:pPr>
            <w:r>
              <w:rPr>
                <w:rFonts w:cs="Calibri"/>
                <w:sz w:val="18"/>
                <w:szCs w:val="18"/>
              </w:rPr>
              <w:t>1</w:t>
            </w:r>
          </w:p>
        </w:tc>
        <w:tc>
          <w:tcPr>
            <w:tcW w:w="965" w:type="dxa"/>
            <w:vAlign w:val="center"/>
          </w:tcPr>
          <w:p w14:paraId="6F7E9E3E"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67899321"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23DE3454" w14:textId="77777777" w:rsidR="00AB7288" w:rsidRPr="00491E01" w:rsidRDefault="00AB7288" w:rsidP="006001AF">
            <w:pPr>
              <w:jc w:val="center"/>
              <w:rPr>
                <w:rFonts w:cs="Calibri"/>
                <w:sz w:val="18"/>
                <w:szCs w:val="18"/>
              </w:rPr>
            </w:pPr>
            <w:r>
              <w:rPr>
                <w:rFonts w:cs="Calibri"/>
                <w:sz w:val="18"/>
                <w:szCs w:val="18"/>
              </w:rPr>
              <w:t>0</w:t>
            </w:r>
          </w:p>
        </w:tc>
      </w:tr>
      <w:tr w:rsidR="00AB7288" w:rsidRPr="00491E01" w14:paraId="75ABA01A" w14:textId="77777777" w:rsidTr="006001AF">
        <w:tc>
          <w:tcPr>
            <w:tcW w:w="319" w:type="dxa"/>
            <w:vAlign w:val="center"/>
          </w:tcPr>
          <w:p w14:paraId="387D3F24" w14:textId="77777777" w:rsidR="00AB7288" w:rsidRPr="0046093F" w:rsidRDefault="00AB7288" w:rsidP="006001AF">
            <w:pPr>
              <w:jc w:val="left"/>
              <w:rPr>
                <w:rFonts w:cs="Calibri"/>
                <w:b/>
                <w:bCs/>
                <w:sz w:val="18"/>
                <w:szCs w:val="18"/>
              </w:rPr>
            </w:pPr>
            <w:r w:rsidRPr="0046093F">
              <w:rPr>
                <w:rFonts w:cs="Calibri"/>
                <w:b/>
                <w:bCs/>
                <w:sz w:val="18"/>
                <w:szCs w:val="18"/>
              </w:rPr>
              <w:t>5</w:t>
            </w:r>
          </w:p>
        </w:tc>
        <w:tc>
          <w:tcPr>
            <w:tcW w:w="3929" w:type="dxa"/>
          </w:tcPr>
          <w:p w14:paraId="37EC1DCC" w14:textId="77777777" w:rsidR="00AB7288" w:rsidRPr="0046093F" w:rsidRDefault="00AB7288"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783FED27" w14:textId="633076C4" w:rsidR="00AB7288" w:rsidRPr="00491E01" w:rsidRDefault="00AB7288" w:rsidP="006001AF">
            <w:pPr>
              <w:jc w:val="center"/>
              <w:rPr>
                <w:rFonts w:cs="Calibri"/>
                <w:sz w:val="18"/>
                <w:szCs w:val="18"/>
              </w:rPr>
            </w:pPr>
            <w:r>
              <w:rPr>
                <w:rFonts w:cs="Calibri"/>
                <w:sz w:val="18"/>
                <w:szCs w:val="18"/>
              </w:rPr>
              <w:t>4</w:t>
            </w:r>
          </w:p>
        </w:tc>
        <w:tc>
          <w:tcPr>
            <w:tcW w:w="966" w:type="dxa"/>
            <w:vAlign w:val="center"/>
          </w:tcPr>
          <w:p w14:paraId="4779ED66" w14:textId="07589563" w:rsidR="00AB7288" w:rsidRPr="00491E01" w:rsidRDefault="00AB7288" w:rsidP="006001AF">
            <w:pPr>
              <w:jc w:val="center"/>
              <w:rPr>
                <w:rFonts w:cs="Calibri"/>
                <w:sz w:val="18"/>
                <w:szCs w:val="18"/>
              </w:rPr>
            </w:pPr>
            <w:r>
              <w:rPr>
                <w:rFonts w:cs="Calibri"/>
                <w:sz w:val="18"/>
                <w:szCs w:val="18"/>
              </w:rPr>
              <w:t>0</w:t>
            </w:r>
          </w:p>
        </w:tc>
        <w:tc>
          <w:tcPr>
            <w:tcW w:w="965" w:type="dxa"/>
            <w:vAlign w:val="center"/>
          </w:tcPr>
          <w:p w14:paraId="2B954230"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18190701"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132E637E" w14:textId="77777777" w:rsidR="00AB7288" w:rsidRPr="00491E01" w:rsidRDefault="00AB7288" w:rsidP="006001AF">
            <w:pPr>
              <w:jc w:val="center"/>
              <w:rPr>
                <w:rFonts w:cs="Calibri"/>
                <w:sz w:val="18"/>
                <w:szCs w:val="18"/>
              </w:rPr>
            </w:pPr>
            <w:r>
              <w:rPr>
                <w:rFonts w:cs="Calibri"/>
                <w:sz w:val="18"/>
                <w:szCs w:val="18"/>
              </w:rPr>
              <w:t>0</w:t>
            </w:r>
          </w:p>
        </w:tc>
      </w:tr>
      <w:tr w:rsidR="00AB7288" w:rsidRPr="00491E01" w14:paraId="62C29940" w14:textId="77777777" w:rsidTr="006001AF">
        <w:tc>
          <w:tcPr>
            <w:tcW w:w="319" w:type="dxa"/>
            <w:vAlign w:val="center"/>
          </w:tcPr>
          <w:p w14:paraId="542A02A6" w14:textId="77777777" w:rsidR="00AB7288" w:rsidRPr="0046093F" w:rsidRDefault="00AB7288" w:rsidP="006001AF">
            <w:pPr>
              <w:jc w:val="left"/>
              <w:rPr>
                <w:rFonts w:cs="Calibri"/>
                <w:b/>
                <w:bCs/>
                <w:sz w:val="18"/>
                <w:szCs w:val="18"/>
              </w:rPr>
            </w:pPr>
            <w:r w:rsidRPr="0046093F">
              <w:rPr>
                <w:rFonts w:cs="Calibri"/>
                <w:b/>
                <w:bCs/>
                <w:sz w:val="18"/>
                <w:szCs w:val="18"/>
              </w:rPr>
              <w:t>6</w:t>
            </w:r>
          </w:p>
        </w:tc>
        <w:tc>
          <w:tcPr>
            <w:tcW w:w="3929" w:type="dxa"/>
          </w:tcPr>
          <w:p w14:paraId="6AB48839" w14:textId="77777777" w:rsidR="00AB7288" w:rsidRPr="0046093F" w:rsidRDefault="00AB7288"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2ADADE75" w14:textId="5549353D" w:rsidR="00AB7288" w:rsidRPr="00491E01" w:rsidRDefault="00AB7288" w:rsidP="006001AF">
            <w:pPr>
              <w:jc w:val="center"/>
              <w:rPr>
                <w:rFonts w:cs="Calibri"/>
                <w:sz w:val="18"/>
                <w:szCs w:val="18"/>
              </w:rPr>
            </w:pPr>
            <w:r>
              <w:rPr>
                <w:rFonts w:cs="Calibri"/>
                <w:sz w:val="18"/>
                <w:szCs w:val="18"/>
              </w:rPr>
              <w:t>4</w:t>
            </w:r>
          </w:p>
        </w:tc>
        <w:tc>
          <w:tcPr>
            <w:tcW w:w="966" w:type="dxa"/>
            <w:vAlign w:val="center"/>
          </w:tcPr>
          <w:p w14:paraId="2994E9A0" w14:textId="6C67B17B" w:rsidR="00AB7288" w:rsidRPr="00491E01" w:rsidRDefault="00AB7288" w:rsidP="006001AF">
            <w:pPr>
              <w:jc w:val="center"/>
              <w:rPr>
                <w:rFonts w:cs="Calibri"/>
                <w:sz w:val="18"/>
                <w:szCs w:val="18"/>
              </w:rPr>
            </w:pPr>
            <w:r>
              <w:rPr>
                <w:rFonts w:cs="Calibri"/>
                <w:sz w:val="18"/>
                <w:szCs w:val="18"/>
              </w:rPr>
              <w:t>0</w:t>
            </w:r>
          </w:p>
        </w:tc>
        <w:tc>
          <w:tcPr>
            <w:tcW w:w="965" w:type="dxa"/>
            <w:vAlign w:val="center"/>
          </w:tcPr>
          <w:p w14:paraId="50D35EAA"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57E37ACB" w14:textId="77777777" w:rsidR="00AB7288" w:rsidRPr="00491E01" w:rsidRDefault="00AB7288" w:rsidP="006001AF">
            <w:pPr>
              <w:jc w:val="center"/>
              <w:rPr>
                <w:rFonts w:cs="Calibri"/>
                <w:sz w:val="18"/>
                <w:szCs w:val="18"/>
              </w:rPr>
            </w:pPr>
            <w:r>
              <w:rPr>
                <w:rFonts w:cs="Calibri"/>
                <w:sz w:val="18"/>
                <w:szCs w:val="18"/>
              </w:rPr>
              <w:t>0</w:t>
            </w:r>
          </w:p>
        </w:tc>
        <w:tc>
          <w:tcPr>
            <w:tcW w:w="966" w:type="dxa"/>
            <w:vAlign w:val="center"/>
          </w:tcPr>
          <w:p w14:paraId="4CEAB22F" w14:textId="77777777" w:rsidR="00AB7288" w:rsidRPr="00491E01" w:rsidRDefault="00AB7288" w:rsidP="00AB7288">
            <w:pPr>
              <w:keepNext/>
              <w:jc w:val="center"/>
              <w:rPr>
                <w:rFonts w:cs="Calibri"/>
                <w:sz w:val="18"/>
                <w:szCs w:val="18"/>
              </w:rPr>
            </w:pPr>
            <w:r>
              <w:rPr>
                <w:rFonts w:cs="Calibri"/>
                <w:sz w:val="18"/>
                <w:szCs w:val="18"/>
              </w:rPr>
              <w:t>0</w:t>
            </w:r>
          </w:p>
        </w:tc>
      </w:tr>
    </w:tbl>
    <w:p w14:paraId="29D7DF04" w14:textId="0E889E72" w:rsidR="004E1376" w:rsidRPr="004E1376" w:rsidRDefault="00AB7288" w:rsidP="004E1376">
      <w:pPr>
        <w:pStyle w:val="Titulek"/>
        <w:spacing w:after="240"/>
      </w:pPr>
      <w:bookmarkStart w:id="46" w:name="_Toc199402096"/>
      <w:bookmarkStart w:id="47" w:name="_Toc214873513"/>
      <w:r>
        <w:t xml:space="preserve">Tabulka </w:t>
      </w:r>
      <w:fldSimple w:instr=" SEQ Tabulka \* ARABIC ">
        <w:r w:rsidR="00DC76ED">
          <w:rPr>
            <w:noProof/>
          </w:rPr>
          <w:t>7</w:t>
        </w:r>
      </w:fldSimple>
      <w:r>
        <w:t xml:space="preserve"> </w:t>
      </w:r>
      <w:r w:rsidRPr="00854957">
        <w:t xml:space="preserve">Workshop pro rodiče na téma Nástup do 1. třídy – MŠ </w:t>
      </w:r>
      <w:r>
        <w:t>Hostomice</w:t>
      </w:r>
      <w:bookmarkEnd w:id="46"/>
      <w:bookmarkEnd w:id="47"/>
    </w:p>
    <w:p w14:paraId="11BBD249" w14:textId="77777777" w:rsidR="004E1376" w:rsidRDefault="004E1376" w:rsidP="004E1376">
      <w:pPr>
        <w:keepNext/>
        <w:spacing w:after="0"/>
      </w:pPr>
      <w:r>
        <w:rPr>
          <w:noProof/>
        </w:rPr>
        <w:drawing>
          <wp:inline distT="0" distB="0" distL="0" distR="0" wp14:anchorId="6AD1B6A2" wp14:editId="17322163">
            <wp:extent cx="5760000" cy="2520000"/>
            <wp:effectExtent l="0" t="0" r="12700" b="13970"/>
            <wp:docPr id="435338405" name="Graf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F084C45" w14:textId="520F9921" w:rsidR="00200B22" w:rsidRDefault="004E1376" w:rsidP="004E1376">
      <w:pPr>
        <w:pStyle w:val="Titulek"/>
      </w:pPr>
      <w:bookmarkStart w:id="48" w:name="_Toc198636749"/>
      <w:bookmarkStart w:id="49" w:name="_Toc214873551"/>
      <w:r>
        <w:t xml:space="preserve">Graf </w:t>
      </w:r>
      <w:fldSimple w:instr=" SEQ Graf \* ARABIC ">
        <w:r w:rsidR="00DC76ED">
          <w:rPr>
            <w:noProof/>
          </w:rPr>
          <w:t>7</w:t>
        </w:r>
      </w:fldSimple>
      <w:r>
        <w:t xml:space="preserve"> </w:t>
      </w:r>
      <w:r w:rsidRPr="00A57A10">
        <w:t>Workshop pro rodiče na téma Nástup do 1. třídy – MŠ Hostomice</w:t>
      </w:r>
      <w:bookmarkEnd w:id="48"/>
      <w:bookmarkEnd w:id="49"/>
    </w:p>
    <w:p w14:paraId="28B17ACC" w14:textId="2A84EF1C" w:rsidR="00D105C7" w:rsidRPr="00D105C7" w:rsidRDefault="00D105C7" w:rsidP="00D105C7">
      <w:pPr>
        <w:spacing w:before="240"/>
        <w:ind w:firstLine="708"/>
      </w:pPr>
      <w:r w:rsidRPr="00D105C7">
        <w:t xml:space="preserve">Na základě vyhodnocení dotazníků z workshopu pro rodiče lze jednoznačně konstatovat, že akce byla hodnocena velmi pozitivně. Všechny sledované oblasti – přínosnost a srozumitelnost informací, jejich využitelnost v praxi, zapojení účastníků, organizace i odbornost lektorky – získaly </w:t>
      </w:r>
      <w:r>
        <w:br/>
      </w:r>
      <w:r w:rsidRPr="00D105C7">
        <w:t>od všech respondentů nejvyšší možné hodnocení „rozhodně ano“. To svědčí o vysoké spokojenosti rodičů s obsahem i formou semináře.</w:t>
      </w:r>
    </w:p>
    <w:p w14:paraId="3BC0A91E" w14:textId="2524C734" w:rsidR="00D105C7" w:rsidRPr="00D105C7" w:rsidRDefault="00D105C7" w:rsidP="00D105C7">
      <w:pPr>
        <w:ind w:firstLine="708"/>
      </w:pPr>
      <w:r w:rsidRPr="00D105C7">
        <w:t xml:space="preserve">Rodiče během akce kladli dotazy zejména k tématům, jak sladit výchovu dítěte s tatínkem, který s rodinou nebydlí, a kdy je vhodné zahájit logopedickou péči. V otázce spolupráce s druhým rodičem bylo doporučeno udržovat otevřenou komunikaci, snažit se sjednotit základní výchovné přístupy </w:t>
      </w:r>
      <w:r>
        <w:br/>
      </w:r>
      <w:r w:rsidRPr="00D105C7">
        <w:lastRenderedPageBreak/>
        <w:t xml:space="preserve">a pravidla a vždy klást důraz na potřeby dítěte. Pokud je to možné, je vhodné domlouvat se </w:t>
      </w:r>
      <w:r>
        <w:br/>
      </w:r>
      <w:r w:rsidRPr="00D105C7">
        <w:t>na důležitých výchovných otázkách společně, aby dítě mělo pocit jistoty a stability. V případech, kdy je komunikace mezi rodiči obtížná, je vhodné využít zprostředkovanou komunikaci nebo odbornou pomoc, například rodinné poradenství.</w:t>
      </w:r>
    </w:p>
    <w:p w14:paraId="6924C8E6" w14:textId="48D4CCBF" w:rsidR="00D105C7" w:rsidRPr="00D105C7" w:rsidRDefault="00D105C7" w:rsidP="00D105C7">
      <w:pPr>
        <w:ind w:firstLine="708"/>
      </w:pPr>
      <w:r w:rsidRPr="00D105C7">
        <w:t>K otázce logopedie bylo rodičům vysvětleno, že včasná intervence je velmi důležitá, zejména pokud dítě již kolem třetího až pátého roku věku vykazuje potíže s výslovností, slovní zásobou nebo komunikací. Logopedická péče by měla být zahájena v případě opožděného vývoje řeči, výrazné nesrozumitelnosti, neplynulosti nebo pokud dítě neumí vyslovit hlásky odpovídající svému věku. Ideální je, když dítě nastupuje do školy se správnou výslovností všech hlásek, protože logopedická terapie je často dlouhodobá a může trvat i několik let.</w:t>
      </w:r>
    </w:p>
    <w:p w14:paraId="433C1A10" w14:textId="465E39D3" w:rsidR="00D105C7" w:rsidRPr="00D105C7" w:rsidRDefault="00D105C7" w:rsidP="00D105C7">
      <w:pPr>
        <w:ind w:firstLine="708"/>
      </w:pPr>
      <w:r w:rsidRPr="00D105C7">
        <w:t xml:space="preserve">Rodiče ve svých odpovědích nejčastěji oceňovali přístup lektorky, otevřené jednání a prostor pro vyjádření vlastních zkušeností a otázek. Vysoce hodnotili stručnost, a přitom přínosnost informací, které byly přesně zacílené na jejich potřeby, a smysluplné vysvětlení principů komunikace s dítětem </w:t>
      </w:r>
      <w:r>
        <w:br/>
      </w:r>
      <w:r w:rsidRPr="00D105C7">
        <w:t>i pochopení jeho chování. Ocenili také rady ohledně přístupu k dětem, které běžně na internetu nenajdou.</w:t>
      </w:r>
    </w:p>
    <w:p w14:paraId="73C0B0F9" w14:textId="26041EA8" w:rsidR="00D105C7" w:rsidRDefault="003E49DE" w:rsidP="00D105C7">
      <w:pPr>
        <w:ind w:firstLine="708"/>
      </w:pPr>
      <w:r>
        <w:rPr>
          <w:noProof/>
        </w:rPr>
        <mc:AlternateContent>
          <mc:Choice Requires="wps">
            <w:drawing>
              <wp:anchor distT="0" distB="0" distL="114300" distR="114300" simplePos="0" relativeHeight="251676672" behindDoc="1" locked="0" layoutInCell="1" allowOverlap="1" wp14:anchorId="0718E442" wp14:editId="6C1AAA52">
                <wp:simplePos x="0" y="0"/>
                <wp:positionH relativeFrom="column">
                  <wp:posOffset>-11430</wp:posOffset>
                </wp:positionH>
                <wp:positionV relativeFrom="paragraph">
                  <wp:posOffset>3463290</wp:posOffset>
                </wp:positionV>
                <wp:extent cx="5762625" cy="635"/>
                <wp:effectExtent l="0" t="0" r="0" b="0"/>
                <wp:wrapTight wrapText="bothSides">
                  <wp:wrapPolygon edited="0">
                    <wp:start x="0" y="0"/>
                    <wp:lineTo x="0" y="21600"/>
                    <wp:lineTo x="21600" y="21600"/>
                    <wp:lineTo x="21600" y="0"/>
                  </wp:wrapPolygon>
                </wp:wrapTight>
                <wp:docPr id="1323829291" name="Textové pole 1"/>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56BE6201" w14:textId="024F3D50" w:rsidR="003E49DE" w:rsidRPr="0064243E" w:rsidRDefault="003E49DE" w:rsidP="003E49DE">
                            <w:pPr>
                              <w:pStyle w:val="Titulek"/>
                              <w:rPr>
                                <w:noProof/>
                                <w:sz w:val="22"/>
                              </w:rPr>
                            </w:pPr>
                            <w:bookmarkStart w:id="50" w:name="_Toc198636777"/>
                            <w:bookmarkStart w:id="51" w:name="_Toc214875183"/>
                            <w:r>
                              <w:t xml:space="preserve">Obrázek </w:t>
                            </w:r>
                            <w:fldSimple w:instr=" SEQ Obrázek \* ARABIC ">
                              <w:r w:rsidR="00A53732">
                                <w:rPr>
                                  <w:noProof/>
                                </w:rPr>
                                <w:t>5</w:t>
                              </w:r>
                            </w:fldSimple>
                            <w:r>
                              <w:t xml:space="preserve"> </w:t>
                            </w:r>
                            <w:r w:rsidRPr="005F39A4">
                              <w:t>Workshop pro rodiče na téma Nástup do 1. třídy – MŠ Hostomice</w:t>
                            </w:r>
                            <w:bookmarkEnd w:id="50"/>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18E442" id="_x0000_s1030" type="#_x0000_t202" style="position:absolute;left:0;text-align:left;margin-left:-.9pt;margin-top:272.7pt;width:453.75pt;height:.05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4hmGgIAAD8EAAAOAAAAZHJzL2Uyb0RvYy54bWysU1GP2jAMfp+0/xDlfRTYYFNFOTFOTJPQ&#10;3UncdM8hTWmkNM6cQMt+/ZyUwnbb07SX1LUdO/6+z4u7rjHspNBrsAWfjMacKSuh1PZQ8G/Pm3ef&#10;OPNB2FIYsKrgZ+X53fLtm0XrcjWFGkypkFER6/PWFbwOweVZ5mWtGuFH4JSlYAXYiEC/eMhKFC1V&#10;b0w2HY/nWQtYOgSpvCfvfR/ky1S/qpQMj1XlVWCm4PS2kE5M5z6e2XIh8gMKV2t5eYb4h1c0Qltq&#10;ei11L4JgR9R/lGq0RPBQhZGEJoOq0lKlGWiayfjVNLtaOJVmIXC8u8Lk/19Z+XDauSdkofsMHREY&#10;AWmdzz054zxdhU380ksZxQnC8xU21QUmyTn7OJ/OpzPOJMXm72exRna76tCHLwoaFo2CI3GSoBKn&#10;rQ996pASO3kwutxoY+JPDKwNspMg/tpaB3Up/luWsTHXQrzVF4ye7DZHtEK375guC/5hmHEP5ZlG&#10;R+hV4Z3caOq3FT48CSQZ0LQk7fBIR2WgLThcLM5qwB9/88d8YoeinLUkq4L770eBijPz1RJvUYOD&#10;gYOxHwx7bNZAk05oaZxMJl3AYAazQmheSPGr2IVCwkrqVfAwmOvQi5s2RqrVKiWR0pwIW7tzMpYe&#10;cH3uXgS6CyuByHyAQXAif0VOn5vocatjIKQTcxHXHsUL3KTSxP1lo+Ia/Pqfsm57v/wJAAD//wMA&#10;UEsDBBQABgAIAAAAIQAIGWxB4QAAAAoBAAAPAAAAZHJzL2Rvd25yZXYueG1sTI/BTsMwEETvSPyD&#10;tUhcUOsUktKGOFVVwQEuFaEXbm68jQPxOrKdNvw9hkt73NnRzJtiNZqOHdH51pKA2TQBhlRb1VIj&#10;YPfxMlkA80GSkp0lFPCDHlbl9VUhc2VP9I7HKjQshpDPpQAdQp9z7muNRvqp7ZHi72CdkSGeruHK&#10;yVMMNx2/T5I5N7Kl2KBljxuN9Xc1GAHb9HOr74bD89s6fXCvu2Ez/2oqIW5vxvUTsIBjOJvhDz+i&#10;QxmZ9nYg5VknYDKL5EFAlmYpsGhYJtkjsP2/kgEvC345ofwFAAD//wMAUEsBAi0AFAAGAAgAAAAh&#10;ALaDOJL+AAAA4QEAABMAAAAAAAAAAAAAAAAAAAAAAFtDb250ZW50X1R5cGVzXS54bWxQSwECLQAU&#10;AAYACAAAACEAOP0h/9YAAACUAQAACwAAAAAAAAAAAAAAAAAvAQAAX3JlbHMvLnJlbHNQSwECLQAU&#10;AAYACAAAACEA7jeIZhoCAAA/BAAADgAAAAAAAAAAAAAAAAAuAgAAZHJzL2Uyb0RvYy54bWxQSwEC&#10;LQAUAAYACAAAACEACBlsQeEAAAAKAQAADwAAAAAAAAAAAAAAAAB0BAAAZHJzL2Rvd25yZXYueG1s&#10;UEsFBgAAAAAEAAQA8wAAAIIFAAAAAA==&#10;" stroked="f">
                <v:textbox style="mso-fit-shape-to-text:t" inset="0,0,0,0">
                  <w:txbxContent>
                    <w:p w14:paraId="56BE6201" w14:textId="024F3D50" w:rsidR="003E49DE" w:rsidRPr="0064243E" w:rsidRDefault="003E49DE" w:rsidP="003E49DE">
                      <w:pPr>
                        <w:pStyle w:val="Titulek"/>
                        <w:rPr>
                          <w:noProof/>
                          <w:sz w:val="22"/>
                        </w:rPr>
                      </w:pPr>
                      <w:bookmarkStart w:id="52" w:name="_Toc198636777"/>
                      <w:bookmarkStart w:id="53" w:name="_Toc214875183"/>
                      <w:r>
                        <w:t xml:space="preserve">Obrázek </w:t>
                      </w:r>
                      <w:fldSimple w:instr=" SEQ Obrázek \* ARABIC ">
                        <w:r w:rsidR="00A53732">
                          <w:rPr>
                            <w:noProof/>
                          </w:rPr>
                          <w:t>5</w:t>
                        </w:r>
                      </w:fldSimple>
                      <w:r>
                        <w:t xml:space="preserve"> </w:t>
                      </w:r>
                      <w:r w:rsidRPr="005F39A4">
                        <w:t>Workshop pro rodiče na téma Nástup do 1. třídy – MŠ Hostomice</w:t>
                      </w:r>
                      <w:bookmarkEnd w:id="52"/>
                      <w:bookmarkEnd w:id="53"/>
                    </w:p>
                  </w:txbxContent>
                </v:textbox>
                <w10:wrap type="tight"/>
              </v:shape>
            </w:pict>
          </mc:Fallback>
        </mc:AlternateContent>
      </w:r>
      <w:r>
        <w:rPr>
          <w:noProof/>
        </w:rPr>
        <w:drawing>
          <wp:anchor distT="0" distB="0" distL="114300" distR="114300" simplePos="0" relativeHeight="251674624" behindDoc="1" locked="0" layoutInCell="1" allowOverlap="1" wp14:anchorId="67AA7D62" wp14:editId="66DBF792">
            <wp:simplePos x="0" y="0"/>
            <wp:positionH relativeFrom="margin">
              <wp:align>right</wp:align>
            </wp:positionH>
            <wp:positionV relativeFrom="paragraph">
              <wp:posOffset>748665</wp:posOffset>
            </wp:positionV>
            <wp:extent cx="5762625" cy="2657475"/>
            <wp:effectExtent l="0" t="0" r="9525" b="9525"/>
            <wp:wrapTight wrapText="bothSides">
              <wp:wrapPolygon edited="0">
                <wp:start x="0" y="0"/>
                <wp:lineTo x="0" y="21523"/>
                <wp:lineTo x="21564" y="21523"/>
                <wp:lineTo x="21564" y="0"/>
                <wp:lineTo x="0" y="0"/>
              </wp:wrapPolygon>
            </wp:wrapTight>
            <wp:docPr id="479307479"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2657475"/>
                    </a:xfrm>
                    <a:prstGeom prst="rect">
                      <a:avLst/>
                    </a:prstGeom>
                    <a:noFill/>
                    <a:ln>
                      <a:noFill/>
                    </a:ln>
                  </pic:spPr>
                </pic:pic>
              </a:graphicData>
            </a:graphic>
          </wp:anchor>
        </w:drawing>
      </w:r>
      <w:r w:rsidR="00D105C7" w:rsidRPr="00D105C7">
        <w:t xml:space="preserve">Celkově lze říct, že workshop významně přispěl k lepší informovanosti rodičů, posílil jejich jistotu v oblasti výchovy a komunikace s dítětem a poskytl jim konkrétní a prakticky využitelné rady </w:t>
      </w:r>
      <w:r w:rsidR="00D105C7">
        <w:br/>
      </w:r>
      <w:r w:rsidR="00D105C7" w:rsidRPr="00D105C7">
        <w:t>pro každodenní situace.</w:t>
      </w:r>
    </w:p>
    <w:p w14:paraId="47FE77F1" w14:textId="1E0B103E" w:rsidR="00D105C7" w:rsidRDefault="00D105C7" w:rsidP="00D105C7">
      <w:pPr>
        <w:ind w:firstLine="708"/>
      </w:pPr>
    </w:p>
    <w:p w14:paraId="47DF90E5" w14:textId="77777777" w:rsidR="008739E3" w:rsidRDefault="008739E3" w:rsidP="00D105C7">
      <w:pPr>
        <w:ind w:firstLine="708"/>
      </w:pPr>
    </w:p>
    <w:p w14:paraId="0E1C49B7" w14:textId="77777777" w:rsidR="008739E3" w:rsidRDefault="008739E3" w:rsidP="00D105C7">
      <w:pPr>
        <w:ind w:firstLine="708"/>
      </w:pPr>
    </w:p>
    <w:p w14:paraId="01DA7407" w14:textId="77777777" w:rsidR="008739E3" w:rsidRPr="00D105C7" w:rsidRDefault="008739E3" w:rsidP="00D105C7">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3115EF" w14:paraId="7A16B78A" w14:textId="77777777" w:rsidTr="003E49DE">
        <w:trPr>
          <w:trHeight w:val="558"/>
        </w:trPr>
        <w:tc>
          <w:tcPr>
            <w:tcW w:w="9042" w:type="dxa"/>
            <w:gridSpan w:val="3"/>
            <w:shd w:val="clear" w:color="auto" w:fill="E8E8E8" w:themeFill="background2"/>
            <w:vAlign w:val="center"/>
          </w:tcPr>
          <w:bookmarkEnd w:id="4"/>
          <w:p w14:paraId="04318061" w14:textId="5654C9C1" w:rsidR="00634CF6" w:rsidRPr="003115EF" w:rsidRDefault="00634CF6" w:rsidP="00634CF6">
            <w:pPr>
              <w:jc w:val="center"/>
              <w:rPr>
                <w:b/>
                <w:bCs/>
              </w:rPr>
            </w:pPr>
            <w:r>
              <w:rPr>
                <w:b/>
                <w:bCs/>
              </w:rPr>
              <w:lastRenderedPageBreak/>
              <w:t>Nástup do 1. třídy</w:t>
            </w:r>
            <w:r w:rsidR="00491E01">
              <w:rPr>
                <w:b/>
                <w:bCs/>
              </w:rPr>
              <w:t xml:space="preserve"> – MŠ Ohníč</w:t>
            </w:r>
          </w:p>
        </w:tc>
      </w:tr>
      <w:tr w:rsidR="00D4555D" w14:paraId="46902593" w14:textId="77777777" w:rsidTr="003E49DE">
        <w:tc>
          <w:tcPr>
            <w:tcW w:w="3013" w:type="dxa"/>
          </w:tcPr>
          <w:p w14:paraId="522EA633" w14:textId="77777777" w:rsidR="00D4555D" w:rsidRDefault="00D4555D" w:rsidP="00D4555D">
            <w:r>
              <w:t>Datum konání:</w:t>
            </w:r>
          </w:p>
          <w:p w14:paraId="3309567C" w14:textId="3C0AD18C" w:rsidR="00D4555D" w:rsidRDefault="00634CF6" w:rsidP="00D4555D">
            <w:r>
              <w:t>19.2.2025 (15:00-17:00)</w:t>
            </w:r>
          </w:p>
        </w:tc>
        <w:tc>
          <w:tcPr>
            <w:tcW w:w="3014" w:type="dxa"/>
          </w:tcPr>
          <w:p w14:paraId="7AA2E607" w14:textId="77777777" w:rsidR="00D4555D" w:rsidRDefault="00D4555D" w:rsidP="00D4555D">
            <w:r>
              <w:t>Místo konání:</w:t>
            </w:r>
          </w:p>
          <w:p w14:paraId="0847B2BC" w14:textId="28B6512C" w:rsidR="00634CF6" w:rsidRDefault="00634CF6" w:rsidP="00D4555D">
            <w:r>
              <w:t>MŠ Ohníč</w:t>
            </w:r>
          </w:p>
        </w:tc>
        <w:tc>
          <w:tcPr>
            <w:tcW w:w="3015" w:type="dxa"/>
          </w:tcPr>
          <w:p w14:paraId="2D2ABE46" w14:textId="77777777" w:rsidR="00D4555D" w:rsidRDefault="00D4555D" w:rsidP="00D4555D">
            <w:r>
              <w:t>Forma konání:</w:t>
            </w:r>
          </w:p>
          <w:p w14:paraId="41A0880D" w14:textId="254CAA14" w:rsidR="00634CF6" w:rsidRDefault="00634CF6" w:rsidP="00D4555D">
            <w:r>
              <w:t>Prezenční</w:t>
            </w:r>
          </w:p>
        </w:tc>
      </w:tr>
      <w:tr w:rsidR="00D4555D" w14:paraId="321E5E88" w14:textId="77777777" w:rsidTr="003E49DE">
        <w:tc>
          <w:tcPr>
            <w:tcW w:w="3013" w:type="dxa"/>
          </w:tcPr>
          <w:p w14:paraId="404CCE3B" w14:textId="77777777" w:rsidR="00D4555D" w:rsidRDefault="00D4555D" w:rsidP="00D4555D">
            <w:r>
              <w:t>Vedoucí osoby:</w:t>
            </w:r>
          </w:p>
          <w:p w14:paraId="548C3313" w14:textId="648CD7F3" w:rsidR="00634CF6" w:rsidRDefault="00634CF6" w:rsidP="00D4555D">
            <w:r>
              <w:t>PaedDr. Venuše Mirovská</w:t>
            </w:r>
          </w:p>
        </w:tc>
        <w:tc>
          <w:tcPr>
            <w:tcW w:w="3014" w:type="dxa"/>
          </w:tcPr>
          <w:p w14:paraId="2D1C275E" w14:textId="10DFE860" w:rsidR="00D4555D" w:rsidRDefault="00634CF6" w:rsidP="00D4555D">
            <w:r>
              <w:t>Cílová skupina</w:t>
            </w:r>
            <w:r w:rsidR="00D4555D">
              <w:t>:</w:t>
            </w:r>
          </w:p>
          <w:p w14:paraId="2190492E" w14:textId="0FEB1109" w:rsidR="00634CF6" w:rsidRDefault="00634CF6" w:rsidP="00D4555D">
            <w:r>
              <w:t>Rodiče dětí</w:t>
            </w:r>
          </w:p>
        </w:tc>
        <w:tc>
          <w:tcPr>
            <w:tcW w:w="3015" w:type="dxa"/>
            <w:vAlign w:val="center"/>
          </w:tcPr>
          <w:p w14:paraId="040D17D0" w14:textId="77777777" w:rsidR="00D4555D" w:rsidRDefault="00D4555D" w:rsidP="00634CF6">
            <w:pPr>
              <w:jc w:val="left"/>
            </w:pPr>
            <w:r>
              <w:t>Počet účastníků:</w:t>
            </w:r>
          </w:p>
          <w:p w14:paraId="3754250E" w14:textId="78E27679" w:rsidR="00D4555D" w:rsidRDefault="00634CF6" w:rsidP="00634CF6">
            <w:pPr>
              <w:jc w:val="left"/>
            </w:pPr>
            <w:r>
              <w:t>6</w:t>
            </w:r>
          </w:p>
        </w:tc>
      </w:tr>
    </w:tbl>
    <w:p w14:paraId="077744D6" w14:textId="2C956A3D" w:rsidR="003115EF" w:rsidRDefault="00990960" w:rsidP="00F064EF">
      <w:pPr>
        <w:spacing w:before="240"/>
        <w:rPr>
          <w:b/>
          <w:bCs/>
        </w:rPr>
      </w:pPr>
      <w:r>
        <w:rPr>
          <w:b/>
          <w:bCs/>
        </w:rPr>
        <w:t>Evaluace aktivity</w:t>
      </w:r>
    </w:p>
    <w:p w14:paraId="50079FFE" w14:textId="61010880" w:rsidR="00135ED8" w:rsidRPr="006803FE" w:rsidRDefault="006803FE" w:rsidP="006803FE">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00135ED8" w:rsidRPr="006803FE">
        <w:t xml:space="preserve">Dotazník vyplnilo celkem </w:t>
      </w:r>
      <w:r w:rsidRPr="006803FE">
        <w:t>5</w:t>
      </w:r>
      <w:r w:rsidR="00135ED8" w:rsidRPr="006803FE">
        <w:t xml:space="preserve"> účastníků.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491E01" w:rsidRPr="00491E01" w14:paraId="58749F56" w14:textId="77777777" w:rsidTr="00315ADC">
        <w:tc>
          <w:tcPr>
            <w:tcW w:w="4248" w:type="dxa"/>
            <w:gridSpan w:val="2"/>
            <w:shd w:val="clear" w:color="auto" w:fill="E8E8E8" w:themeFill="background2"/>
            <w:vAlign w:val="center"/>
          </w:tcPr>
          <w:p w14:paraId="6FBB10BF" w14:textId="41337312" w:rsidR="00DE5656" w:rsidRPr="00491E01" w:rsidRDefault="00491E01" w:rsidP="00491E01">
            <w:pPr>
              <w:jc w:val="center"/>
              <w:rPr>
                <w:rFonts w:cs="Calibri"/>
                <w:b/>
                <w:bCs/>
                <w:sz w:val="18"/>
                <w:szCs w:val="18"/>
              </w:rPr>
            </w:pPr>
            <w:r w:rsidRPr="00491E01">
              <w:rPr>
                <w:rFonts w:cs="Calibri"/>
                <w:b/>
                <w:bCs/>
                <w:sz w:val="18"/>
                <w:szCs w:val="18"/>
              </w:rPr>
              <w:t>MŠ Ohníč</w:t>
            </w:r>
          </w:p>
        </w:tc>
        <w:tc>
          <w:tcPr>
            <w:tcW w:w="965" w:type="dxa"/>
            <w:vAlign w:val="center"/>
          </w:tcPr>
          <w:p w14:paraId="767E6B04" w14:textId="43E3A28F" w:rsidR="00DE5656" w:rsidRPr="00491E01" w:rsidRDefault="00DE5656" w:rsidP="00DE5656">
            <w:pPr>
              <w:jc w:val="center"/>
              <w:rPr>
                <w:rFonts w:cs="Calibri"/>
                <w:b/>
                <w:bCs/>
                <w:sz w:val="18"/>
                <w:szCs w:val="18"/>
              </w:rPr>
            </w:pPr>
            <w:r w:rsidRPr="00491E01">
              <w:rPr>
                <w:rFonts w:cs="Calibri"/>
                <w:b/>
                <w:bCs/>
                <w:sz w:val="18"/>
                <w:szCs w:val="18"/>
              </w:rPr>
              <w:t>Rozhodně ano</w:t>
            </w:r>
          </w:p>
        </w:tc>
        <w:tc>
          <w:tcPr>
            <w:tcW w:w="966" w:type="dxa"/>
            <w:vAlign w:val="center"/>
          </w:tcPr>
          <w:p w14:paraId="6ADC6D90" w14:textId="21217274" w:rsidR="00DE5656" w:rsidRPr="00491E01" w:rsidRDefault="00DE5656" w:rsidP="00DE5656">
            <w:pPr>
              <w:jc w:val="center"/>
              <w:rPr>
                <w:rFonts w:cs="Calibri"/>
                <w:b/>
                <w:bCs/>
                <w:sz w:val="18"/>
                <w:szCs w:val="18"/>
              </w:rPr>
            </w:pPr>
            <w:r w:rsidRPr="00491E01">
              <w:rPr>
                <w:rFonts w:cs="Calibri"/>
                <w:b/>
                <w:bCs/>
                <w:sz w:val="18"/>
                <w:szCs w:val="18"/>
              </w:rPr>
              <w:t>Spíše ano</w:t>
            </w:r>
          </w:p>
        </w:tc>
        <w:tc>
          <w:tcPr>
            <w:tcW w:w="965" w:type="dxa"/>
            <w:vAlign w:val="center"/>
          </w:tcPr>
          <w:p w14:paraId="256429EC" w14:textId="3C284138" w:rsidR="00DE5656" w:rsidRPr="00491E01" w:rsidRDefault="00DE5656" w:rsidP="00DE5656">
            <w:pPr>
              <w:jc w:val="center"/>
              <w:rPr>
                <w:rFonts w:cs="Calibri"/>
                <w:b/>
                <w:bCs/>
                <w:sz w:val="18"/>
                <w:szCs w:val="18"/>
              </w:rPr>
            </w:pPr>
            <w:r w:rsidRPr="00491E01">
              <w:rPr>
                <w:rFonts w:cs="Calibri"/>
                <w:b/>
                <w:bCs/>
                <w:sz w:val="18"/>
                <w:szCs w:val="18"/>
              </w:rPr>
              <w:t>Spíše ne</w:t>
            </w:r>
          </w:p>
        </w:tc>
        <w:tc>
          <w:tcPr>
            <w:tcW w:w="966" w:type="dxa"/>
            <w:vAlign w:val="center"/>
          </w:tcPr>
          <w:p w14:paraId="0EA8F8E9" w14:textId="2103074A" w:rsidR="00DE5656" w:rsidRPr="00491E01" w:rsidRDefault="00DE5656" w:rsidP="00DE5656">
            <w:pPr>
              <w:jc w:val="center"/>
              <w:rPr>
                <w:rFonts w:cs="Calibri"/>
                <w:b/>
                <w:bCs/>
                <w:sz w:val="18"/>
                <w:szCs w:val="18"/>
              </w:rPr>
            </w:pPr>
            <w:r w:rsidRPr="00491E01">
              <w:rPr>
                <w:rFonts w:cs="Calibri"/>
                <w:b/>
                <w:bCs/>
                <w:sz w:val="18"/>
                <w:szCs w:val="18"/>
              </w:rPr>
              <w:t>Rozhodně ne</w:t>
            </w:r>
          </w:p>
        </w:tc>
        <w:tc>
          <w:tcPr>
            <w:tcW w:w="966" w:type="dxa"/>
            <w:vAlign w:val="center"/>
          </w:tcPr>
          <w:p w14:paraId="0361C2A3" w14:textId="3EAA38E3" w:rsidR="00DE5656" w:rsidRPr="00491E01" w:rsidRDefault="00DE5656" w:rsidP="00DE5656">
            <w:pPr>
              <w:jc w:val="center"/>
              <w:rPr>
                <w:rFonts w:cs="Calibri"/>
                <w:b/>
                <w:bCs/>
                <w:sz w:val="18"/>
                <w:szCs w:val="18"/>
              </w:rPr>
            </w:pPr>
            <w:r w:rsidRPr="00491E01">
              <w:rPr>
                <w:rFonts w:cs="Calibri"/>
                <w:b/>
                <w:bCs/>
                <w:sz w:val="18"/>
                <w:szCs w:val="18"/>
              </w:rPr>
              <w:t>Nevím</w:t>
            </w:r>
          </w:p>
        </w:tc>
      </w:tr>
      <w:tr w:rsidR="00DE5656" w:rsidRPr="00491E01" w14:paraId="7D21FE90" w14:textId="77777777" w:rsidTr="00315ADC">
        <w:tc>
          <w:tcPr>
            <w:tcW w:w="319" w:type="dxa"/>
            <w:vAlign w:val="center"/>
          </w:tcPr>
          <w:p w14:paraId="37BCECEE" w14:textId="520CCC47" w:rsidR="00DE5656" w:rsidRPr="0046093F" w:rsidRDefault="00DE5656" w:rsidP="00491E01">
            <w:pPr>
              <w:jc w:val="left"/>
              <w:rPr>
                <w:rFonts w:cs="Calibri"/>
                <w:b/>
                <w:bCs/>
                <w:sz w:val="18"/>
                <w:szCs w:val="18"/>
              </w:rPr>
            </w:pPr>
            <w:r w:rsidRPr="0046093F">
              <w:rPr>
                <w:rFonts w:cs="Calibri"/>
                <w:b/>
                <w:bCs/>
                <w:sz w:val="18"/>
                <w:szCs w:val="18"/>
              </w:rPr>
              <w:t>1</w:t>
            </w:r>
          </w:p>
        </w:tc>
        <w:tc>
          <w:tcPr>
            <w:tcW w:w="3929" w:type="dxa"/>
          </w:tcPr>
          <w:p w14:paraId="0D1181F5" w14:textId="50C42E4E" w:rsidR="00DE5656" w:rsidRPr="0046093F" w:rsidRDefault="00DE5656" w:rsidP="00DE5656">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73B35411" w14:textId="5A0D53FD" w:rsidR="00DE5656" w:rsidRPr="00491E01" w:rsidRDefault="00491E01" w:rsidP="00491E01">
            <w:pPr>
              <w:jc w:val="center"/>
              <w:rPr>
                <w:rFonts w:cs="Calibri"/>
                <w:sz w:val="18"/>
                <w:szCs w:val="18"/>
              </w:rPr>
            </w:pPr>
            <w:r>
              <w:rPr>
                <w:rFonts w:cs="Calibri"/>
                <w:sz w:val="18"/>
                <w:szCs w:val="18"/>
              </w:rPr>
              <w:t>5</w:t>
            </w:r>
          </w:p>
        </w:tc>
        <w:tc>
          <w:tcPr>
            <w:tcW w:w="966" w:type="dxa"/>
            <w:vAlign w:val="center"/>
          </w:tcPr>
          <w:p w14:paraId="41ACF5A1" w14:textId="4C5BF1DE" w:rsidR="00DE5656" w:rsidRPr="00491E01" w:rsidRDefault="00491E01" w:rsidP="00491E01">
            <w:pPr>
              <w:jc w:val="center"/>
              <w:rPr>
                <w:rFonts w:cs="Calibri"/>
                <w:sz w:val="18"/>
                <w:szCs w:val="18"/>
              </w:rPr>
            </w:pPr>
            <w:r>
              <w:rPr>
                <w:rFonts w:cs="Calibri"/>
                <w:sz w:val="18"/>
                <w:szCs w:val="18"/>
              </w:rPr>
              <w:t>0</w:t>
            </w:r>
          </w:p>
        </w:tc>
        <w:tc>
          <w:tcPr>
            <w:tcW w:w="965" w:type="dxa"/>
            <w:vAlign w:val="center"/>
          </w:tcPr>
          <w:p w14:paraId="2357F93B" w14:textId="7E5AAD22" w:rsidR="00DE5656" w:rsidRPr="00491E01" w:rsidRDefault="00491E01" w:rsidP="00491E01">
            <w:pPr>
              <w:jc w:val="center"/>
              <w:rPr>
                <w:rFonts w:cs="Calibri"/>
                <w:sz w:val="18"/>
                <w:szCs w:val="18"/>
              </w:rPr>
            </w:pPr>
            <w:r>
              <w:rPr>
                <w:rFonts w:cs="Calibri"/>
                <w:sz w:val="18"/>
                <w:szCs w:val="18"/>
              </w:rPr>
              <w:t>0</w:t>
            </w:r>
          </w:p>
        </w:tc>
        <w:tc>
          <w:tcPr>
            <w:tcW w:w="966" w:type="dxa"/>
            <w:vAlign w:val="center"/>
          </w:tcPr>
          <w:p w14:paraId="01011AD0" w14:textId="77B0E93C" w:rsidR="00DE5656" w:rsidRPr="00491E01" w:rsidRDefault="00491E01" w:rsidP="00491E01">
            <w:pPr>
              <w:jc w:val="center"/>
              <w:rPr>
                <w:rFonts w:cs="Calibri"/>
                <w:sz w:val="18"/>
                <w:szCs w:val="18"/>
              </w:rPr>
            </w:pPr>
            <w:r>
              <w:rPr>
                <w:rFonts w:cs="Calibri"/>
                <w:sz w:val="18"/>
                <w:szCs w:val="18"/>
              </w:rPr>
              <w:t>0</w:t>
            </w:r>
          </w:p>
        </w:tc>
        <w:tc>
          <w:tcPr>
            <w:tcW w:w="966" w:type="dxa"/>
            <w:vAlign w:val="center"/>
          </w:tcPr>
          <w:p w14:paraId="226E50E4" w14:textId="58F0949D" w:rsidR="00DE5656" w:rsidRPr="00491E01" w:rsidRDefault="00491E01" w:rsidP="00491E01">
            <w:pPr>
              <w:jc w:val="center"/>
              <w:rPr>
                <w:rFonts w:cs="Calibri"/>
                <w:sz w:val="18"/>
                <w:szCs w:val="18"/>
              </w:rPr>
            </w:pPr>
            <w:r>
              <w:rPr>
                <w:rFonts w:cs="Calibri"/>
                <w:sz w:val="18"/>
                <w:szCs w:val="18"/>
              </w:rPr>
              <w:t>0</w:t>
            </w:r>
          </w:p>
        </w:tc>
      </w:tr>
      <w:tr w:rsidR="00DE5656" w:rsidRPr="00491E01" w14:paraId="1BAF9C98" w14:textId="77777777" w:rsidTr="00315ADC">
        <w:tc>
          <w:tcPr>
            <w:tcW w:w="319" w:type="dxa"/>
            <w:vAlign w:val="center"/>
          </w:tcPr>
          <w:p w14:paraId="5AA0B1E8" w14:textId="50059C2E" w:rsidR="00DE5656" w:rsidRPr="0046093F" w:rsidRDefault="00DE5656" w:rsidP="00491E01">
            <w:pPr>
              <w:jc w:val="left"/>
              <w:rPr>
                <w:rFonts w:cs="Calibri"/>
                <w:b/>
                <w:bCs/>
                <w:sz w:val="18"/>
                <w:szCs w:val="18"/>
              </w:rPr>
            </w:pPr>
            <w:r w:rsidRPr="0046093F">
              <w:rPr>
                <w:rFonts w:cs="Calibri"/>
                <w:b/>
                <w:bCs/>
                <w:sz w:val="18"/>
                <w:szCs w:val="18"/>
              </w:rPr>
              <w:t>2</w:t>
            </w:r>
          </w:p>
        </w:tc>
        <w:tc>
          <w:tcPr>
            <w:tcW w:w="3929" w:type="dxa"/>
          </w:tcPr>
          <w:p w14:paraId="1C2FC773" w14:textId="65DA422C" w:rsidR="00DE5656" w:rsidRPr="0046093F" w:rsidRDefault="00DE5656" w:rsidP="00DE5656">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70033CA6" w14:textId="20822194" w:rsidR="00DE5656" w:rsidRPr="00491E01" w:rsidRDefault="00491E01" w:rsidP="00491E01">
            <w:pPr>
              <w:jc w:val="center"/>
              <w:rPr>
                <w:rFonts w:cs="Calibri"/>
                <w:sz w:val="18"/>
                <w:szCs w:val="18"/>
              </w:rPr>
            </w:pPr>
            <w:r>
              <w:rPr>
                <w:rFonts w:cs="Calibri"/>
                <w:sz w:val="18"/>
                <w:szCs w:val="18"/>
              </w:rPr>
              <w:t>5</w:t>
            </w:r>
          </w:p>
        </w:tc>
        <w:tc>
          <w:tcPr>
            <w:tcW w:w="966" w:type="dxa"/>
            <w:vAlign w:val="center"/>
          </w:tcPr>
          <w:p w14:paraId="473A9D26" w14:textId="3B4EFCBD" w:rsidR="00DE5656" w:rsidRPr="00491E01" w:rsidRDefault="00491E01" w:rsidP="00491E01">
            <w:pPr>
              <w:jc w:val="center"/>
              <w:rPr>
                <w:rFonts w:cs="Calibri"/>
                <w:sz w:val="18"/>
                <w:szCs w:val="18"/>
              </w:rPr>
            </w:pPr>
            <w:r>
              <w:rPr>
                <w:rFonts w:cs="Calibri"/>
                <w:sz w:val="18"/>
                <w:szCs w:val="18"/>
              </w:rPr>
              <w:t>0</w:t>
            </w:r>
          </w:p>
        </w:tc>
        <w:tc>
          <w:tcPr>
            <w:tcW w:w="965" w:type="dxa"/>
            <w:vAlign w:val="center"/>
          </w:tcPr>
          <w:p w14:paraId="2EAB8390" w14:textId="6042AD8F" w:rsidR="00DE5656" w:rsidRPr="00491E01" w:rsidRDefault="00491E01" w:rsidP="00491E01">
            <w:pPr>
              <w:jc w:val="center"/>
              <w:rPr>
                <w:rFonts w:cs="Calibri"/>
                <w:sz w:val="18"/>
                <w:szCs w:val="18"/>
              </w:rPr>
            </w:pPr>
            <w:r>
              <w:rPr>
                <w:rFonts w:cs="Calibri"/>
                <w:sz w:val="18"/>
                <w:szCs w:val="18"/>
              </w:rPr>
              <w:t>0</w:t>
            </w:r>
          </w:p>
        </w:tc>
        <w:tc>
          <w:tcPr>
            <w:tcW w:w="966" w:type="dxa"/>
            <w:vAlign w:val="center"/>
          </w:tcPr>
          <w:p w14:paraId="04E2ED1A" w14:textId="79092B0D" w:rsidR="00DE5656" w:rsidRPr="00491E01" w:rsidRDefault="00491E01" w:rsidP="00491E01">
            <w:pPr>
              <w:jc w:val="center"/>
              <w:rPr>
                <w:rFonts w:cs="Calibri"/>
                <w:sz w:val="18"/>
                <w:szCs w:val="18"/>
              </w:rPr>
            </w:pPr>
            <w:r>
              <w:rPr>
                <w:rFonts w:cs="Calibri"/>
                <w:sz w:val="18"/>
                <w:szCs w:val="18"/>
              </w:rPr>
              <w:t>0</w:t>
            </w:r>
          </w:p>
        </w:tc>
        <w:tc>
          <w:tcPr>
            <w:tcW w:w="966" w:type="dxa"/>
            <w:vAlign w:val="center"/>
          </w:tcPr>
          <w:p w14:paraId="10AEC45B" w14:textId="6FC58556" w:rsidR="00DE5656" w:rsidRPr="00491E01" w:rsidRDefault="00491E01" w:rsidP="00491E01">
            <w:pPr>
              <w:jc w:val="center"/>
              <w:rPr>
                <w:rFonts w:cs="Calibri"/>
                <w:sz w:val="18"/>
                <w:szCs w:val="18"/>
              </w:rPr>
            </w:pPr>
            <w:r>
              <w:rPr>
                <w:rFonts w:cs="Calibri"/>
                <w:sz w:val="18"/>
                <w:szCs w:val="18"/>
              </w:rPr>
              <w:t>0</w:t>
            </w:r>
          </w:p>
        </w:tc>
      </w:tr>
      <w:tr w:rsidR="00491E01" w:rsidRPr="00491E01" w14:paraId="2A589C1E" w14:textId="77777777" w:rsidTr="00315ADC">
        <w:tc>
          <w:tcPr>
            <w:tcW w:w="319" w:type="dxa"/>
            <w:vAlign w:val="center"/>
          </w:tcPr>
          <w:p w14:paraId="11181107" w14:textId="02456921" w:rsidR="00491E01" w:rsidRPr="0046093F" w:rsidRDefault="00491E01" w:rsidP="00491E01">
            <w:pPr>
              <w:jc w:val="left"/>
              <w:rPr>
                <w:rFonts w:cs="Calibri"/>
                <w:b/>
                <w:bCs/>
                <w:sz w:val="18"/>
                <w:szCs w:val="18"/>
              </w:rPr>
            </w:pPr>
            <w:r w:rsidRPr="0046093F">
              <w:rPr>
                <w:rFonts w:cs="Calibri"/>
                <w:b/>
                <w:bCs/>
                <w:sz w:val="18"/>
                <w:szCs w:val="18"/>
              </w:rPr>
              <w:t>3</w:t>
            </w:r>
          </w:p>
        </w:tc>
        <w:tc>
          <w:tcPr>
            <w:tcW w:w="3929" w:type="dxa"/>
          </w:tcPr>
          <w:p w14:paraId="3B173C46" w14:textId="61D5FBFA" w:rsidR="00491E01" w:rsidRPr="0046093F" w:rsidRDefault="00491E01" w:rsidP="00491E01">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05702718" w14:textId="07991893" w:rsidR="00491E01" w:rsidRPr="00491E01" w:rsidRDefault="00491E01" w:rsidP="00491E01">
            <w:pPr>
              <w:jc w:val="center"/>
              <w:rPr>
                <w:rFonts w:cs="Calibri"/>
                <w:sz w:val="18"/>
                <w:szCs w:val="18"/>
              </w:rPr>
            </w:pPr>
            <w:r>
              <w:rPr>
                <w:rFonts w:cs="Calibri"/>
                <w:sz w:val="18"/>
                <w:szCs w:val="18"/>
              </w:rPr>
              <w:t>5</w:t>
            </w:r>
          </w:p>
        </w:tc>
        <w:tc>
          <w:tcPr>
            <w:tcW w:w="966" w:type="dxa"/>
            <w:vAlign w:val="center"/>
          </w:tcPr>
          <w:p w14:paraId="3A987925" w14:textId="25347C91" w:rsidR="00491E01" w:rsidRPr="00491E01" w:rsidRDefault="00491E01" w:rsidP="00491E01">
            <w:pPr>
              <w:jc w:val="center"/>
              <w:rPr>
                <w:rFonts w:cs="Calibri"/>
                <w:sz w:val="18"/>
                <w:szCs w:val="18"/>
              </w:rPr>
            </w:pPr>
            <w:r>
              <w:rPr>
                <w:rFonts w:cs="Calibri"/>
                <w:sz w:val="18"/>
                <w:szCs w:val="18"/>
              </w:rPr>
              <w:t>0</w:t>
            </w:r>
          </w:p>
        </w:tc>
        <w:tc>
          <w:tcPr>
            <w:tcW w:w="965" w:type="dxa"/>
            <w:vAlign w:val="center"/>
          </w:tcPr>
          <w:p w14:paraId="066C477A" w14:textId="699B7B0C" w:rsidR="00491E01" w:rsidRPr="00491E01" w:rsidRDefault="00491E01" w:rsidP="00491E01">
            <w:pPr>
              <w:jc w:val="center"/>
              <w:rPr>
                <w:rFonts w:cs="Calibri"/>
                <w:sz w:val="18"/>
                <w:szCs w:val="18"/>
              </w:rPr>
            </w:pPr>
            <w:r>
              <w:rPr>
                <w:rFonts w:cs="Calibri"/>
                <w:sz w:val="18"/>
                <w:szCs w:val="18"/>
              </w:rPr>
              <w:t>0</w:t>
            </w:r>
          </w:p>
        </w:tc>
        <w:tc>
          <w:tcPr>
            <w:tcW w:w="966" w:type="dxa"/>
            <w:vAlign w:val="center"/>
          </w:tcPr>
          <w:p w14:paraId="02FECE4B" w14:textId="0CCC7A4B" w:rsidR="00491E01" w:rsidRPr="00491E01" w:rsidRDefault="00491E01" w:rsidP="00491E01">
            <w:pPr>
              <w:jc w:val="center"/>
              <w:rPr>
                <w:rFonts w:cs="Calibri"/>
                <w:sz w:val="18"/>
                <w:szCs w:val="18"/>
              </w:rPr>
            </w:pPr>
            <w:r>
              <w:rPr>
                <w:rFonts w:cs="Calibri"/>
                <w:sz w:val="18"/>
                <w:szCs w:val="18"/>
              </w:rPr>
              <w:t>0</w:t>
            </w:r>
          </w:p>
        </w:tc>
        <w:tc>
          <w:tcPr>
            <w:tcW w:w="966" w:type="dxa"/>
            <w:vAlign w:val="center"/>
          </w:tcPr>
          <w:p w14:paraId="043CC4DA" w14:textId="1B7C372F" w:rsidR="00491E01" w:rsidRPr="00491E01" w:rsidRDefault="00491E01" w:rsidP="00491E01">
            <w:pPr>
              <w:jc w:val="center"/>
              <w:rPr>
                <w:rFonts w:cs="Calibri"/>
                <w:sz w:val="18"/>
                <w:szCs w:val="18"/>
              </w:rPr>
            </w:pPr>
            <w:r>
              <w:rPr>
                <w:rFonts w:cs="Calibri"/>
                <w:sz w:val="18"/>
                <w:szCs w:val="18"/>
              </w:rPr>
              <w:t>0</w:t>
            </w:r>
          </w:p>
        </w:tc>
      </w:tr>
      <w:tr w:rsidR="00491E01" w:rsidRPr="00491E01" w14:paraId="6FBB05B3" w14:textId="77777777" w:rsidTr="00315ADC">
        <w:tc>
          <w:tcPr>
            <w:tcW w:w="319" w:type="dxa"/>
            <w:vAlign w:val="center"/>
          </w:tcPr>
          <w:p w14:paraId="417AEC61" w14:textId="3BDED75A" w:rsidR="00491E01" w:rsidRPr="0046093F" w:rsidRDefault="00491E01" w:rsidP="00491E01">
            <w:pPr>
              <w:jc w:val="left"/>
              <w:rPr>
                <w:rFonts w:cs="Calibri"/>
                <w:b/>
                <w:bCs/>
                <w:sz w:val="18"/>
                <w:szCs w:val="18"/>
              </w:rPr>
            </w:pPr>
            <w:r w:rsidRPr="0046093F">
              <w:rPr>
                <w:rFonts w:cs="Calibri"/>
                <w:b/>
                <w:bCs/>
                <w:sz w:val="18"/>
                <w:szCs w:val="18"/>
              </w:rPr>
              <w:t>4</w:t>
            </w:r>
          </w:p>
        </w:tc>
        <w:tc>
          <w:tcPr>
            <w:tcW w:w="3929" w:type="dxa"/>
          </w:tcPr>
          <w:p w14:paraId="2469E8DB" w14:textId="3D78EFD0" w:rsidR="00491E01" w:rsidRPr="0046093F" w:rsidRDefault="00491E01" w:rsidP="00491E01">
            <w:pPr>
              <w:jc w:val="left"/>
              <w:rPr>
                <w:rFonts w:cs="Calibri"/>
                <w:b/>
                <w:bCs/>
                <w:sz w:val="18"/>
                <w:szCs w:val="18"/>
              </w:rPr>
            </w:pPr>
            <w:r w:rsidRPr="0046093F">
              <w:rPr>
                <w:rFonts w:cs="Calibri"/>
                <w:b/>
                <w:bCs/>
                <w:sz w:val="18"/>
                <w:szCs w:val="18"/>
              </w:rPr>
              <w:t>Lektoři</w:t>
            </w:r>
            <w:r w:rsidR="00315ADC">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0E16EC78" w14:textId="627C3049" w:rsidR="00491E01" w:rsidRPr="00491E01" w:rsidRDefault="00491E01" w:rsidP="00491E01">
            <w:pPr>
              <w:jc w:val="center"/>
              <w:rPr>
                <w:rFonts w:cs="Calibri"/>
                <w:sz w:val="18"/>
                <w:szCs w:val="18"/>
              </w:rPr>
            </w:pPr>
            <w:r>
              <w:rPr>
                <w:rFonts w:cs="Calibri"/>
                <w:sz w:val="18"/>
                <w:szCs w:val="18"/>
              </w:rPr>
              <w:t>5</w:t>
            </w:r>
          </w:p>
        </w:tc>
        <w:tc>
          <w:tcPr>
            <w:tcW w:w="966" w:type="dxa"/>
            <w:vAlign w:val="center"/>
          </w:tcPr>
          <w:p w14:paraId="207A7DB1" w14:textId="075DD8CD" w:rsidR="00491E01" w:rsidRPr="00491E01" w:rsidRDefault="00491E01" w:rsidP="00491E01">
            <w:pPr>
              <w:jc w:val="center"/>
              <w:rPr>
                <w:rFonts w:cs="Calibri"/>
                <w:sz w:val="18"/>
                <w:szCs w:val="18"/>
              </w:rPr>
            </w:pPr>
            <w:r>
              <w:rPr>
                <w:rFonts w:cs="Calibri"/>
                <w:sz w:val="18"/>
                <w:szCs w:val="18"/>
              </w:rPr>
              <w:t>0</w:t>
            </w:r>
          </w:p>
        </w:tc>
        <w:tc>
          <w:tcPr>
            <w:tcW w:w="965" w:type="dxa"/>
            <w:vAlign w:val="center"/>
          </w:tcPr>
          <w:p w14:paraId="1634B314" w14:textId="3652D1F7" w:rsidR="00491E01" w:rsidRPr="00491E01" w:rsidRDefault="00491E01" w:rsidP="00491E01">
            <w:pPr>
              <w:jc w:val="center"/>
              <w:rPr>
                <w:rFonts w:cs="Calibri"/>
                <w:sz w:val="18"/>
                <w:szCs w:val="18"/>
              </w:rPr>
            </w:pPr>
            <w:r>
              <w:rPr>
                <w:rFonts w:cs="Calibri"/>
                <w:sz w:val="18"/>
                <w:szCs w:val="18"/>
              </w:rPr>
              <w:t>0</w:t>
            </w:r>
          </w:p>
        </w:tc>
        <w:tc>
          <w:tcPr>
            <w:tcW w:w="966" w:type="dxa"/>
            <w:vAlign w:val="center"/>
          </w:tcPr>
          <w:p w14:paraId="7EC6B1D5" w14:textId="224DD1FD" w:rsidR="00491E01" w:rsidRPr="00491E01" w:rsidRDefault="00491E01" w:rsidP="00491E01">
            <w:pPr>
              <w:jc w:val="center"/>
              <w:rPr>
                <w:rFonts w:cs="Calibri"/>
                <w:sz w:val="18"/>
                <w:szCs w:val="18"/>
              </w:rPr>
            </w:pPr>
            <w:r>
              <w:rPr>
                <w:rFonts w:cs="Calibri"/>
                <w:sz w:val="18"/>
                <w:szCs w:val="18"/>
              </w:rPr>
              <w:t>0</w:t>
            </w:r>
          </w:p>
        </w:tc>
        <w:tc>
          <w:tcPr>
            <w:tcW w:w="966" w:type="dxa"/>
            <w:vAlign w:val="center"/>
          </w:tcPr>
          <w:p w14:paraId="27A13D57" w14:textId="1E7DA7E9" w:rsidR="00491E01" w:rsidRPr="00491E01" w:rsidRDefault="00491E01" w:rsidP="00491E01">
            <w:pPr>
              <w:jc w:val="center"/>
              <w:rPr>
                <w:rFonts w:cs="Calibri"/>
                <w:sz w:val="18"/>
                <w:szCs w:val="18"/>
              </w:rPr>
            </w:pPr>
            <w:r>
              <w:rPr>
                <w:rFonts w:cs="Calibri"/>
                <w:sz w:val="18"/>
                <w:szCs w:val="18"/>
              </w:rPr>
              <w:t>0</w:t>
            </w:r>
          </w:p>
        </w:tc>
      </w:tr>
      <w:tr w:rsidR="00491E01" w:rsidRPr="00491E01" w14:paraId="5B3D6D0C" w14:textId="77777777" w:rsidTr="00315ADC">
        <w:tc>
          <w:tcPr>
            <w:tcW w:w="319" w:type="dxa"/>
            <w:vAlign w:val="center"/>
          </w:tcPr>
          <w:p w14:paraId="5898A4D0" w14:textId="0F5BED39" w:rsidR="00491E01" w:rsidRPr="0046093F" w:rsidRDefault="00491E01" w:rsidP="00491E01">
            <w:pPr>
              <w:jc w:val="left"/>
              <w:rPr>
                <w:rFonts w:cs="Calibri"/>
                <w:b/>
                <w:bCs/>
                <w:sz w:val="18"/>
                <w:szCs w:val="18"/>
              </w:rPr>
            </w:pPr>
            <w:r w:rsidRPr="0046093F">
              <w:rPr>
                <w:rFonts w:cs="Calibri"/>
                <w:b/>
                <w:bCs/>
                <w:sz w:val="18"/>
                <w:szCs w:val="18"/>
              </w:rPr>
              <w:t>5</w:t>
            </w:r>
          </w:p>
        </w:tc>
        <w:tc>
          <w:tcPr>
            <w:tcW w:w="3929" w:type="dxa"/>
          </w:tcPr>
          <w:p w14:paraId="74D68EB9" w14:textId="6B41052B" w:rsidR="00491E01" w:rsidRPr="0046093F" w:rsidRDefault="00491E01" w:rsidP="00491E01">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662E4238" w14:textId="0595E4EE" w:rsidR="00491E01" w:rsidRPr="00491E01" w:rsidRDefault="00491E01" w:rsidP="00491E01">
            <w:pPr>
              <w:jc w:val="center"/>
              <w:rPr>
                <w:rFonts w:cs="Calibri"/>
                <w:sz w:val="18"/>
                <w:szCs w:val="18"/>
              </w:rPr>
            </w:pPr>
            <w:r>
              <w:rPr>
                <w:rFonts w:cs="Calibri"/>
                <w:sz w:val="18"/>
                <w:szCs w:val="18"/>
              </w:rPr>
              <w:t>3</w:t>
            </w:r>
          </w:p>
        </w:tc>
        <w:tc>
          <w:tcPr>
            <w:tcW w:w="966" w:type="dxa"/>
            <w:vAlign w:val="center"/>
          </w:tcPr>
          <w:p w14:paraId="17AF57A8" w14:textId="17507B46" w:rsidR="00491E01" w:rsidRPr="00491E01" w:rsidRDefault="00491E01" w:rsidP="00491E01">
            <w:pPr>
              <w:jc w:val="center"/>
              <w:rPr>
                <w:rFonts w:cs="Calibri"/>
                <w:sz w:val="18"/>
                <w:szCs w:val="18"/>
              </w:rPr>
            </w:pPr>
            <w:r>
              <w:rPr>
                <w:rFonts w:cs="Calibri"/>
                <w:sz w:val="18"/>
                <w:szCs w:val="18"/>
              </w:rPr>
              <w:t>2</w:t>
            </w:r>
          </w:p>
        </w:tc>
        <w:tc>
          <w:tcPr>
            <w:tcW w:w="965" w:type="dxa"/>
            <w:vAlign w:val="center"/>
          </w:tcPr>
          <w:p w14:paraId="3CC27E6E" w14:textId="559F56AE" w:rsidR="00491E01" w:rsidRPr="00491E01" w:rsidRDefault="00491E01" w:rsidP="00491E01">
            <w:pPr>
              <w:jc w:val="center"/>
              <w:rPr>
                <w:rFonts w:cs="Calibri"/>
                <w:sz w:val="18"/>
                <w:szCs w:val="18"/>
              </w:rPr>
            </w:pPr>
            <w:r>
              <w:rPr>
                <w:rFonts w:cs="Calibri"/>
                <w:sz w:val="18"/>
                <w:szCs w:val="18"/>
              </w:rPr>
              <w:t>0</w:t>
            </w:r>
          </w:p>
        </w:tc>
        <w:tc>
          <w:tcPr>
            <w:tcW w:w="966" w:type="dxa"/>
            <w:vAlign w:val="center"/>
          </w:tcPr>
          <w:p w14:paraId="0C7916DC" w14:textId="5CCD4486" w:rsidR="00491E01" w:rsidRPr="00491E01" w:rsidRDefault="00491E01" w:rsidP="00491E01">
            <w:pPr>
              <w:jc w:val="center"/>
              <w:rPr>
                <w:rFonts w:cs="Calibri"/>
                <w:sz w:val="18"/>
                <w:szCs w:val="18"/>
              </w:rPr>
            </w:pPr>
            <w:r>
              <w:rPr>
                <w:rFonts w:cs="Calibri"/>
                <w:sz w:val="18"/>
                <w:szCs w:val="18"/>
              </w:rPr>
              <w:t>0</w:t>
            </w:r>
          </w:p>
        </w:tc>
        <w:tc>
          <w:tcPr>
            <w:tcW w:w="966" w:type="dxa"/>
            <w:vAlign w:val="center"/>
          </w:tcPr>
          <w:p w14:paraId="1C6EA1AF" w14:textId="49CAB76C" w:rsidR="00491E01" w:rsidRPr="00491E01" w:rsidRDefault="00491E01" w:rsidP="00491E01">
            <w:pPr>
              <w:jc w:val="center"/>
              <w:rPr>
                <w:rFonts w:cs="Calibri"/>
                <w:sz w:val="18"/>
                <w:szCs w:val="18"/>
              </w:rPr>
            </w:pPr>
            <w:r>
              <w:rPr>
                <w:rFonts w:cs="Calibri"/>
                <w:sz w:val="18"/>
                <w:szCs w:val="18"/>
              </w:rPr>
              <w:t>0</w:t>
            </w:r>
          </w:p>
        </w:tc>
      </w:tr>
      <w:tr w:rsidR="00491E01" w:rsidRPr="00491E01" w14:paraId="49905332" w14:textId="77777777" w:rsidTr="00315ADC">
        <w:tc>
          <w:tcPr>
            <w:tcW w:w="319" w:type="dxa"/>
            <w:vAlign w:val="center"/>
          </w:tcPr>
          <w:p w14:paraId="77184B7C" w14:textId="34077EE2" w:rsidR="00491E01" w:rsidRPr="0046093F" w:rsidRDefault="00491E01" w:rsidP="00491E01">
            <w:pPr>
              <w:jc w:val="left"/>
              <w:rPr>
                <w:rFonts w:cs="Calibri"/>
                <w:b/>
                <w:bCs/>
                <w:sz w:val="18"/>
                <w:szCs w:val="18"/>
              </w:rPr>
            </w:pPr>
            <w:r w:rsidRPr="0046093F">
              <w:rPr>
                <w:rFonts w:cs="Calibri"/>
                <w:b/>
                <w:bCs/>
                <w:sz w:val="18"/>
                <w:szCs w:val="18"/>
              </w:rPr>
              <w:t>6</w:t>
            </w:r>
          </w:p>
        </w:tc>
        <w:tc>
          <w:tcPr>
            <w:tcW w:w="3929" w:type="dxa"/>
          </w:tcPr>
          <w:p w14:paraId="7A14CF9A" w14:textId="4229B468" w:rsidR="00491E01" w:rsidRPr="0046093F" w:rsidRDefault="00491E01" w:rsidP="00491E01">
            <w:pPr>
              <w:jc w:val="left"/>
              <w:rPr>
                <w:rFonts w:cs="Calibri"/>
                <w:b/>
                <w:bCs/>
                <w:sz w:val="18"/>
                <w:szCs w:val="18"/>
              </w:rPr>
            </w:pPr>
            <w:r w:rsidRPr="0046093F">
              <w:rPr>
                <w:rFonts w:cs="Calibri"/>
                <w:b/>
                <w:bCs/>
                <w:sz w:val="18"/>
                <w:szCs w:val="18"/>
              </w:rPr>
              <w:t>Lektoř</w:t>
            </w:r>
            <w:r w:rsidR="00315ADC">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0B6D3505" w14:textId="515558B4" w:rsidR="00491E01" w:rsidRPr="00491E01" w:rsidRDefault="00491E01" w:rsidP="00491E01">
            <w:pPr>
              <w:jc w:val="center"/>
              <w:rPr>
                <w:rFonts w:cs="Calibri"/>
                <w:sz w:val="18"/>
                <w:szCs w:val="18"/>
              </w:rPr>
            </w:pPr>
            <w:r>
              <w:rPr>
                <w:rFonts w:cs="Calibri"/>
                <w:sz w:val="18"/>
                <w:szCs w:val="18"/>
              </w:rPr>
              <w:t>5</w:t>
            </w:r>
          </w:p>
        </w:tc>
        <w:tc>
          <w:tcPr>
            <w:tcW w:w="966" w:type="dxa"/>
            <w:vAlign w:val="center"/>
          </w:tcPr>
          <w:p w14:paraId="7797ADD8" w14:textId="00EB95E9" w:rsidR="00491E01" w:rsidRPr="00491E01" w:rsidRDefault="00491E01" w:rsidP="00491E01">
            <w:pPr>
              <w:jc w:val="center"/>
              <w:rPr>
                <w:rFonts w:cs="Calibri"/>
                <w:sz w:val="18"/>
                <w:szCs w:val="18"/>
              </w:rPr>
            </w:pPr>
            <w:r>
              <w:rPr>
                <w:rFonts w:cs="Calibri"/>
                <w:sz w:val="18"/>
                <w:szCs w:val="18"/>
              </w:rPr>
              <w:t>0</w:t>
            </w:r>
          </w:p>
        </w:tc>
        <w:tc>
          <w:tcPr>
            <w:tcW w:w="965" w:type="dxa"/>
            <w:vAlign w:val="center"/>
          </w:tcPr>
          <w:p w14:paraId="10F53E0B" w14:textId="68E2BFCB" w:rsidR="00491E01" w:rsidRPr="00491E01" w:rsidRDefault="00491E01" w:rsidP="00491E01">
            <w:pPr>
              <w:jc w:val="center"/>
              <w:rPr>
                <w:rFonts w:cs="Calibri"/>
                <w:sz w:val="18"/>
                <w:szCs w:val="18"/>
              </w:rPr>
            </w:pPr>
            <w:r>
              <w:rPr>
                <w:rFonts w:cs="Calibri"/>
                <w:sz w:val="18"/>
                <w:szCs w:val="18"/>
              </w:rPr>
              <w:t>0</w:t>
            </w:r>
          </w:p>
        </w:tc>
        <w:tc>
          <w:tcPr>
            <w:tcW w:w="966" w:type="dxa"/>
            <w:vAlign w:val="center"/>
          </w:tcPr>
          <w:p w14:paraId="2B59E82A" w14:textId="5DE4B8C5" w:rsidR="00491E01" w:rsidRPr="00491E01" w:rsidRDefault="00491E01" w:rsidP="00491E01">
            <w:pPr>
              <w:jc w:val="center"/>
              <w:rPr>
                <w:rFonts w:cs="Calibri"/>
                <w:sz w:val="18"/>
                <w:szCs w:val="18"/>
              </w:rPr>
            </w:pPr>
            <w:r>
              <w:rPr>
                <w:rFonts w:cs="Calibri"/>
                <w:sz w:val="18"/>
                <w:szCs w:val="18"/>
              </w:rPr>
              <w:t>0</w:t>
            </w:r>
          </w:p>
        </w:tc>
        <w:tc>
          <w:tcPr>
            <w:tcW w:w="966" w:type="dxa"/>
            <w:vAlign w:val="center"/>
          </w:tcPr>
          <w:p w14:paraId="332C67A1" w14:textId="2A9143B2" w:rsidR="00491E01" w:rsidRPr="00491E01" w:rsidRDefault="00491E01" w:rsidP="00491E01">
            <w:pPr>
              <w:keepNext/>
              <w:jc w:val="center"/>
              <w:rPr>
                <w:rFonts w:cs="Calibri"/>
                <w:sz w:val="18"/>
                <w:szCs w:val="18"/>
              </w:rPr>
            </w:pPr>
            <w:r>
              <w:rPr>
                <w:rFonts w:cs="Calibri"/>
                <w:sz w:val="18"/>
                <w:szCs w:val="18"/>
              </w:rPr>
              <w:t>0</w:t>
            </w:r>
          </w:p>
        </w:tc>
      </w:tr>
    </w:tbl>
    <w:p w14:paraId="1C8CE0CE" w14:textId="5B605BEF" w:rsidR="006803FE" w:rsidRDefault="00491E01" w:rsidP="0085357A">
      <w:pPr>
        <w:pStyle w:val="Titulek"/>
        <w:spacing w:after="240"/>
      </w:pPr>
      <w:bookmarkStart w:id="54" w:name="_Toc199402097"/>
      <w:bookmarkStart w:id="55" w:name="_Toc214873514"/>
      <w:r w:rsidRPr="00491E01">
        <w:t xml:space="preserve">Tabulka </w:t>
      </w:r>
      <w:fldSimple w:instr=" SEQ Tabulka \* ARABIC ">
        <w:r w:rsidR="00DC76ED">
          <w:rPr>
            <w:noProof/>
          </w:rPr>
          <w:t>8</w:t>
        </w:r>
      </w:fldSimple>
      <w:r w:rsidRPr="00491E01">
        <w:t xml:space="preserve"> Workshop pro rodiče na téma Nástup do 1. třídy – MŠ Ohníč</w:t>
      </w:r>
      <w:bookmarkEnd w:id="54"/>
      <w:bookmarkEnd w:id="55"/>
    </w:p>
    <w:p w14:paraId="4D568446" w14:textId="079AC495" w:rsidR="00B630CB" w:rsidRDefault="00315ADC" w:rsidP="00B630CB">
      <w:pPr>
        <w:keepNext/>
        <w:spacing w:after="0"/>
      </w:pPr>
      <w:r>
        <w:rPr>
          <w:noProof/>
        </w:rPr>
        <w:drawing>
          <wp:inline distT="0" distB="0" distL="0" distR="0" wp14:anchorId="7F95F5E9" wp14:editId="013CDE8B">
            <wp:extent cx="5760000" cy="2520000"/>
            <wp:effectExtent l="0" t="0" r="12700" b="13970"/>
            <wp:docPr id="2066431657" name="Graf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B74AB98" w14:textId="00A8ADF0" w:rsidR="00491E01" w:rsidRDefault="00B630CB" w:rsidP="00B630CB">
      <w:pPr>
        <w:pStyle w:val="Titulek"/>
      </w:pPr>
      <w:bookmarkStart w:id="56" w:name="_Toc198636750"/>
      <w:bookmarkStart w:id="57" w:name="_Toc214873552"/>
      <w:r>
        <w:t xml:space="preserve">Graf </w:t>
      </w:r>
      <w:fldSimple w:instr=" SEQ Graf \* ARABIC ">
        <w:r w:rsidR="00DC76ED">
          <w:rPr>
            <w:noProof/>
          </w:rPr>
          <w:t>8</w:t>
        </w:r>
      </w:fldSimple>
      <w:r>
        <w:t xml:space="preserve"> </w:t>
      </w:r>
      <w:r w:rsidRPr="005E5DC5">
        <w:t>Workshop pro rodiče na téma Nástup do 1. třídy – MŠ Ohníč</w:t>
      </w:r>
      <w:bookmarkEnd w:id="56"/>
      <w:bookmarkEnd w:id="57"/>
    </w:p>
    <w:p w14:paraId="65C5E995" w14:textId="3A20E714" w:rsidR="00F42381" w:rsidRPr="00F42381" w:rsidRDefault="00F42381" w:rsidP="007E7D94">
      <w:pPr>
        <w:spacing w:before="240"/>
        <w:ind w:firstLine="708"/>
      </w:pPr>
      <w:r w:rsidRPr="00F42381">
        <w:t xml:space="preserve">Na úvod workshopu bylo představeno hlavní téma a klíčové body přednášky, které se zaměřovaly na roli rodičů v přípravě dítěte na úspěšný vstup do základní školy. </w:t>
      </w:r>
      <w:r w:rsidR="00D0165A">
        <w:t>Lektorka</w:t>
      </w:r>
      <w:r w:rsidRPr="00F42381">
        <w:t xml:space="preserve"> podrobně rozebral</w:t>
      </w:r>
      <w:r w:rsidR="00D0165A">
        <w:t>a</w:t>
      </w:r>
      <w:r w:rsidRPr="00F42381">
        <w:t xml:space="preserve"> časovou osu přípravy předškoláka v rodině – od adaptace v mateřské škole až po samotný nástup do 1. třídy. Diskutována byla i témata jako příprava na zápis, význam tohoto dne a možnosti využití Dnů otevřených dveří. Důraz byl kladen na rozvoj řeči, komunikačních a sociálních dovedností, grafomotoriku, zrakové a sluchové vnímání i matematické dovednosti. Významnou část tvořila </w:t>
      </w:r>
      <w:r>
        <w:br/>
      </w:r>
      <w:r w:rsidRPr="00F42381">
        <w:t>i doporučení k tréninku koncentrace, respektování autority a organizace dne. Zásadní myšlenkou bylo posílení role rodiče jako podporovatele dítěte, nikoliv jeho učitele.</w:t>
      </w:r>
    </w:p>
    <w:p w14:paraId="3B0B6A33" w14:textId="1B8D7B6E" w:rsidR="00F42381" w:rsidRPr="00F42381" w:rsidRDefault="00F42381" w:rsidP="00F42381">
      <w:pPr>
        <w:ind w:firstLine="708"/>
      </w:pPr>
      <w:r w:rsidRPr="00F42381">
        <w:lastRenderedPageBreak/>
        <w:t xml:space="preserve">Z grafu vyplývá, že účastníci hodnotili workshop jednoznačně pozitivně. Na otázky č. 1–4 a č. 6 odpovědělo všech 5 respondentů „Rozhodně ano“, což svědčí o vysoké spokojenosti s obsahem </w:t>
      </w:r>
      <w:r>
        <w:br/>
      </w:r>
      <w:r w:rsidRPr="00F42381">
        <w:t>i přínosem akce. U otázky č. 5 byly zaznamenány tři odpovědi „Rozhodně ano“ a dvě „Nevím“, což může naznačovat individuální rozdíly v potřebách či očekáváních, nicméně celkový dojem zůstává velmi kladný.</w:t>
      </w:r>
    </w:p>
    <w:p w14:paraId="20061FAB" w14:textId="4EEF587A" w:rsidR="00F42381" w:rsidRPr="00F42381" w:rsidRDefault="00F42381" w:rsidP="00F42381">
      <w:pPr>
        <w:ind w:firstLine="708"/>
      </w:pPr>
      <w:r w:rsidRPr="00F42381">
        <w:t>Z písemných odpovědí vyplynulo, že účastníci oceňovali zejména praktické rady, lidský přístup lektorky a konkrétní příklady z praxe. Workshop byl vnímán jako komplexní, přínosný a inspirativní – rodiče uváděli, že získané informace využijí v domácím prostředí a více se zaměří na doporučené oblasti. Velmi kladně byla hodnocena i odbornost a vstřícnost lektorky.</w:t>
      </w:r>
    </w:p>
    <w:p w14:paraId="41884B61" w14:textId="34972F8C" w:rsidR="007E7D94" w:rsidRDefault="00F42381" w:rsidP="00F42381">
      <w:pPr>
        <w:ind w:firstLine="708"/>
      </w:pPr>
      <w:r w:rsidRPr="00F42381">
        <w:t>Workshop naplnil svůj cíl – poskytnout rodičům ucelený návod, jak dítě podpořit při přechodu do základní školy, a zároveň zvýšit jejich povědomí o důležitých aspektech školní zralosti. Účastníci ocenili jak odborný obsah, tak praktické rady a přátelskou atmosféru. Na základě zpětné vazby lze konstatovat, že workshop výrazně přispěl k lepší připravenosti rodičů i dětí na tuto důležitou životní změnu.</w:t>
      </w:r>
    </w:p>
    <w:p w14:paraId="2D679195" w14:textId="2707E288" w:rsidR="00634CF6" w:rsidRDefault="008739E3" w:rsidP="007E7D94">
      <w:pPr>
        <w:ind w:firstLine="708"/>
      </w:pPr>
      <w:r>
        <w:rPr>
          <w:noProof/>
        </w:rPr>
        <w:drawing>
          <wp:anchor distT="0" distB="0" distL="114300" distR="114300" simplePos="0" relativeHeight="251658240" behindDoc="1" locked="0" layoutInCell="1" allowOverlap="1" wp14:anchorId="11632FAA" wp14:editId="2C36168F">
            <wp:simplePos x="0" y="0"/>
            <wp:positionH relativeFrom="margin">
              <wp:align>center</wp:align>
            </wp:positionH>
            <wp:positionV relativeFrom="paragraph">
              <wp:posOffset>12700</wp:posOffset>
            </wp:positionV>
            <wp:extent cx="3971925" cy="5291455"/>
            <wp:effectExtent l="0" t="0" r="9525" b="4445"/>
            <wp:wrapTight wrapText="bothSides">
              <wp:wrapPolygon edited="0">
                <wp:start x="0" y="0"/>
                <wp:lineTo x="0" y="21540"/>
                <wp:lineTo x="21548" y="21540"/>
                <wp:lineTo x="21548" y="0"/>
                <wp:lineTo x="0" y="0"/>
              </wp:wrapPolygon>
            </wp:wrapTight>
            <wp:docPr id="1466642825"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71925" cy="5291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7D94">
        <w:rPr>
          <w:noProof/>
        </w:rPr>
        <mc:AlternateContent>
          <mc:Choice Requires="wps">
            <w:drawing>
              <wp:anchor distT="0" distB="0" distL="114300" distR="114300" simplePos="0" relativeHeight="251660288" behindDoc="1" locked="0" layoutInCell="1" allowOverlap="1" wp14:anchorId="2570F34A" wp14:editId="376C2649">
                <wp:simplePos x="0" y="0"/>
                <wp:positionH relativeFrom="column">
                  <wp:posOffset>-11430</wp:posOffset>
                </wp:positionH>
                <wp:positionV relativeFrom="paragraph">
                  <wp:posOffset>7734300</wp:posOffset>
                </wp:positionV>
                <wp:extent cx="5762625" cy="635"/>
                <wp:effectExtent l="0" t="0" r="0" b="0"/>
                <wp:wrapTight wrapText="bothSides">
                  <wp:wrapPolygon edited="0">
                    <wp:start x="0" y="0"/>
                    <wp:lineTo x="0" y="21600"/>
                    <wp:lineTo x="21600" y="21600"/>
                    <wp:lineTo x="21600" y="0"/>
                  </wp:wrapPolygon>
                </wp:wrapTight>
                <wp:docPr id="1431309028" name="Textové pole 1"/>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4A63A481" w14:textId="74C1E334" w:rsidR="007E7D94" w:rsidRPr="00557CAB" w:rsidRDefault="007E7D94" w:rsidP="007E7D94">
                            <w:pPr>
                              <w:pStyle w:val="Titulek"/>
                              <w:rPr>
                                <w:noProof/>
                                <w:sz w:val="22"/>
                              </w:rPr>
                            </w:pPr>
                            <w:bookmarkStart w:id="58" w:name="_Toc198636778"/>
                            <w:bookmarkStart w:id="59" w:name="_Toc214875184"/>
                            <w:r>
                              <w:t xml:space="preserve">Obrázek </w:t>
                            </w:r>
                            <w:fldSimple w:instr=" SEQ Obrázek \* ARABIC ">
                              <w:r w:rsidR="00A53732">
                                <w:rPr>
                                  <w:noProof/>
                                </w:rPr>
                                <w:t>6</w:t>
                              </w:r>
                            </w:fldSimple>
                            <w:r>
                              <w:t xml:space="preserve"> </w:t>
                            </w:r>
                            <w:r w:rsidRPr="00491E01">
                              <w:t>Workshop pro rodiče na téma Nástup do 1. třídy – MŠ Ohníč</w:t>
                            </w:r>
                            <w:bookmarkEnd w:id="58"/>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70F34A" id="_x0000_s1031" type="#_x0000_t202" style="position:absolute;left:0;text-align:left;margin-left:-.9pt;margin-top:609pt;width:453.75pt;height:.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xDGgIAAD8EAAAOAAAAZHJzL2Uyb0RvYy54bWysU02P2jAQvVfqf7B8LwEqa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FJupx9mk/n0xlnknzzj7OYI7s9dejDVwUNi0bBkThJUInT&#10;1oc+dAiJlTwYXW60MfEnOtYG2UkQf22tg7ok/y3K2BhrIb7qE8ab7DZHtEK375guqd1hxj2UZxod&#10;oVeFd3Kjqd5W+PAkkGRA05K0wyMdlYG24HCxOKsBf/7tPsYTO+TlrCVZFdz/OApUnJlvlniLGhwM&#10;HIz9YNhjswaadEJL42Qy6QEGM5gVQvNCil/FKuQSVlKtgofBXIde3LQxUq1WKYiU5kTY2p2TMfWA&#10;63P3ItBdWAlE5gMMghP5G3L62ESPWx0DIZ2Yi7j2KF7gJpUm7i8bFdfg9X+Kuu398hcAAAD//wMA&#10;UEsDBBQABgAIAAAAIQCyZzQh4QAAAAwBAAAPAAAAZHJzL2Rvd25yZXYueG1sTI/BTsMwEETvSPyD&#10;tUhcUOuklFJCnKqq4EAvFaEXbm68jQPxOoqdNvw9izjAcWdHM2/y1ehaccI+NJ4UpNMEBFLlTUO1&#10;gv3b82QJIkRNRreeUMEXBlgVlxe5zow/0yueylgLDqGQaQU2xi6TMlQWnQ5T3yHx7+h7pyOffS1N&#10;r88c7lo5S5KFdLohbrC6w43F6rMcnILd/H1nb4bj03Y9v+1f9sNm8VGXSl1fjetHEBHH+GeGH3xG&#10;h4KZDn4gE0SrYJIyeWR9li55FDsekrt7EIdfKQVZ5PL/iOIbAAD//wMAUEsBAi0AFAAGAAgAAAAh&#10;ALaDOJL+AAAA4QEAABMAAAAAAAAAAAAAAAAAAAAAAFtDb250ZW50X1R5cGVzXS54bWxQSwECLQAU&#10;AAYACAAAACEAOP0h/9YAAACUAQAACwAAAAAAAAAAAAAAAAAvAQAAX3JlbHMvLnJlbHNQSwECLQAU&#10;AAYACAAAACEAb5CsQxoCAAA/BAAADgAAAAAAAAAAAAAAAAAuAgAAZHJzL2Uyb0RvYy54bWxQSwEC&#10;LQAUAAYACAAAACEAsmc0IeEAAAAMAQAADwAAAAAAAAAAAAAAAAB0BAAAZHJzL2Rvd25yZXYueG1s&#10;UEsFBgAAAAAEAAQA8wAAAIIFAAAAAA==&#10;" stroked="f">
                <v:textbox style="mso-fit-shape-to-text:t" inset="0,0,0,0">
                  <w:txbxContent>
                    <w:p w14:paraId="4A63A481" w14:textId="74C1E334" w:rsidR="007E7D94" w:rsidRPr="00557CAB" w:rsidRDefault="007E7D94" w:rsidP="007E7D94">
                      <w:pPr>
                        <w:pStyle w:val="Titulek"/>
                        <w:rPr>
                          <w:noProof/>
                          <w:sz w:val="22"/>
                        </w:rPr>
                      </w:pPr>
                      <w:bookmarkStart w:id="60" w:name="_Toc198636778"/>
                      <w:bookmarkStart w:id="61" w:name="_Toc214875184"/>
                      <w:r>
                        <w:t xml:space="preserve">Obrázek </w:t>
                      </w:r>
                      <w:fldSimple w:instr=" SEQ Obrázek \* ARABIC ">
                        <w:r w:rsidR="00A53732">
                          <w:rPr>
                            <w:noProof/>
                          </w:rPr>
                          <w:t>6</w:t>
                        </w:r>
                      </w:fldSimple>
                      <w:r>
                        <w:t xml:space="preserve"> </w:t>
                      </w:r>
                      <w:r w:rsidRPr="00491E01">
                        <w:t>Workshop pro rodiče na téma Nástup do 1. třídy – MŠ Ohníč</w:t>
                      </w:r>
                      <w:bookmarkEnd w:id="60"/>
                      <w:bookmarkEnd w:id="61"/>
                    </w:p>
                  </w:txbxContent>
                </v:textbox>
                <w10:wrap type="tight"/>
              </v:shape>
            </w:pict>
          </mc:Fallback>
        </mc:AlternateContent>
      </w:r>
    </w:p>
    <w:p w14:paraId="341A9EBF" w14:textId="77777777" w:rsidR="00F42381" w:rsidRDefault="00F42381" w:rsidP="00F42381">
      <w:pPr>
        <w:ind w:firstLine="708"/>
      </w:pPr>
    </w:p>
    <w:p w14:paraId="05B4F9FF" w14:textId="77777777" w:rsidR="008739E3" w:rsidRDefault="008739E3" w:rsidP="00F42381">
      <w:pPr>
        <w:ind w:firstLine="708"/>
      </w:pPr>
    </w:p>
    <w:p w14:paraId="4F463DCD" w14:textId="77777777" w:rsidR="008739E3" w:rsidRDefault="008739E3" w:rsidP="00F42381">
      <w:pPr>
        <w:ind w:firstLine="708"/>
      </w:pPr>
    </w:p>
    <w:p w14:paraId="0D1E30D5" w14:textId="77777777" w:rsidR="008739E3" w:rsidRDefault="008739E3" w:rsidP="00F42381">
      <w:pPr>
        <w:ind w:firstLine="708"/>
      </w:pPr>
    </w:p>
    <w:p w14:paraId="00A7317A" w14:textId="77777777" w:rsidR="008739E3" w:rsidRDefault="008739E3" w:rsidP="00F42381">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890B53" w14:paraId="4C157CCC" w14:textId="77777777" w:rsidTr="002159AA">
        <w:trPr>
          <w:trHeight w:val="558"/>
        </w:trPr>
        <w:tc>
          <w:tcPr>
            <w:tcW w:w="9042" w:type="dxa"/>
            <w:gridSpan w:val="3"/>
            <w:shd w:val="clear" w:color="auto" w:fill="E8E8E8" w:themeFill="background2"/>
            <w:vAlign w:val="center"/>
          </w:tcPr>
          <w:p w14:paraId="36ED63AC" w14:textId="7E402ACB" w:rsidR="00890B53" w:rsidRPr="003115EF" w:rsidRDefault="00890B53" w:rsidP="00B139AE">
            <w:pPr>
              <w:jc w:val="center"/>
              <w:rPr>
                <w:b/>
                <w:bCs/>
              </w:rPr>
            </w:pPr>
            <w:r>
              <w:rPr>
                <w:b/>
                <w:bCs/>
              </w:rPr>
              <w:lastRenderedPageBreak/>
              <w:t>Nástup do 1. třídy</w:t>
            </w:r>
            <w:r w:rsidR="00B630CB">
              <w:rPr>
                <w:b/>
                <w:bCs/>
              </w:rPr>
              <w:t xml:space="preserve"> </w:t>
            </w:r>
            <w:r w:rsidR="002159AA">
              <w:rPr>
                <w:b/>
                <w:bCs/>
              </w:rPr>
              <w:t>–</w:t>
            </w:r>
            <w:r w:rsidR="00B630CB">
              <w:rPr>
                <w:b/>
                <w:bCs/>
              </w:rPr>
              <w:t xml:space="preserve"> </w:t>
            </w:r>
            <w:r w:rsidR="002159AA">
              <w:rPr>
                <w:b/>
                <w:bCs/>
              </w:rPr>
              <w:t>MŠ Hrobčice</w:t>
            </w:r>
          </w:p>
        </w:tc>
      </w:tr>
      <w:tr w:rsidR="00890B53" w14:paraId="70DBECCD" w14:textId="77777777" w:rsidTr="002159AA">
        <w:tc>
          <w:tcPr>
            <w:tcW w:w="3013" w:type="dxa"/>
          </w:tcPr>
          <w:p w14:paraId="6F618A9A" w14:textId="77777777" w:rsidR="00890B53" w:rsidRDefault="00890B53" w:rsidP="00B139AE">
            <w:r>
              <w:t>Datum konání:</w:t>
            </w:r>
          </w:p>
          <w:p w14:paraId="0C0F36C0" w14:textId="6CA0A3E7" w:rsidR="00890B53" w:rsidRDefault="00890B53" w:rsidP="00B139AE">
            <w:r>
              <w:t>5.3.2025 (15:30-16:45)</w:t>
            </w:r>
          </w:p>
        </w:tc>
        <w:tc>
          <w:tcPr>
            <w:tcW w:w="3014" w:type="dxa"/>
          </w:tcPr>
          <w:p w14:paraId="3EB42084" w14:textId="77777777" w:rsidR="00890B53" w:rsidRDefault="00890B53" w:rsidP="00B139AE">
            <w:r>
              <w:t>Místo konání:</w:t>
            </w:r>
          </w:p>
          <w:p w14:paraId="1F504DB5" w14:textId="2073DBA3" w:rsidR="00890B53" w:rsidRDefault="002159AA" w:rsidP="00B139AE">
            <w:r>
              <w:t>MŠ Hrobčice</w:t>
            </w:r>
          </w:p>
        </w:tc>
        <w:tc>
          <w:tcPr>
            <w:tcW w:w="3015" w:type="dxa"/>
          </w:tcPr>
          <w:p w14:paraId="66C1E5DA" w14:textId="77777777" w:rsidR="00890B53" w:rsidRDefault="00890B53" w:rsidP="00B139AE">
            <w:r>
              <w:t>Forma konání:</w:t>
            </w:r>
          </w:p>
          <w:p w14:paraId="379BD8E0" w14:textId="77777777" w:rsidR="00890B53" w:rsidRDefault="00890B53" w:rsidP="00B139AE">
            <w:r>
              <w:t>Prezenční</w:t>
            </w:r>
          </w:p>
        </w:tc>
      </w:tr>
      <w:tr w:rsidR="00890B53" w14:paraId="7A3AC5F6" w14:textId="77777777" w:rsidTr="002159AA">
        <w:tc>
          <w:tcPr>
            <w:tcW w:w="3013" w:type="dxa"/>
          </w:tcPr>
          <w:p w14:paraId="40187619" w14:textId="77777777" w:rsidR="00890B53" w:rsidRDefault="00890B53" w:rsidP="00B139AE">
            <w:r>
              <w:t>Vedoucí osoby:</w:t>
            </w:r>
          </w:p>
          <w:p w14:paraId="05778037" w14:textId="77777777" w:rsidR="00890B53" w:rsidRDefault="00890B53" w:rsidP="00B139AE">
            <w:r>
              <w:t>PaedDr. Venuše Mirovská</w:t>
            </w:r>
          </w:p>
        </w:tc>
        <w:tc>
          <w:tcPr>
            <w:tcW w:w="3014" w:type="dxa"/>
          </w:tcPr>
          <w:p w14:paraId="547E7D5E" w14:textId="77777777" w:rsidR="00890B53" w:rsidRDefault="00890B53" w:rsidP="00B139AE">
            <w:r>
              <w:t>Cílová skupina:</w:t>
            </w:r>
          </w:p>
          <w:p w14:paraId="139C729E" w14:textId="77777777" w:rsidR="00890B53" w:rsidRDefault="00890B53" w:rsidP="00B139AE">
            <w:r>
              <w:t>Rodiče dětí</w:t>
            </w:r>
          </w:p>
        </w:tc>
        <w:tc>
          <w:tcPr>
            <w:tcW w:w="3015" w:type="dxa"/>
            <w:vAlign w:val="center"/>
          </w:tcPr>
          <w:p w14:paraId="73E5C75A" w14:textId="77777777" w:rsidR="00890B53" w:rsidRDefault="00890B53" w:rsidP="00B139AE">
            <w:pPr>
              <w:jc w:val="left"/>
            </w:pPr>
            <w:r>
              <w:t>Počet účastníků:</w:t>
            </w:r>
          </w:p>
          <w:p w14:paraId="511DAB20" w14:textId="66D57F42" w:rsidR="00890B53" w:rsidRDefault="002159AA" w:rsidP="00B139AE">
            <w:pPr>
              <w:jc w:val="left"/>
            </w:pPr>
            <w:r>
              <w:t>11</w:t>
            </w:r>
          </w:p>
        </w:tc>
      </w:tr>
    </w:tbl>
    <w:p w14:paraId="56808D2E" w14:textId="77777777" w:rsidR="00DE5656" w:rsidRDefault="00DE5656" w:rsidP="00DE5656">
      <w:pPr>
        <w:spacing w:before="240"/>
        <w:rPr>
          <w:b/>
          <w:bCs/>
        </w:rPr>
      </w:pPr>
      <w:r>
        <w:rPr>
          <w:b/>
          <w:bCs/>
        </w:rPr>
        <w:t>Evaluace aktivity</w:t>
      </w:r>
    </w:p>
    <w:p w14:paraId="6AD344E2" w14:textId="1D483F5D" w:rsidR="00990960" w:rsidRPr="007E7D94" w:rsidRDefault="00DE5656" w:rsidP="007E7D94">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 xml:space="preserve">Dotazník vyplnilo </w:t>
      </w:r>
      <w:r w:rsidRPr="002159AA">
        <w:t xml:space="preserve">celkem </w:t>
      </w:r>
      <w:r w:rsidR="002159AA" w:rsidRPr="002159AA">
        <w:t>9</w:t>
      </w:r>
      <w:r w:rsidRPr="002159AA">
        <w:t xml:space="preserve"> účastníků.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6760D6" w:rsidRPr="00491E01" w14:paraId="56976023" w14:textId="77777777" w:rsidTr="00B139AE">
        <w:tc>
          <w:tcPr>
            <w:tcW w:w="4248" w:type="dxa"/>
            <w:gridSpan w:val="2"/>
            <w:shd w:val="clear" w:color="auto" w:fill="E8E8E8" w:themeFill="background2"/>
            <w:vAlign w:val="center"/>
          </w:tcPr>
          <w:p w14:paraId="240D34F4" w14:textId="25437385" w:rsidR="006760D6" w:rsidRPr="00491E01" w:rsidRDefault="002159AA" w:rsidP="00B139AE">
            <w:pPr>
              <w:jc w:val="center"/>
              <w:rPr>
                <w:rFonts w:cs="Calibri"/>
                <w:b/>
                <w:bCs/>
                <w:sz w:val="18"/>
                <w:szCs w:val="18"/>
              </w:rPr>
            </w:pPr>
            <w:r>
              <w:rPr>
                <w:rFonts w:cs="Calibri"/>
                <w:b/>
                <w:bCs/>
                <w:sz w:val="18"/>
                <w:szCs w:val="18"/>
              </w:rPr>
              <w:t>MŠ Hrobčice</w:t>
            </w:r>
          </w:p>
        </w:tc>
        <w:tc>
          <w:tcPr>
            <w:tcW w:w="965" w:type="dxa"/>
            <w:vAlign w:val="center"/>
          </w:tcPr>
          <w:p w14:paraId="29B53A40" w14:textId="77777777" w:rsidR="006760D6" w:rsidRPr="00491E01" w:rsidRDefault="006760D6" w:rsidP="00B139AE">
            <w:pPr>
              <w:jc w:val="center"/>
              <w:rPr>
                <w:rFonts w:cs="Calibri"/>
                <w:b/>
                <w:bCs/>
                <w:sz w:val="18"/>
                <w:szCs w:val="18"/>
              </w:rPr>
            </w:pPr>
            <w:r w:rsidRPr="00491E01">
              <w:rPr>
                <w:rFonts w:cs="Calibri"/>
                <w:b/>
                <w:bCs/>
                <w:sz w:val="18"/>
                <w:szCs w:val="18"/>
              </w:rPr>
              <w:t>Rozhodně ano</w:t>
            </w:r>
          </w:p>
        </w:tc>
        <w:tc>
          <w:tcPr>
            <w:tcW w:w="966" w:type="dxa"/>
            <w:vAlign w:val="center"/>
          </w:tcPr>
          <w:p w14:paraId="28887946" w14:textId="77777777" w:rsidR="006760D6" w:rsidRPr="00491E01" w:rsidRDefault="006760D6" w:rsidP="00B139AE">
            <w:pPr>
              <w:jc w:val="center"/>
              <w:rPr>
                <w:rFonts w:cs="Calibri"/>
                <w:b/>
                <w:bCs/>
                <w:sz w:val="18"/>
                <w:szCs w:val="18"/>
              </w:rPr>
            </w:pPr>
            <w:r w:rsidRPr="00491E01">
              <w:rPr>
                <w:rFonts w:cs="Calibri"/>
                <w:b/>
                <w:bCs/>
                <w:sz w:val="18"/>
                <w:szCs w:val="18"/>
              </w:rPr>
              <w:t>Spíše ano</w:t>
            </w:r>
          </w:p>
        </w:tc>
        <w:tc>
          <w:tcPr>
            <w:tcW w:w="965" w:type="dxa"/>
            <w:vAlign w:val="center"/>
          </w:tcPr>
          <w:p w14:paraId="16A14BF9" w14:textId="77777777" w:rsidR="006760D6" w:rsidRPr="00491E01" w:rsidRDefault="006760D6" w:rsidP="00B139AE">
            <w:pPr>
              <w:jc w:val="center"/>
              <w:rPr>
                <w:rFonts w:cs="Calibri"/>
                <w:b/>
                <w:bCs/>
                <w:sz w:val="18"/>
                <w:szCs w:val="18"/>
              </w:rPr>
            </w:pPr>
            <w:r w:rsidRPr="00491E01">
              <w:rPr>
                <w:rFonts w:cs="Calibri"/>
                <w:b/>
                <w:bCs/>
                <w:sz w:val="18"/>
                <w:szCs w:val="18"/>
              </w:rPr>
              <w:t>Spíše ne</w:t>
            </w:r>
          </w:p>
        </w:tc>
        <w:tc>
          <w:tcPr>
            <w:tcW w:w="966" w:type="dxa"/>
            <w:vAlign w:val="center"/>
          </w:tcPr>
          <w:p w14:paraId="44EC4541" w14:textId="77777777" w:rsidR="006760D6" w:rsidRPr="00491E01" w:rsidRDefault="006760D6" w:rsidP="00B139AE">
            <w:pPr>
              <w:jc w:val="center"/>
              <w:rPr>
                <w:rFonts w:cs="Calibri"/>
                <w:b/>
                <w:bCs/>
                <w:sz w:val="18"/>
                <w:szCs w:val="18"/>
              </w:rPr>
            </w:pPr>
            <w:r w:rsidRPr="00491E01">
              <w:rPr>
                <w:rFonts w:cs="Calibri"/>
                <w:b/>
                <w:bCs/>
                <w:sz w:val="18"/>
                <w:szCs w:val="18"/>
              </w:rPr>
              <w:t>Rozhodně ne</w:t>
            </w:r>
          </w:p>
        </w:tc>
        <w:tc>
          <w:tcPr>
            <w:tcW w:w="966" w:type="dxa"/>
            <w:vAlign w:val="center"/>
          </w:tcPr>
          <w:p w14:paraId="3729B87D" w14:textId="77777777" w:rsidR="006760D6" w:rsidRPr="00491E01" w:rsidRDefault="006760D6" w:rsidP="00B139AE">
            <w:pPr>
              <w:jc w:val="center"/>
              <w:rPr>
                <w:rFonts w:cs="Calibri"/>
                <w:b/>
                <w:bCs/>
                <w:sz w:val="18"/>
                <w:szCs w:val="18"/>
              </w:rPr>
            </w:pPr>
            <w:r w:rsidRPr="00491E01">
              <w:rPr>
                <w:rFonts w:cs="Calibri"/>
                <w:b/>
                <w:bCs/>
                <w:sz w:val="18"/>
                <w:szCs w:val="18"/>
              </w:rPr>
              <w:t>Nevím</w:t>
            </w:r>
          </w:p>
        </w:tc>
      </w:tr>
      <w:tr w:rsidR="006760D6" w:rsidRPr="00491E01" w14:paraId="41D43A6C" w14:textId="77777777" w:rsidTr="00B139AE">
        <w:tc>
          <w:tcPr>
            <w:tcW w:w="319" w:type="dxa"/>
            <w:vAlign w:val="center"/>
          </w:tcPr>
          <w:p w14:paraId="084FF88F" w14:textId="77777777" w:rsidR="006760D6" w:rsidRPr="0046093F" w:rsidRDefault="006760D6" w:rsidP="00B139AE">
            <w:pPr>
              <w:jc w:val="left"/>
              <w:rPr>
                <w:rFonts w:cs="Calibri"/>
                <w:b/>
                <w:bCs/>
                <w:sz w:val="18"/>
                <w:szCs w:val="18"/>
              </w:rPr>
            </w:pPr>
            <w:r w:rsidRPr="0046093F">
              <w:rPr>
                <w:rFonts w:cs="Calibri"/>
                <w:b/>
                <w:bCs/>
                <w:sz w:val="18"/>
                <w:szCs w:val="18"/>
              </w:rPr>
              <w:t>1</w:t>
            </w:r>
          </w:p>
        </w:tc>
        <w:tc>
          <w:tcPr>
            <w:tcW w:w="3929" w:type="dxa"/>
          </w:tcPr>
          <w:p w14:paraId="7EFF3141" w14:textId="77777777" w:rsidR="006760D6" w:rsidRPr="0046093F" w:rsidRDefault="006760D6" w:rsidP="00B139AE">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1F118A5E" w14:textId="77B3A594" w:rsidR="006760D6" w:rsidRPr="00491E01" w:rsidRDefault="002159AA" w:rsidP="00B139AE">
            <w:pPr>
              <w:jc w:val="center"/>
              <w:rPr>
                <w:rFonts w:cs="Calibri"/>
                <w:sz w:val="18"/>
                <w:szCs w:val="18"/>
              </w:rPr>
            </w:pPr>
            <w:r>
              <w:rPr>
                <w:rFonts w:cs="Calibri"/>
                <w:sz w:val="18"/>
                <w:szCs w:val="18"/>
              </w:rPr>
              <w:t>8</w:t>
            </w:r>
          </w:p>
        </w:tc>
        <w:tc>
          <w:tcPr>
            <w:tcW w:w="966" w:type="dxa"/>
            <w:vAlign w:val="center"/>
          </w:tcPr>
          <w:p w14:paraId="7EF60672" w14:textId="41E413F4" w:rsidR="006760D6" w:rsidRPr="00491E01" w:rsidRDefault="002159AA" w:rsidP="00B139AE">
            <w:pPr>
              <w:jc w:val="center"/>
              <w:rPr>
                <w:rFonts w:cs="Calibri"/>
                <w:sz w:val="18"/>
                <w:szCs w:val="18"/>
              </w:rPr>
            </w:pPr>
            <w:r>
              <w:rPr>
                <w:rFonts w:cs="Calibri"/>
                <w:sz w:val="18"/>
                <w:szCs w:val="18"/>
              </w:rPr>
              <w:t>1</w:t>
            </w:r>
          </w:p>
        </w:tc>
        <w:tc>
          <w:tcPr>
            <w:tcW w:w="965" w:type="dxa"/>
            <w:vAlign w:val="center"/>
          </w:tcPr>
          <w:p w14:paraId="3F623C80"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36B7C25B"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42A7FE51"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511C8632" w14:textId="77777777" w:rsidTr="00B139AE">
        <w:tc>
          <w:tcPr>
            <w:tcW w:w="319" w:type="dxa"/>
            <w:vAlign w:val="center"/>
          </w:tcPr>
          <w:p w14:paraId="05D228A4" w14:textId="77777777" w:rsidR="006760D6" w:rsidRPr="0046093F" w:rsidRDefault="006760D6" w:rsidP="00B139AE">
            <w:pPr>
              <w:jc w:val="left"/>
              <w:rPr>
                <w:rFonts w:cs="Calibri"/>
                <w:b/>
                <w:bCs/>
                <w:sz w:val="18"/>
                <w:szCs w:val="18"/>
              </w:rPr>
            </w:pPr>
            <w:r w:rsidRPr="0046093F">
              <w:rPr>
                <w:rFonts w:cs="Calibri"/>
                <w:b/>
                <w:bCs/>
                <w:sz w:val="18"/>
                <w:szCs w:val="18"/>
              </w:rPr>
              <w:t>2</w:t>
            </w:r>
          </w:p>
        </w:tc>
        <w:tc>
          <w:tcPr>
            <w:tcW w:w="3929" w:type="dxa"/>
          </w:tcPr>
          <w:p w14:paraId="6A6DC22A" w14:textId="77777777" w:rsidR="006760D6" w:rsidRPr="0046093F" w:rsidRDefault="006760D6" w:rsidP="00B139AE">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0FBEB401" w14:textId="65DE54C6" w:rsidR="006760D6" w:rsidRPr="00491E01" w:rsidRDefault="002159AA" w:rsidP="00B139AE">
            <w:pPr>
              <w:jc w:val="center"/>
              <w:rPr>
                <w:rFonts w:cs="Calibri"/>
                <w:sz w:val="18"/>
                <w:szCs w:val="18"/>
              </w:rPr>
            </w:pPr>
            <w:r>
              <w:rPr>
                <w:rFonts w:cs="Calibri"/>
                <w:sz w:val="18"/>
                <w:szCs w:val="18"/>
              </w:rPr>
              <w:t>9</w:t>
            </w:r>
          </w:p>
        </w:tc>
        <w:tc>
          <w:tcPr>
            <w:tcW w:w="966" w:type="dxa"/>
            <w:vAlign w:val="center"/>
          </w:tcPr>
          <w:p w14:paraId="220C4FAD" w14:textId="1D6727AB" w:rsidR="006760D6" w:rsidRPr="00491E01" w:rsidRDefault="002159AA" w:rsidP="00B139AE">
            <w:pPr>
              <w:jc w:val="center"/>
              <w:rPr>
                <w:rFonts w:cs="Calibri"/>
                <w:sz w:val="18"/>
                <w:szCs w:val="18"/>
              </w:rPr>
            </w:pPr>
            <w:r>
              <w:rPr>
                <w:rFonts w:cs="Calibri"/>
                <w:sz w:val="18"/>
                <w:szCs w:val="18"/>
              </w:rPr>
              <w:t>0</w:t>
            </w:r>
          </w:p>
        </w:tc>
        <w:tc>
          <w:tcPr>
            <w:tcW w:w="965" w:type="dxa"/>
            <w:vAlign w:val="center"/>
          </w:tcPr>
          <w:p w14:paraId="4D5953FF"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76F847A8"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2DE1F90F"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2F97BECD" w14:textId="77777777" w:rsidTr="00B139AE">
        <w:tc>
          <w:tcPr>
            <w:tcW w:w="319" w:type="dxa"/>
            <w:vAlign w:val="center"/>
          </w:tcPr>
          <w:p w14:paraId="4E550C85" w14:textId="77777777" w:rsidR="006760D6" w:rsidRPr="0046093F" w:rsidRDefault="006760D6" w:rsidP="00B139AE">
            <w:pPr>
              <w:jc w:val="left"/>
              <w:rPr>
                <w:rFonts w:cs="Calibri"/>
                <w:b/>
                <w:bCs/>
                <w:sz w:val="18"/>
                <w:szCs w:val="18"/>
              </w:rPr>
            </w:pPr>
            <w:r w:rsidRPr="0046093F">
              <w:rPr>
                <w:rFonts w:cs="Calibri"/>
                <w:b/>
                <w:bCs/>
                <w:sz w:val="18"/>
                <w:szCs w:val="18"/>
              </w:rPr>
              <w:t>3</w:t>
            </w:r>
          </w:p>
        </w:tc>
        <w:tc>
          <w:tcPr>
            <w:tcW w:w="3929" w:type="dxa"/>
          </w:tcPr>
          <w:p w14:paraId="2FCE3AC9" w14:textId="77777777" w:rsidR="006760D6" w:rsidRPr="0046093F" w:rsidRDefault="006760D6" w:rsidP="00B139AE">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15B1FD26" w14:textId="196988A4" w:rsidR="006760D6" w:rsidRPr="00491E01" w:rsidRDefault="002159AA" w:rsidP="00B139AE">
            <w:pPr>
              <w:jc w:val="center"/>
              <w:rPr>
                <w:rFonts w:cs="Calibri"/>
                <w:sz w:val="18"/>
                <w:szCs w:val="18"/>
              </w:rPr>
            </w:pPr>
            <w:r>
              <w:rPr>
                <w:rFonts w:cs="Calibri"/>
                <w:sz w:val="18"/>
                <w:szCs w:val="18"/>
              </w:rPr>
              <w:t>8</w:t>
            </w:r>
          </w:p>
        </w:tc>
        <w:tc>
          <w:tcPr>
            <w:tcW w:w="966" w:type="dxa"/>
            <w:vAlign w:val="center"/>
          </w:tcPr>
          <w:p w14:paraId="68496342" w14:textId="00ABB3EE" w:rsidR="006760D6" w:rsidRPr="00491E01" w:rsidRDefault="002159AA" w:rsidP="00B139AE">
            <w:pPr>
              <w:jc w:val="center"/>
              <w:rPr>
                <w:rFonts w:cs="Calibri"/>
                <w:sz w:val="18"/>
                <w:szCs w:val="18"/>
              </w:rPr>
            </w:pPr>
            <w:r>
              <w:rPr>
                <w:rFonts w:cs="Calibri"/>
                <w:sz w:val="18"/>
                <w:szCs w:val="18"/>
              </w:rPr>
              <w:t>1</w:t>
            </w:r>
          </w:p>
        </w:tc>
        <w:tc>
          <w:tcPr>
            <w:tcW w:w="965" w:type="dxa"/>
            <w:vAlign w:val="center"/>
          </w:tcPr>
          <w:p w14:paraId="6271CD9D"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42E9FCCA"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2593BBC8"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5781F95F" w14:textId="77777777" w:rsidTr="00B139AE">
        <w:tc>
          <w:tcPr>
            <w:tcW w:w="319" w:type="dxa"/>
            <w:vAlign w:val="center"/>
          </w:tcPr>
          <w:p w14:paraId="6B7F7B76" w14:textId="77777777" w:rsidR="006760D6" w:rsidRPr="0046093F" w:rsidRDefault="006760D6" w:rsidP="00B139AE">
            <w:pPr>
              <w:jc w:val="left"/>
              <w:rPr>
                <w:rFonts w:cs="Calibri"/>
                <w:b/>
                <w:bCs/>
                <w:sz w:val="18"/>
                <w:szCs w:val="18"/>
              </w:rPr>
            </w:pPr>
            <w:r w:rsidRPr="0046093F">
              <w:rPr>
                <w:rFonts w:cs="Calibri"/>
                <w:b/>
                <w:bCs/>
                <w:sz w:val="18"/>
                <w:szCs w:val="18"/>
              </w:rPr>
              <w:t>4</w:t>
            </w:r>
          </w:p>
        </w:tc>
        <w:tc>
          <w:tcPr>
            <w:tcW w:w="3929" w:type="dxa"/>
          </w:tcPr>
          <w:p w14:paraId="14B05887" w14:textId="77777777" w:rsidR="006760D6" w:rsidRPr="0046093F" w:rsidRDefault="006760D6" w:rsidP="00B139AE">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4C40F3DB" w14:textId="458BB083" w:rsidR="006760D6" w:rsidRPr="00491E01" w:rsidRDefault="002159AA" w:rsidP="00B139AE">
            <w:pPr>
              <w:jc w:val="center"/>
              <w:rPr>
                <w:rFonts w:cs="Calibri"/>
                <w:sz w:val="18"/>
                <w:szCs w:val="18"/>
              </w:rPr>
            </w:pPr>
            <w:r>
              <w:rPr>
                <w:rFonts w:cs="Calibri"/>
                <w:sz w:val="18"/>
                <w:szCs w:val="18"/>
              </w:rPr>
              <w:t>6</w:t>
            </w:r>
          </w:p>
        </w:tc>
        <w:tc>
          <w:tcPr>
            <w:tcW w:w="966" w:type="dxa"/>
            <w:vAlign w:val="center"/>
          </w:tcPr>
          <w:p w14:paraId="72D7F6F7" w14:textId="647152E5" w:rsidR="006760D6" w:rsidRPr="00491E01" w:rsidRDefault="002159AA" w:rsidP="00B139AE">
            <w:pPr>
              <w:jc w:val="center"/>
              <w:rPr>
                <w:rFonts w:cs="Calibri"/>
                <w:sz w:val="18"/>
                <w:szCs w:val="18"/>
              </w:rPr>
            </w:pPr>
            <w:r>
              <w:rPr>
                <w:rFonts w:cs="Calibri"/>
                <w:sz w:val="18"/>
                <w:szCs w:val="18"/>
              </w:rPr>
              <w:t>1</w:t>
            </w:r>
          </w:p>
        </w:tc>
        <w:tc>
          <w:tcPr>
            <w:tcW w:w="965" w:type="dxa"/>
            <w:vAlign w:val="center"/>
          </w:tcPr>
          <w:p w14:paraId="622A5CD6"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0E38685E"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2508A3D5" w14:textId="33BF1B6B" w:rsidR="006760D6" w:rsidRPr="00491E01" w:rsidRDefault="002159AA" w:rsidP="00B139AE">
            <w:pPr>
              <w:jc w:val="center"/>
              <w:rPr>
                <w:rFonts w:cs="Calibri"/>
                <w:sz w:val="18"/>
                <w:szCs w:val="18"/>
              </w:rPr>
            </w:pPr>
            <w:r>
              <w:rPr>
                <w:rFonts w:cs="Calibri"/>
                <w:sz w:val="18"/>
                <w:szCs w:val="18"/>
              </w:rPr>
              <w:t>2</w:t>
            </w:r>
          </w:p>
        </w:tc>
      </w:tr>
      <w:tr w:rsidR="006760D6" w:rsidRPr="00491E01" w14:paraId="7D478752" w14:textId="77777777" w:rsidTr="00B139AE">
        <w:tc>
          <w:tcPr>
            <w:tcW w:w="319" w:type="dxa"/>
            <w:vAlign w:val="center"/>
          </w:tcPr>
          <w:p w14:paraId="304886EE" w14:textId="77777777" w:rsidR="006760D6" w:rsidRPr="0046093F" w:rsidRDefault="006760D6" w:rsidP="00B139AE">
            <w:pPr>
              <w:jc w:val="left"/>
              <w:rPr>
                <w:rFonts w:cs="Calibri"/>
                <w:b/>
                <w:bCs/>
                <w:sz w:val="18"/>
                <w:szCs w:val="18"/>
              </w:rPr>
            </w:pPr>
            <w:r w:rsidRPr="0046093F">
              <w:rPr>
                <w:rFonts w:cs="Calibri"/>
                <w:b/>
                <w:bCs/>
                <w:sz w:val="18"/>
                <w:szCs w:val="18"/>
              </w:rPr>
              <w:t>5</w:t>
            </w:r>
          </w:p>
        </w:tc>
        <w:tc>
          <w:tcPr>
            <w:tcW w:w="3929" w:type="dxa"/>
          </w:tcPr>
          <w:p w14:paraId="696D34FF" w14:textId="77777777" w:rsidR="006760D6" w:rsidRPr="0046093F" w:rsidRDefault="006760D6" w:rsidP="00B139AE">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1D9700FE" w14:textId="5622555A" w:rsidR="006760D6" w:rsidRPr="00491E01" w:rsidRDefault="002159AA" w:rsidP="00B139AE">
            <w:pPr>
              <w:jc w:val="center"/>
              <w:rPr>
                <w:rFonts w:cs="Calibri"/>
                <w:sz w:val="18"/>
                <w:szCs w:val="18"/>
              </w:rPr>
            </w:pPr>
            <w:r>
              <w:rPr>
                <w:rFonts w:cs="Calibri"/>
                <w:sz w:val="18"/>
                <w:szCs w:val="18"/>
              </w:rPr>
              <w:t>9</w:t>
            </w:r>
          </w:p>
        </w:tc>
        <w:tc>
          <w:tcPr>
            <w:tcW w:w="966" w:type="dxa"/>
            <w:vAlign w:val="center"/>
          </w:tcPr>
          <w:p w14:paraId="450DC865" w14:textId="7E3137C2" w:rsidR="006760D6" w:rsidRPr="00491E01" w:rsidRDefault="002159AA" w:rsidP="00B139AE">
            <w:pPr>
              <w:jc w:val="center"/>
              <w:rPr>
                <w:rFonts w:cs="Calibri"/>
                <w:sz w:val="18"/>
                <w:szCs w:val="18"/>
              </w:rPr>
            </w:pPr>
            <w:r>
              <w:rPr>
                <w:rFonts w:cs="Calibri"/>
                <w:sz w:val="18"/>
                <w:szCs w:val="18"/>
              </w:rPr>
              <w:t>0</w:t>
            </w:r>
          </w:p>
        </w:tc>
        <w:tc>
          <w:tcPr>
            <w:tcW w:w="965" w:type="dxa"/>
            <w:vAlign w:val="center"/>
          </w:tcPr>
          <w:p w14:paraId="3CCDA667"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3875A3D9"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141B7AED"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5A5463F0" w14:textId="77777777" w:rsidTr="00B139AE">
        <w:tc>
          <w:tcPr>
            <w:tcW w:w="319" w:type="dxa"/>
            <w:vAlign w:val="center"/>
          </w:tcPr>
          <w:p w14:paraId="3C1F61F4" w14:textId="77777777" w:rsidR="006760D6" w:rsidRPr="0046093F" w:rsidRDefault="006760D6" w:rsidP="00B139AE">
            <w:pPr>
              <w:jc w:val="left"/>
              <w:rPr>
                <w:rFonts w:cs="Calibri"/>
                <w:b/>
                <w:bCs/>
                <w:sz w:val="18"/>
                <w:szCs w:val="18"/>
              </w:rPr>
            </w:pPr>
            <w:r w:rsidRPr="0046093F">
              <w:rPr>
                <w:rFonts w:cs="Calibri"/>
                <w:b/>
                <w:bCs/>
                <w:sz w:val="18"/>
                <w:szCs w:val="18"/>
              </w:rPr>
              <w:t>6</w:t>
            </w:r>
          </w:p>
        </w:tc>
        <w:tc>
          <w:tcPr>
            <w:tcW w:w="3929" w:type="dxa"/>
          </w:tcPr>
          <w:p w14:paraId="1AFDAF93" w14:textId="77777777" w:rsidR="006760D6" w:rsidRPr="0046093F" w:rsidRDefault="006760D6" w:rsidP="00B139AE">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11455D64" w14:textId="4134FF85" w:rsidR="006760D6" w:rsidRPr="00491E01" w:rsidRDefault="002159AA" w:rsidP="00B139AE">
            <w:pPr>
              <w:jc w:val="center"/>
              <w:rPr>
                <w:rFonts w:cs="Calibri"/>
                <w:sz w:val="18"/>
                <w:szCs w:val="18"/>
              </w:rPr>
            </w:pPr>
            <w:r>
              <w:rPr>
                <w:rFonts w:cs="Calibri"/>
                <w:sz w:val="18"/>
                <w:szCs w:val="18"/>
              </w:rPr>
              <w:t>9</w:t>
            </w:r>
          </w:p>
        </w:tc>
        <w:tc>
          <w:tcPr>
            <w:tcW w:w="966" w:type="dxa"/>
            <w:vAlign w:val="center"/>
          </w:tcPr>
          <w:p w14:paraId="2D1C87A4" w14:textId="293B567A" w:rsidR="006760D6" w:rsidRPr="00491E01" w:rsidRDefault="002159AA" w:rsidP="00B139AE">
            <w:pPr>
              <w:jc w:val="center"/>
              <w:rPr>
                <w:rFonts w:cs="Calibri"/>
                <w:sz w:val="18"/>
                <w:szCs w:val="18"/>
              </w:rPr>
            </w:pPr>
            <w:r>
              <w:rPr>
                <w:rFonts w:cs="Calibri"/>
                <w:sz w:val="18"/>
                <w:szCs w:val="18"/>
              </w:rPr>
              <w:t>0</w:t>
            </w:r>
          </w:p>
        </w:tc>
        <w:tc>
          <w:tcPr>
            <w:tcW w:w="965" w:type="dxa"/>
            <w:vAlign w:val="center"/>
          </w:tcPr>
          <w:p w14:paraId="3A8C6EE7"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388762F8"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3CEC8FC6" w14:textId="77777777" w:rsidR="006760D6" w:rsidRPr="00491E01" w:rsidRDefault="006760D6" w:rsidP="002159AA">
            <w:pPr>
              <w:keepNext/>
              <w:jc w:val="center"/>
              <w:rPr>
                <w:rFonts w:cs="Calibri"/>
                <w:sz w:val="18"/>
                <w:szCs w:val="18"/>
              </w:rPr>
            </w:pPr>
            <w:r>
              <w:rPr>
                <w:rFonts w:cs="Calibri"/>
                <w:sz w:val="18"/>
                <w:szCs w:val="18"/>
              </w:rPr>
              <w:t>0</w:t>
            </w:r>
          </w:p>
        </w:tc>
      </w:tr>
    </w:tbl>
    <w:p w14:paraId="01C4E30B" w14:textId="1261F908" w:rsidR="00990960" w:rsidRDefault="002159AA" w:rsidP="002159AA">
      <w:pPr>
        <w:pStyle w:val="Titulek"/>
      </w:pPr>
      <w:bookmarkStart w:id="62" w:name="_Toc199402098"/>
      <w:bookmarkStart w:id="63" w:name="_Toc214873515"/>
      <w:r>
        <w:t xml:space="preserve">Tabulka </w:t>
      </w:r>
      <w:fldSimple w:instr=" SEQ Tabulka \* ARABIC ">
        <w:r w:rsidR="00DC76ED">
          <w:rPr>
            <w:noProof/>
          </w:rPr>
          <w:t>9</w:t>
        </w:r>
      </w:fldSimple>
      <w:r>
        <w:t xml:space="preserve"> </w:t>
      </w:r>
      <w:r w:rsidRPr="001D66DC">
        <w:t xml:space="preserve">Workshop pro rodiče na téma Nástup do 1. třídy – MŠ </w:t>
      </w:r>
      <w:r>
        <w:t>Hrobčice</w:t>
      </w:r>
      <w:bookmarkEnd w:id="62"/>
      <w:bookmarkEnd w:id="63"/>
    </w:p>
    <w:p w14:paraId="75E73433" w14:textId="77777777" w:rsidR="008E6BD4" w:rsidRDefault="002159AA" w:rsidP="008E6BD4">
      <w:pPr>
        <w:keepNext/>
        <w:spacing w:before="240" w:after="0"/>
      </w:pPr>
      <w:r>
        <w:rPr>
          <w:b/>
          <w:bCs/>
          <w:noProof/>
        </w:rPr>
        <w:drawing>
          <wp:inline distT="0" distB="0" distL="0" distR="0" wp14:anchorId="605A7DE6" wp14:editId="4FAB7F3B">
            <wp:extent cx="5760000" cy="2520000"/>
            <wp:effectExtent l="0" t="0" r="12700" b="13970"/>
            <wp:docPr id="923245772"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676CA7D" w14:textId="72CD4008" w:rsidR="002159AA" w:rsidRDefault="008E6BD4" w:rsidP="008E6BD4">
      <w:pPr>
        <w:pStyle w:val="Titulek"/>
        <w:rPr>
          <w:b/>
          <w:bCs/>
        </w:rPr>
      </w:pPr>
      <w:bookmarkStart w:id="64" w:name="_Toc198636751"/>
      <w:bookmarkStart w:id="65" w:name="_Toc214873553"/>
      <w:r>
        <w:t xml:space="preserve">Graf </w:t>
      </w:r>
      <w:fldSimple w:instr=" SEQ Graf \* ARABIC ">
        <w:r w:rsidR="00DC76ED">
          <w:rPr>
            <w:noProof/>
          </w:rPr>
          <w:t>9</w:t>
        </w:r>
      </w:fldSimple>
      <w:r>
        <w:t xml:space="preserve"> </w:t>
      </w:r>
      <w:r w:rsidRPr="00D16759">
        <w:t>Workshop pro rodiče na téma Nástup do 1. třídy – MŠ Hrobčice</w:t>
      </w:r>
      <w:bookmarkEnd w:id="64"/>
      <w:bookmarkEnd w:id="65"/>
    </w:p>
    <w:p w14:paraId="0395FA08" w14:textId="77777777" w:rsidR="008E6BD4" w:rsidRPr="008E6BD4" w:rsidRDefault="008E6BD4" w:rsidP="008E6BD4">
      <w:pPr>
        <w:spacing w:before="240"/>
        <w:ind w:firstLine="708"/>
      </w:pPr>
      <w:r w:rsidRPr="008E6BD4">
        <w:t>Z grafu je patrné, že většina rodičů hodnotila workshop jednoznačně kladně. U většiny otázek převažovala odpověď „Rozhodně ano“, což svědčí o vysoké spokojenosti s obsahem i průběhem akce. Pouze u otázky č. 4 se objevily dvě odpovědi „Rozhodně ne“, což může souviset s individuálními očekáváními nebo specifickými potřebami některých účastníků, nicméně celkový dojem zůstává velmi pozitivní.</w:t>
      </w:r>
    </w:p>
    <w:p w14:paraId="2BA5C379" w14:textId="77777777" w:rsidR="008E6BD4" w:rsidRPr="008E6BD4" w:rsidRDefault="008E6BD4" w:rsidP="008E6BD4"/>
    <w:p w14:paraId="215AC387" w14:textId="5096A20E" w:rsidR="008E6BD4" w:rsidRPr="008E6BD4" w:rsidRDefault="008E6BD4" w:rsidP="008E6BD4">
      <w:pPr>
        <w:ind w:firstLine="708"/>
      </w:pPr>
      <w:r w:rsidRPr="008E6BD4">
        <w:lastRenderedPageBreak/>
        <w:t xml:space="preserve">Rodiče oceňovali zejména praktické informace o zápisu do školy, postup při odkladu školní docházky (OŠD) a konkrétní rady, jak posilovat sebevědomí a sebeprosazení dítěte. Velký zájem vzbudila i témata týkající se přípravy dítěte na školu a toho, co by mělo dítě před nástupem znát. Účastníci vyzdvihovali srozumitelnost a přehlednost předávaných informací, jejich praktickou využitelnost </w:t>
      </w:r>
      <w:r>
        <w:br/>
      </w:r>
      <w:r w:rsidRPr="008E6BD4">
        <w:t>a vstřícný přístup lektorky.</w:t>
      </w:r>
    </w:p>
    <w:p w14:paraId="08EA4DE3" w14:textId="7A09EDD5" w:rsidR="008E6BD4" w:rsidRPr="008E6BD4" w:rsidRDefault="008E6BD4" w:rsidP="008E6BD4">
      <w:pPr>
        <w:ind w:firstLine="708"/>
      </w:pPr>
      <w:r w:rsidRPr="008E6BD4">
        <w:t xml:space="preserve">Z písemných odpovědí vyplynulo, že všechny podané informace byly skvěle vysvětlené </w:t>
      </w:r>
      <w:r>
        <w:br/>
      </w:r>
      <w:r w:rsidRPr="008E6BD4">
        <w:t>a přínosné. Někteří rodiče doporučili prodloužit délku workshopu nebo jej v budoucnu opakovat častěji, což svědčí o jejich zájmu a potřebě dalšího vzdělávání v této oblasti.</w:t>
      </w:r>
    </w:p>
    <w:p w14:paraId="08B8796C" w14:textId="4439FDF1" w:rsidR="008E6BD4" w:rsidRDefault="008E6BD4" w:rsidP="008E6BD4">
      <w:pPr>
        <w:ind w:firstLine="708"/>
      </w:pPr>
      <w:r>
        <w:rPr>
          <w:noProof/>
        </w:rPr>
        <w:drawing>
          <wp:anchor distT="0" distB="0" distL="114300" distR="114300" simplePos="0" relativeHeight="251661312" behindDoc="1" locked="0" layoutInCell="1" allowOverlap="1" wp14:anchorId="21F3EF15" wp14:editId="796ED6DF">
            <wp:simplePos x="0" y="0"/>
            <wp:positionH relativeFrom="margin">
              <wp:align>left</wp:align>
            </wp:positionH>
            <wp:positionV relativeFrom="paragraph">
              <wp:posOffset>902970</wp:posOffset>
            </wp:positionV>
            <wp:extent cx="5762625" cy="4324350"/>
            <wp:effectExtent l="0" t="0" r="9525" b="0"/>
            <wp:wrapTight wrapText="bothSides">
              <wp:wrapPolygon edited="0">
                <wp:start x="0" y="0"/>
                <wp:lineTo x="0" y="21505"/>
                <wp:lineTo x="21564" y="21505"/>
                <wp:lineTo x="21564" y="0"/>
                <wp:lineTo x="0" y="0"/>
              </wp:wrapPolygon>
            </wp:wrapTight>
            <wp:docPr id="183379456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anchor>
        </w:drawing>
      </w:r>
      <w:r w:rsidRPr="008E6BD4">
        <w:t xml:space="preserve">Workshop v MŠ Hrobčice splnil svůj cíl – poskytnout rodičům ucelené a praktické informace </w:t>
      </w:r>
      <w:r>
        <w:br/>
      </w:r>
      <w:r w:rsidRPr="008E6BD4">
        <w:t xml:space="preserve">k přípravě dítěte na vstup do základní školy. Pozitivní odezva, množství dotazů a zájem o další setkání potvrzují, že tato forma podpory je pro rodiče velmi užitečná a přispívá k lepší připravenosti dětí </w:t>
      </w:r>
      <w:r>
        <w:br/>
      </w:r>
      <w:r w:rsidRPr="008E6BD4">
        <w:t>na školní docházku</w:t>
      </w:r>
    </w:p>
    <w:p w14:paraId="028A565E" w14:textId="5A5F3EC0" w:rsidR="002159AA" w:rsidRPr="008E6BD4" w:rsidRDefault="008E6BD4" w:rsidP="008E6BD4">
      <w:pPr>
        <w:pStyle w:val="Titulek"/>
        <w:spacing w:before="240"/>
      </w:pPr>
      <w:bookmarkStart w:id="66" w:name="_Toc198636779"/>
      <w:bookmarkStart w:id="67" w:name="_Toc214875185"/>
      <w:r>
        <w:t xml:space="preserve">Obrázek </w:t>
      </w:r>
      <w:fldSimple w:instr=" SEQ Obrázek \* ARABIC ">
        <w:r w:rsidR="00A53732">
          <w:rPr>
            <w:noProof/>
          </w:rPr>
          <w:t>7</w:t>
        </w:r>
      </w:fldSimple>
      <w:r>
        <w:t xml:space="preserve"> </w:t>
      </w:r>
      <w:r w:rsidRPr="00FE4DEA">
        <w:t>Workshop pro rodiče na téma Nástup do 1. třídy – MŠ Hrobčice</w:t>
      </w:r>
      <w:bookmarkEnd w:id="66"/>
      <w:bookmarkEnd w:id="67"/>
    </w:p>
    <w:p w14:paraId="360B2B3C" w14:textId="77777777" w:rsidR="002159AA" w:rsidRDefault="002159AA" w:rsidP="00D4555D">
      <w:pPr>
        <w:rPr>
          <w:b/>
          <w:bCs/>
        </w:rPr>
      </w:pPr>
    </w:p>
    <w:p w14:paraId="6FFB59FB" w14:textId="77777777" w:rsidR="002159AA" w:rsidRDefault="002159AA" w:rsidP="00D4555D">
      <w:pPr>
        <w:rPr>
          <w:b/>
          <w:bCs/>
        </w:rPr>
      </w:pPr>
    </w:p>
    <w:p w14:paraId="64C36729" w14:textId="77777777" w:rsidR="002159AA" w:rsidRDefault="002159AA" w:rsidP="00D4555D">
      <w:pPr>
        <w:rPr>
          <w:b/>
          <w:bCs/>
        </w:rPr>
      </w:pPr>
    </w:p>
    <w:p w14:paraId="68DCDE9D" w14:textId="77777777" w:rsidR="002159AA" w:rsidRDefault="002159AA" w:rsidP="00D4555D">
      <w:pPr>
        <w:rPr>
          <w:b/>
          <w:bCs/>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5"/>
        <w:gridCol w:w="3014"/>
      </w:tblGrid>
      <w:tr w:rsidR="007E7D94" w14:paraId="7FFAF6CB" w14:textId="77777777" w:rsidTr="00B139AE">
        <w:trPr>
          <w:trHeight w:val="558"/>
        </w:trPr>
        <w:tc>
          <w:tcPr>
            <w:tcW w:w="9062" w:type="dxa"/>
            <w:gridSpan w:val="3"/>
            <w:shd w:val="clear" w:color="auto" w:fill="E8E8E8" w:themeFill="background2"/>
            <w:vAlign w:val="center"/>
          </w:tcPr>
          <w:p w14:paraId="7DD2184B" w14:textId="6B825536" w:rsidR="007E7D94" w:rsidRPr="003115EF" w:rsidRDefault="007E7D94" w:rsidP="00B139AE">
            <w:pPr>
              <w:jc w:val="center"/>
              <w:rPr>
                <w:b/>
                <w:bCs/>
              </w:rPr>
            </w:pPr>
            <w:r>
              <w:rPr>
                <w:b/>
                <w:bCs/>
              </w:rPr>
              <w:lastRenderedPageBreak/>
              <w:t xml:space="preserve">Nástup do 1. třídy </w:t>
            </w:r>
            <w:r w:rsidR="00A953F6">
              <w:rPr>
                <w:b/>
                <w:bCs/>
              </w:rPr>
              <w:t>–</w:t>
            </w:r>
            <w:r>
              <w:rPr>
                <w:b/>
                <w:bCs/>
              </w:rPr>
              <w:t xml:space="preserve"> </w:t>
            </w:r>
            <w:r w:rsidR="00A953F6">
              <w:rPr>
                <w:b/>
                <w:bCs/>
              </w:rPr>
              <w:t>MŠ Bílina, Maxe Švabinského</w:t>
            </w:r>
          </w:p>
        </w:tc>
      </w:tr>
      <w:tr w:rsidR="007E7D94" w14:paraId="7A59F883" w14:textId="77777777" w:rsidTr="00B139AE">
        <w:tc>
          <w:tcPr>
            <w:tcW w:w="3020" w:type="dxa"/>
          </w:tcPr>
          <w:p w14:paraId="59DACC32" w14:textId="77777777" w:rsidR="007E7D94" w:rsidRDefault="007E7D94" w:rsidP="00B139AE">
            <w:r>
              <w:t>Datum konání:</w:t>
            </w:r>
          </w:p>
          <w:p w14:paraId="39D87D25" w14:textId="62500D04" w:rsidR="007E7D94" w:rsidRDefault="0073372A" w:rsidP="00B139AE">
            <w:r>
              <w:t>6.3.2025 (15:30-16:45)</w:t>
            </w:r>
          </w:p>
        </w:tc>
        <w:tc>
          <w:tcPr>
            <w:tcW w:w="3021" w:type="dxa"/>
          </w:tcPr>
          <w:p w14:paraId="4145CC42" w14:textId="77777777" w:rsidR="007E7D94" w:rsidRDefault="007E7D94" w:rsidP="00B139AE">
            <w:r>
              <w:t>Místo konání:</w:t>
            </w:r>
          </w:p>
          <w:p w14:paraId="2DB9D552" w14:textId="03AA2C50" w:rsidR="007E7D94" w:rsidRDefault="0073372A" w:rsidP="00B139AE">
            <w:r w:rsidRPr="0073372A">
              <w:t>MŠ Bílina, Maxe Švabinského</w:t>
            </w:r>
          </w:p>
        </w:tc>
        <w:tc>
          <w:tcPr>
            <w:tcW w:w="3021" w:type="dxa"/>
          </w:tcPr>
          <w:p w14:paraId="4D39805B" w14:textId="77777777" w:rsidR="007E7D94" w:rsidRDefault="007E7D94" w:rsidP="00B139AE">
            <w:r>
              <w:t>Forma konání:</w:t>
            </w:r>
          </w:p>
          <w:p w14:paraId="31FE0D88" w14:textId="77777777" w:rsidR="007E7D94" w:rsidRDefault="007E7D94" w:rsidP="00B139AE">
            <w:r>
              <w:t>Prezenční</w:t>
            </w:r>
          </w:p>
        </w:tc>
      </w:tr>
      <w:tr w:rsidR="007E7D94" w14:paraId="5CCDA748" w14:textId="77777777" w:rsidTr="00B139AE">
        <w:tc>
          <w:tcPr>
            <w:tcW w:w="3020" w:type="dxa"/>
          </w:tcPr>
          <w:p w14:paraId="689FBF2F" w14:textId="77777777" w:rsidR="007E7D94" w:rsidRDefault="007E7D94" w:rsidP="00B139AE">
            <w:r>
              <w:t>Vedoucí osoby:</w:t>
            </w:r>
          </w:p>
          <w:p w14:paraId="5376692E" w14:textId="77777777" w:rsidR="007E7D94" w:rsidRDefault="007E7D94" w:rsidP="00B139AE">
            <w:r>
              <w:t>PaedDr. Venuše Mirovská</w:t>
            </w:r>
          </w:p>
        </w:tc>
        <w:tc>
          <w:tcPr>
            <w:tcW w:w="3021" w:type="dxa"/>
          </w:tcPr>
          <w:p w14:paraId="00ADF443" w14:textId="77777777" w:rsidR="007E7D94" w:rsidRDefault="007E7D94" w:rsidP="00B139AE">
            <w:r>
              <w:t>Cílová skupina:</w:t>
            </w:r>
          </w:p>
          <w:p w14:paraId="2C806D0E" w14:textId="77777777" w:rsidR="007E7D94" w:rsidRDefault="007E7D94" w:rsidP="00B139AE">
            <w:r>
              <w:t>Rodiče dětí</w:t>
            </w:r>
          </w:p>
        </w:tc>
        <w:tc>
          <w:tcPr>
            <w:tcW w:w="3021" w:type="dxa"/>
            <w:vAlign w:val="center"/>
          </w:tcPr>
          <w:p w14:paraId="55E48D33" w14:textId="77777777" w:rsidR="007E7D94" w:rsidRDefault="007E7D94" w:rsidP="00B139AE">
            <w:pPr>
              <w:jc w:val="left"/>
            </w:pPr>
            <w:r>
              <w:t>Počet účastníků:</w:t>
            </w:r>
          </w:p>
          <w:p w14:paraId="3C09BE13" w14:textId="75351196" w:rsidR="007E7D94" w:rsidRDefault="0073372A" w:rsidP="00B139AE">
            <w:pPr>
              <w:jc w:val="left"/>
            </w:pPr>
            <w:r>
              <w:t>18</w:t>
            </w:r>
          </w:p>
        </w:tc>
      </w:tr>
    </w:tbl>
    <w:p w14:paraId="4EEFDD7B" w14:textId="77777777" w:rsidR="007E7D94" w:rsidRDefault="007E7D94" w:rsidP="007E7D94">
      <w:pPr>
        <w:spacing w:before="240"/>
        <w:rPr>
          <w:b/>
          <w:bCs/>
        </w:rPr>
      </w:pPr>
      <w:r>
        <w:rPr>
          <w:b/>
          <w:bCs/>
        </w:rPr>
        <w:t>Evaluace aktivity</w:t>
      </w:r>
    </w:p>
    <w:p w14:paraId="15C8BD01" w14:textId="4B866F8F" w:rsidR="007E7D94" w:rsidRPr="00501A1D" w:rsidRDefault="007E7D94" w:rsidP="0047137E">
      <w:pPr>
        <w:ind w:firstLine="708"/>
        <w:rPr>
          <w:b/>
          <w:bCs/>
        </w:rPr>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 xml:space="preserve">Dotazník vyplnilo </w:t>
      </w:r>
      <w:r w:rsidRPr="0073372A">
        <w:t xml:space="preserve">celkem </w:t>
      </w:r>
      <w:r w:rsidR="0073372A" w:rsidRPr="0073372A">
        <w:t>9</w:t>
      </w:r>
      <w:r w:rsidRPr="0073372A">
        <w:t xml:space="preserve"> účastníků.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6760D6" w:rsidRPr="00491E01" w14:paraId="53008F6E" w14:textId="77777777" w:rsidTr="00B139AE">
        <w:tc>
          <w:tcPr>
            <w:tcW w:w="4248" w:type="dxa"/>
            <w:gridSpan w:val="2"/>
            <w:shd w:val="clear" w:color="auto" w:fill="E8E8E8" w:themeFill="background2"/>
            <w:vAlign w:val="center"/>
          </w:tcPr>
          <w:p w14:paraId="69F30C21" w14:textId="3DE73DD5" w:rsidR="006760D6" w:rsidRPr="00491E01" w:rsidRDefault="00A953F6" w:rsidP="00B139AE">
            <w:pPr>
              <w:jc w:val="center"/>
              <w:rPr>
                <w:rFonts w:cs="Calibri"/>
                <w:b/>
                <w:bCs/>
                <w:sz w:val="18"/>
                <w:szCs w:val="18"/>
              </w:rPr>
            </w:pPr>
            <w:r w:rsidRPr="00A953F6">
              <w:rPr>
                <w:rFonts w:cs="Calibri"/>
                <w:b/>
                <w:bCs/>
                <w:sz w:val="18"/>
                <w:szCs w:val="18"/>
              </w:rPr>
              <w:t>MŠ Bílina, Maxe Švabinského</w:t>
            </w:r>
          </w:p>
        </w:tc>
        <w:tc>
          <w:tcPr>
            <w:tcW w:w="965" w:type="dxa"/>
            <w:vAlign w:val="center"/>
          </w:tcPr>
          <w:p w14:paraId="2C253551" w14:textId="77777777" w:rsidR="006760D6" w:rsidRPr="00491E01" w:rsidRDefault="006760D6" w:rsidP="00B139AE">
            <w:pPr>
              <w:jc w:val="center"/>
              <w:rPr>
                <w:rFonts w:cs="Calibri"/>
                <w:b/>
                <w:bCs/>
                <w:sz w:val="18"/>
                <w:szCs w:val="18"/>
              </w:rPr>
            </w:pPr>
            <w:r w:rsidRPr="00491E01">
              <w:rPr>
                <w:rFonts w:cs="Calibri"/>
                <w:b/>
                <w:bCs/>
                <w:sz w:val="18"/>
                <w:szCs w:val="18"/>
              </w:rPr>
              <w:t>Rozhodně ano</w:t>
            </w:r>
          </w:p>
        </w:tc>
        <w:tc>
          <w:tcPr>
            <w:tcW w:w="966" w:type="dxa"/>
            <w:vAlign w:val="center"/>
          </w:tcPr>
          <w:p w14:paraId="2A7B2A69" w14:textId="77777777" w:rsidR="006760D6" w:rsidRPr="00491E01" w:rsidRDefault="006760D6" w:rsidP="00B139AE">
            <w:pPr>
              <w:jc w:val="center"/>
              <w:rPr>
                <w:rFonts w:cs="Calibri"/>
                <w:b/>
                <w:bCs/>
                <w:sz w:val="18"/>
                <w:szCs w:val="18"/>
              </w:rPr>
            </w:pPr>
            <w:r w:rsidRPr="00491E01">
              <w:rPr>
                <w:rFonts w:cs="Calibri"/>
                <w:b/>
                <w:bCs/>
                <w:sz w:val="18"/>
                <w:szCs w:val="18"/>
              </w:rPr>
              <w:t>Spíše ano</w:t>
            </w:r>
          </w:p>
        </w:tc>
        <w:tc>
          <w:tcPr>
            <w:tcW w:w="965" w:type="dxa"/>
            <w:vAlign w:val="center"/>
          </w:tcPr>
          <w:p w14:paraId="5216CAA5" w14:textId="77777777" w:rsidR="006760D6" w:rsidRPr="00491E01" w:rsidRDefault="006760D6" w:rsidP="00B139AE">
            <w:pPr>
              <w:jc w:val="center"/>
              <w:rPr>
                <w:rFonts w:cs="Calibri"/>
                <w:b/>
                <w:bCs/>
                <w:sz w:val="18"/>
                <w:szCs w:val="18"/>
              </w:rPr>
            </w:pPr>
            <w:r w:rsidRPr="00491E01">
              <w:rPr>
                <w:rFonts w:cs="Calibri"/>
                <w:b/>
                <w:bCs/>
                <w:sz w:val="18"/>
                <w:szCs w:val="18"/>
              </w:rPr>
              <w:t>Spíše ne</w:t>
            </w:r>
          </w:p>
        </w:tc>
        <w:tc>
          <w:tcPr>
            <w:tcW w:w="966" w:type="dxa"/>
            <w:vAlign w:val="center"/>
          </w:tcPr>
          <w:p w14:paraId="4F69073D" w14:textId="77777777" w:rsidR="006760D6" w:rsidRPr="00491E01" w:rsidRDefault="006760D6" w:rsidP="00B139AE">
            <w:pPr>
              <w:jc w:val="center"/>
              <w:rPr>
                <w:rFonts w:cs="Calibri"/>
                <w:b/>
                <w:bCs/>
                <w:sz w:val="18"/>
                <w:szCs w:val="18"/>
              </w:rPr>
            </w:pPr>
            <w:r w:rsidRPr="00491E01">
              <w:rPr>
                <w:rFonts w:cs="Calibri"/>
                <w:b/>
                <w:bCs/>
                <w:sz w:val="18"/>
                <w:szCs w:val="18"/>
              </w:rPr>
              <w:t>Rozhodně ne</w:t>
            </w:r>
          </w:p>
        </w:tc>
        <w:tc>
          <w:tcPr>
            <w:tcW w:w="966" w:type="dxa"/>
            <w:vAlign w:val="center"/>
          </w:tcPr>
          <w:p w14:paraId="0B478D33" w14:textId="77777777" w:rsidR="006760D6" w:rsidRPr="00491E01" w:rsidRDefault="006760D6" w:rsidP="00B139AE">
            <w:pPr>
              <w:jc w:val="center"/>
              <w:rPr>
                <w:rFonts w:cs="Calibri"/>
                <w:b/>
                <w:bCs/>
                <w:sz w:val="18"/>
                <w:szCs w:val="18"/>
              </w:rPr>
            </w:pPr>
            <w:r w:rsidRPr="00491E01">
              <w:rPr>
                <w:rFonts w:cs="Calibri"/>
                <w:b/>
                <w:bCs/>
                <w:sz w:val="18"/>
                <w:szCs w:val="18"/>
              </w:rPr>
              <w:t>Nevím</w:t>
            </w:r>
          </w:p>
        </w:tc>
      </w:tr>
      <w:tr w:rsidR="006760D6" w:rsidRPr="00491E01" w14:paraId="2478F44D" w14:textId="77777777" w:rsidTr="00B139AE">
        <w:tc>
          <w:tcPr>
            <w:tcW w:w="319" w:type="dxa"/>
            <w:vAlign w:val="center"/>
          </w:tcPr>
          <w:p w14:paraId="578B47C0" w14:textId="77777777" w:rsidR="006760D6" w:rsidRPr="0046093F" w:rsidRDefault="006760D6" w:rsidP="00B139AE">
            <w:pPr>
              <w:jc w:val="left"/>
              <w:rPr>
                <w:rFonts w:cs="Calibri"/>
                <w:b/>
                <w:bCs/>
                <w:sz w:val="18"/>
                <w:szCs w:val="18"/>
              </w:rPr>
            </w:pPr>
            <w:r w:rsidRPr="0046093F">
              <w:rPr>
                <w:rFonts w:cs="Calibri"/>
                <w:b/>
                <w:bCs/>
                <w:sz w:val="18"/>
                <w:szCs w:val="18"/>
              </w:rPr>
              <w:t>1</w:t>
            </w:r>
          </w:p>
        </w:tc>
        <w:tc>
          <w:tcPr>
            <w:tcW w:w="3929" w:type="dxa"/>
          </w:tcPr>
          <w:p w14:paraId="154C73F5" w14:textId="77777777" w:rsidR="006760D6" w:rsidRPr="0046093F" w:rsidRDefault="006760D6" w:rsidP="00B139AE">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3109445D" w14:textId="005E733C" w:rsidR="006760D6" w:rsidRPr="00491E01" w:rsidRDefault="00670172" w:rsidP="00B139AE">
            <w:pPr>
              <w:jc w:val="center"/>
              <w:rPr>
                <w:rFonts w:cs="Calibri"/>
                <w:sz w:val="18"/>
                <w:szCs w:val="18"/>
              </w:rPr>
            </w:pPr>
            <w:r>
              <w:rPr>
                <w:rFonts w:cs="Calibri"/>
                <w:sz w:val="18"/>
                <w:szCs w:val="18"/>
              </w:rPr>
              <w:t>7</w:t>
            </w:r>
          </w:p>
        </w:tc>
        <w:tc>
          <w:tcPr>
            <w:tcW w:w="966" w:type="dxa"/>
            <w:vAlign w:val="center"/>
          </w:tcPr>
          <w:p w14:paraId="4B906CC4" w14:textId="427770C8" w:rsidR="006760D6" w:rsidRPr="00491E01" w:rsidRDefault="00670172" w:rsidP="00B139AE">
            <w:pPr>
              <w:jc w:val="center"/>
              <w:rPr>
                <w:rFonts w:cs="Calibri"/>
                <w:sz w:val="18"/>
                <w:szCs w:val="18"/>
              </w:rPr>
            </w:pPr>
            <w:r>
              <w:rPr>
                <w:rFonts w:cs="Calibri"/>
                <w:sz w:val="18"/>
                <w:szCs w:val="18"/>
              </w:rPr>
              <w:t>2</w:t>
            </w:r>
          </w:p>
        </w:tc>
        <w:tc>
          <w:tcPr>
            <w:tcW w:w="965" w:type="dxa"/>
            <w:vAlign w:val="center"/>
          </w:tcPr>
          <w:p w14:paraId="7EA971E4"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45833E19"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56F2321A"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535D43C3" w14:textId="77777777" w:rsidTr="00B139AE">
        <w:tc>
          <w:tcPr>
            <w:tcW w:w="319" w:type="dxa"/>
            <w:vAlign w:val="center"/>
          </w:tcPr>
          <w:p w14:paraId="4F40F42E" w14:textId="77777777" w:rsidR="006760D6" w:rsidRPr="0046093F" w:rsidRDefault="006760D6" w:rsidP="00B139AE">
            <w:pPr>
              <w:jc w:val="left"/>
              <w:rPr>
                <w:rFonts w:cs="Calibri"/>
                <w:b/>
                <w:bCs/>
                <w:sz w:val="18"/>
                <w:szCs w:val="18"/>
              </w:rPr>
            </w:pPr>
            <w:r w:rsidRPr="0046093F">
              <w:rPr>
                <w:rFonts w:cs="Calibri"/>
                <w:b/>
                <w:bCs/>
                <w:sz w:val="18"/>
                <w:szCs w:val="18"/>
              </w:rPr>
              <w:t>2</w:t>
            </w:r>
          </w:p>
        </w:tc>
        <w:tc>
          <w:tcPr>
            <w:tcW w:w="3929" w:type="dxa"/>
          </w:tcPr>
          <w:p w14:paraId="09E46A1F" w14:textId="77777777" w:rsidR="006760D6" w:rsidRPr="0046093F" w:rsidRDefault="006760D6" w:rsidP="00B139AE">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1AC7DFD6" w14:textId="4EAC663D" w:rsidR="006760D6" w:rsidRPr="00491E01" w:rsidRDefault="00670172" w:rsidP="00B139AE">
            <w:pPr>
              <w:jc w:val="center"/>
              <w:rPr>
                <w:rFonts w:cs="Calibri"/>
                <w:sz w:val="18"/>
                <w:szCs w:val="18"/>
              </w:rPr>
            </w:pPr>
            <w:r>
              <w:rPr>
                <w:rFonts w:cs="Calibri"/>
                <w:sz w:val="18"/>
                <w:szCs w:val="18"/>
              </w:rPr>
              <w:t>8</w:t>
            </w:r>
          </w:p>
        </w:tc>
        <w:tc>
          <w:tcPr>
            <w:tcW w:w="966" w:type="dxa"/>
            <w:vAlign w:val="center"/>
          </w:tcPr>
          <w:p w14:paraId="00E2CD8B" w14:textId="46DB2181" w:rsidR="006760D6" w:rsidRPr="00491E01" w:rsidRDefault="00670172" w:rsidP="00B139AE">
            <w:pPr>
              <w:jc w:val="center"/>
              <w:rPr>
                <w:rFonts w:cs="Calibri"/>
                <w:sz w:val="18"/>
                <w:szCs w:val="18"/>
              </w:rPr>
            </w:pPr>
            <w:r>
              <w:rPr>
                <w:rFonts w:cs="Calibri"/>
                <w:sz w:val="18"/>
                <w:szCs w:val="18"/>
              </w:rPr>
              <w:t>1</w:t>
            </w:r>
          </w:p>
        </w:tc>
        <w:tc>
          <w:tcPr>
            <w:tcW w:w="965" w:type="dxa"/>
            <w:vAlign w:val="center"/>
          </w:tcPr>
          <w:p w14:paraId="17F3F4D6"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05047716"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17592E98"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6E83737E" w14:textId="77777777" w:rsidTr="00B139AE">
        <w:tc>
          <w:tcPr>
            <w:tcW w:w="319" w:type="dxa"/>
            <w:vAlign w:val="center"/>
          </w:tcPr>
          <w:p w14:paraId="3BFD7D6C" w14:textId="77777777" w:rsidR="006760D6" w:rsidRPr="0046093F" w:rsidRDefault="006760D6" w:rsidP="00B139AE">
            <w:pPr>
              <w:jc w:val="left"/>
              <w:rPr>
                <w:rFonts w:cs="Calibri"/>
                <w:b/>
                <w:bCs/>
                <w:sz w:val="18"/>
                <w:szCs w:val="18"/>
              </w:rPr>
            </w:pPr>
            <w:r w:rsidRPr="0046093F">
              <w:rPr>
                <w:rFonts w:cs="Calibri"/>
                <w:b/>
                <w:bCs/>
                <w:sz w:val="18"/>
                <w:szCs w:val="18"/>
              </w:rPr>
              <w:t>3</w:t>
            </w:r>
          </w:p>
        </w:tc>
        <w:tc>
          <w:tcPr>
            <w:tcW w:w="3929" w:type="dxa"/>
          </w:tcPr>
          <w:p w14:paraId="06C177D9" w14:textId="77777777" w:rsidR="006760D6" w:rsidRPr="0046093F" w:rsidRDefault="006760D6" w:rsidP="00B139AE">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471F6A9E" w14:textId="06989A13" w:rsidR="006760D6" w:rsidRPr="00491E01" w:rsidRDefault="00BD31C1" w:rsidP="00B139AE">
            <w:pPr>
              <w:jc w:val="center"/>
              <w:rPr>
                <w:rFonts w:cs="Calibri"/>
                <w:sz w:val="18"/>
                <w:szCs w:val="18"/>
              </w:rPr>
            </w:pPr>
            <w:r>
              <w:rPr>
                <w:rFonts w:cs="Calibri"/>
                <w:sz w:val="18"/>
                <w:szCs w:val="18"/>
              </w:rPr>
              <w:t>7</w:t>
            </w:r>
          </w:p>
        </w:tc>
        <w:tc>
          <w:tcPr>
            <w:tcW w:w="966" w:type="dxa"/>
            <w:vAlign w:val="center"/>
          </w:tcPr>
          <w:p w14:paraId="1B49FE60" w14:textId="275B7982" w:rsidR="006760D6" w:rsidRPr="00491E01" w:rsidRDefault="00BD31C1" w:rsidP="00B139AE">
            <w:pPr>
              <w:jc w:val="center"/>
              <w:rPr>
                <w:rFonts w:cs="Calibri"/>
                <w:sz w:val="18"/>
                <w:szCs w:val="18"/>
              </w:rPr>
            </w:pPr>
            <w:r>
              <w:rPr>
                <w:rFonts w:cs="Calibri"/>
                <w:sz w:val="18"/>
                <w:szCs w:val="18"/>
              </w:rPr>
              <w:t>2</w:t>
            </w:r>
          </w:p>
        </w:tc>
        <w:tc>
          <w:tcPr>
            <w:tcW w:w="965" w:type="dxa"/>
            <w:vAlign w:val="center"/>
          </w:tcPr>
          <w:p w14:paraId="00B06D97"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0B68DCA0"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50E4A464"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61E09CB4" w14:textId="77777777" w:rsidTr="00B139AE">
        <w:tc>
          <w:tcPr>
            <w:tcW w:w="319" w:type="dxa"/>
            <w:vAlign w:val="center"/>
          </w:tcPr>
          <w:p w14:paraId="43F2A528" w14:textId="77777777" w:rsidR="006760D6" w:rsidRPr="0046093F" w:rsidRDefault="006760D6" w:rsidP="00B139AE">
            <w:pPr>
              <w:jc w:val="left"/>
              <w:rPr>
                <w:rFonts w:cs="Calibri"/>
                <w:b/>
                <w:bCs/>
                <w:sz w:val="18"/>
                <w:szCs w:val="18"/>
              </w:rPr>
            </w:pPr>
            <w:r w:rsidRPr="0046093F">
              <w:rPr>
                <w:rFonts w:cs="Calibri"/>
                <w:b/>
                <w:bCs/>
                <w:sz w:val="18"/>
                <w:szCs w:val="18"/>
              </w:rPr>
              <w:t>4</w:t>
            </w:r>
          </w:p>
        </w:tc>
        <w:tc>
          <w:tcPr>
            <w:tcW w:w="3929" w:type="dxa"/>
          </w:tcPr>
          <w:p w14:paraId="4EB6B716" w14:textId="77777777" w:rsidR="006760D6" w:rsidRPr="0046093F" w:rsidRDefault="006760D6" w:rsidP="00B139AE">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529AB2BD" w14:textId="7B514950" w:rsidR="006760D6" w:rsidRPr="00491E01" w:rsidRDefault="00BD31C1" w:rsidP="00B139AE">
            <w:pPr>
              <w:jc w:val="center"/>
              <w:rPr>
                <w:rFonts w:cs="Calibri"/>
                <w:sz w:val="18"/>
                <w:szCs w:val="18"/>
              </w:rPr>
            </w:pPr>
            <w:r>
              <w:rPr>
                <w:rFonts w:cs="Calibri"/>
                <w:sz w:val="18"/>
                <w:szCs w:val="18"/>
              </w:rPr>
              <w:t>4</w:t>
            </w:r>
          </w:p>
        </w:tc>
        <w:tc>
          <w:tcPr>
            <w:tcW w:w="966" w:type="dxa"/>
            <w:vAlign w:val="center"/>
          </w:tcPr>
          <w:p w14:paraId="13C7DE25" w14:textId="77A8D3FA" w:rsidR="006760D6" w:rsidRPr="00491E01" w:rsidRDefault="00BD31C1" w:rsidP="00B139AE">
            <w:pPr>
              <w:jc w:val="center"/>
              <w:rPr>
                <w:rFonts w:cs="Calibri"/>
                <w:sz w:val="18"/>
                <w:szCs w:val="18"/>
              </w:rPr>
            </w:pPr>
            <w:r>
              <w:rPr>
                <w:rFonts w:cs="Calibri"/>
                <w:sz w:val="18"/>
                <w:szCs w:val="18"/>
              </w:rPr>
              <w:t>1</w:t>
            </w:r>
          </w:p>
        </w:tc>
        <w:tc>
          <w:tcPr>
            <w:tcW w:w="965" w:type="dxa"/>
            <w:vAlign w:val="center"/>
          </w:tcPr>
          <w:p w14:paraId="75A1F0FA"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60A6A838" w14:textId="75451E50" w:rsidR="006760D6" w:rsidRPr="00491E01" w:rsidRDefault="00BD31C1" w:rsidP="00B139AE">
            <w:pPr>
              <w:jc w:val="center"/>
              <w:rPr>
                <w:rFonts w:cs="Calibri"/>
                <w:sz w:val="18"/>
                <w:szCs w:val="18"/>
              </w:rPr>
            </w:pPr>
            <w:r>
              <w:rPr>
                <w:rFonts w:cs="Calibri"/>
                <w:sz w:val="18"/>
                <w:szCs w:val="18"/>
              </w:rPr>
              <w:t>4</w:t>
            </w:r>
          </w:p>
        </w:tc>
        <w:tc>
          <w:tcPr>
            <w:tcW w:w="966" w:type="dxa"/>
            <w:vAlign w:val="center"/>
          </w:tcPr>
          <w:p w14:paraId="749060DB"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57AB9AE9" w14:textId="77777777" w:rsidTr="00B139AE">
        <w:tc>
          <w:tcPr>
            <w:tcW w:w="319" w:type="dxa"/>
            <w:vAlign w:val="center"/>
          </w:tcPr>
          <w:p w14:paraId="00E89C02" w14:textId="77777777" w:rsidR="006760D6" w:rsidRPr="0046093F" w:rsidRDefault="006760D6" w:rsidP="00B139AE">
            <w:pPr>
              <w:jc w:val="left"/>
              <w:rPr>
                <w:rFonts w:cs="Calibri"/>
                <w:b/>
                <w:bCs/>
                <w:sz w:val="18"/>
                <w:szCs w:val="18"/>
              </w:rPr>
            </w:pPr>
            <w:r w:rsidRPr="0046093F">
              <w:rPr>
                <w:rFonts w:cs="Calibri"/>
                <w:b/>
                <w:bCs/>
                <w:sz w:val="18"/>
                <w:szCs w:val="18"/>
              </w:rPr>
              <w:t>5</w:t>
            </w:r>
          </w:p>
        </w:tc>
        <w:tc>
          <w:tcPr>
            <w:tcW w:w="3929" w:type="dxa"/>
          </w:tcPr>
          <w:p w14:paraId="76B59A71" w14:textId="77777777" w:rsidR="006760D6" w:rsidRPr="0046093F" w:rsidRDefault="006760D6" w:rsidP="00B139AE">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2FF2D737" w14:textId="6D5A284D" w:rsidR="006760D6" w:rsidRPr="00491E01" w:rsidRDefault="00BD31C1" w:rsidP="00B139AE">
            <w:pPr>
              <w:jc w:val="center"/>
              <w:rPr>
                <w:rFonts w:cs="Calibri"/>
                <w:sz w:val="18"/>
                <w:szCs w:val="18"/>
              </w:rPr>
            </w:pPr>
            <w:r>
              <w:rPr>
                <w:rFonts w:cs="Calibri"/>
                <w:sz w:val="18"/>
                <w:szCs w:val="18"/>
              </w:rPr>
              <w:t>7</w:t>
            </w:r>
          </w:p>
        </w:tc>
        <w:tc>
          <w:tcPr>
            <w:tcW w:w="966" w:type="dxa"/>
            <w:vAlign w:val="center"/>
          </w:tcPr>
          <w:p w14:paraId="1237293B" w14:textId="4049E16F" w:rsidR="006760D6" w:rsidRPr="00491E01" w:rsidRDefault="00BD31C1" w:rsidP="00B139AE">
            <w:pPr>
              <w:jc w:val="center"/>
              <w:rPr>
                <w:rFonts w:cs="Calibri"/>
                <w:sz w:val="18"/>
                <w:szCs w:val="18"/>
              </w:rPr>
            </w:pPr>
            <w:r>
              <w:rPr>
                <w:rFonts w:cs="Calibri"/>
                <w:sz w:val="18"/>
                <w:szCs w:val="18"/>
              </w:rPr>
              <w:t>2</w:t>
            </w:r>
          </w:p>
        </w:tc>
        <w:tc>
          <w:tcPr>
            <w:tcW w:w="965" w:type="dxa"/>
            <w:vAlign w:val="center"/>
          </w:tcPr>
          <w:p w14:paraId="69358483"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45298BC0"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65E32FBF" w14:textId="77777777" w:rsidR="006760D6" w:rsidRPr="00491E01" w:rsidRDefault="006760D6" w:rsidP="00B139AE">
            <w:pPr>
              <w:jc w:val="center"/>
              <w:rPr>
                <w:rFonts w:cs="Calibri"/>
                <w:sz w:val="18"/>
                <w:szCs w:val="18"/>
              </w:rPr>
            </w:pPr>
            <w:r>
              <w:rPr>
                <w:rFonts w:cs="Calibri"/>
                <w:sz w:val="18"/>
                <w:szCs w:val="18"/>
              </w:rPr>
              <w:t>0</w:t>
            </w:r>
          </w:p>
        </w:tc>
      </w:tr>
      <w:tr w:rsidR="006760D6" w:rsidRPr="00491E01" w14:paraId="7D8B075A" w14:textId="77777777" w:rsidTr="00B139AE">
        <w:tc>
          <w:tcPr>
            <w:tcW w:w="319" w:type="dxa"/>
            <w:vAlign w:val="center"/>
          </w:tcPr>
          <w:p w14:paraId="6D62C564" w14:textId="77777777" w:rsidR="006760D6" w:rsidRPr="0046093F" w:rsidRDefault="006760D6" w:rsidP="00B139AE">
            <w:pPr>
              <w:jc w:val="left"/>
              <w:rPr>
                <w:rFonts w:cs="Calibri"/>
                <w:b/>
                <w:bCs/>
                <w:sz w:val="18"/>
                <w:szCs w:val="18"/>
              </w:rPr>
            </w:pPr>
            <w:r w:rsidRPr="0046093F">
              <w:rPr>
                <w:rFonts w:cs="Calibri"/>
                <w:b/>
                <w:bCs/>
                <w:sz w:val="18"/>
                <w:szCs w:val="18"/>
              </w:rPr>
              <w:t>6</w:t>
            </w:r>
          </w:p>
        </w:tc>
        <w:tc>
          <w:tcPr>
            <w:tcW w:w="3929" w:type="dxa"/>
          </w:tcPr>
          <w:p w14:paraId="013B8AFD" w14:textId="77777777" w:rsidR="006760D6" w:rsidRPr="0046093F" w:rsidRDefault="006760D6" w:rsidP="00B139AE">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644FB08C" w14:textId="22D913D6" w:rsidR="006760D6" w:rsidRPr="00491E01" w:rsidRDefault="00BD31C1" w:rsidP="00B139AE">
            <w:pPr>
              <w:jc w:val="center"/>
              <w:rPr>
                <w:rFonts w:cs="Calibri"/>
                <w:sz w:val="18"/>
                <w:szCs w:val="18"/>
              </w:rPr>
            </w:pPr>
            <w:r>
              <w:rPr>
                <w:rFonts w:cs="Calibri"/>
                <w:sz w:val="18"/>
                <w:szCs w:val="18"/>
              </w:rPr>
              <w:t>9</w:t>
            </w:r>
          </w:p>
        </w:tc>
        <w:tc>
          <w:tcPr>
            <w:tcW w:w="966" w:type="dxa"/>
            <w:vAlign w:val="center"/>
          </w:tcPr>
          <w:p w14:paraId="6034E43E" w14:textId="7CDAAF83" w:rsidR="006760D6" w:rsidRPr="00491E01" w:rsidRDefault="00BD31C1" w:rsidP="00B139AE">
            <w:pPr>
              <w:jc w:val="center"/>
              <w:rPr>
                <w:rFonts w:cs="Calibri"/>
                <w:sz w:val="18"/>
                <w:szCs w:val="18"/>
              </w:rPr>
            </w:pPr>
            <w:r>
              <w:rPr>
                <w:rFonts w:cs="Calibri"/>
                <w:sz w:val="18"/>
                <w:szCs w:val="18"/>
              </w:rPr>
              <w:t>0</w:t>
            </w:r>
          </w:p>
        </w:tc>
        <w:tc>
          <w:tcPr>
            <w:tcW w:w="965" w:type="dxa"/>
            <w:vAlign w:val="center"/>
          </w:tcPr>
          <w:p w14:paraId="68250DB7"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708C1499" w14:textId="77777777" w:rsidR="006760D6" w:rsidRPr="00491E01" w:rsidRDefault="006760D6" w:rsidP="00B139AE">
            <w:pPr>
              <w:jc w:val="center"/>
              <w:rPr>
                <w:rFonts w:cs="Calibri"/>
                <w:sz w:val="18"/>
                <w:szCs w:val="18"/>
              </w:rPr>
            </w:pPr>
            <w:r>
              <w:rPr>
                <w:rFonts w:cs="Calibri"/>
                <w:sz w:val="18"/>
                <w:szCs w:val="18"/>
              </w:rPr>
              <w:t>0</w:t>
            </w:r>
          </w:p>
        </w:tc>
        <w:tc>
          <w:tcPr>
            <w:tcW w:w="966" w:type="dxa"/>
            <w:vAlign w:val="center"/>
          </w:tcPr>
          <w:p w14:paraId="48FF19BB" w14:textId="77777777" w:rsidR="006760D6" w:rsidRPr="00491E01" w:rsidRDefault="006760D6" w:rsidP="00670172">
            <w:pPr>
              <w:keepNext/>
              <w:jc w:val="center"/>
              <w:rPr>
                <w:rFonts w:cs="Calibri"/>
                <w:sz w:val="18"/>
                <w:szCs w:val="18"/>
              </w:rPr>
            </w:pPr>
            <w:r>
              <w:rPr>
                <w:rFonts w:cs="Calibri"/>
                <w:sz w:val="18"/>
                <w:szCs w:val="18"/>
              </w:rPr>
              <w:t>0</w:t>
            </w:r>
          </w:p>
        </w:tc>
      </w:tr>
    </w:tbl>
    <w:p w14:paraId="64311F68" w14:textId="37506B3E" w:rsidR="003115EF" w:rsidRDefault="00670172" w:rsidP="002339EA">
      <w:pPr>
        <w:pStyle w:val="Titulek"/>
        <w:spacing w:after="240"/>
      </w:pPr>
      <w:bookmarkStart w:id="68" w:name="_Toc199402099"/>
      <w:bookmarkStart w:id="69" w:name="_Toc214873516"/>
      <w:r>
        <w:t xml:space="preserve">Tabulka </w:t>
      </w:r>
      <w:fldSimple w:instr=" SEQ Tabulka \* ARABIC ">
        <w:r w:rsidR="00DC76ED">
          <w:rPr>
            <w:noProof/>
          </w:rPr>
          <w:t>10</w:t>
        </w:r>
      </w:fldSimple>
      <w:r>
        <w:t xml:space="preserve"> </w:t>
      </w:r>
      <w:r w:rsidRPr="00CF53FB">
        <w:t xml:space="preserve">Workshop pro rodiče na téma Nástup do 1. třídy – MŠ </w:t>
      </w:r>
      <w:r>
        <w:t>Maxe Švabinského</w:t>
      </w:r>
      <w:bookmarkEnd w:id="68"/>
      <w:bookmarkEnd w:id="69"/>
    </w:p>
    <w:p w14:paraId="574302FE" w14:textId="77777777" w:rsidR="002339EA" w:rsidRDefault="002339EA" w:rsidP="002339EA">
      <w:pPr>
        <w:keepNext/>
        <w:spacing w:after="0"/>
      </w:pPr>
      <w:r>
        <w:rPr>
          <w:noProof/>
        </w:rPr>
        <w:drawing>
          <wp:inline distT="0" distB="0" distL="0" distR="0" wp14:anchorId="64533096" wp14:editId="63CD2258">
            <wp:extent cx="5760000" cy="2520000"/>
            <wp:effectExtent l="0" t="0" r="12700" b="13970"/>
            <wp:docPr id="1563355819"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94AC716" w14:textId="796060E1" w:rsidR="002339EA" w:rsidRDefault="002339EA" w:rsidP="00A65AFB">
      <w:pPr>
        <w:pStyle w:val="Titulek"/>
        <w:spacing w:after="240"/>
      </w:pPr>
      <w:bookmarkStart w:id="70" w:name="_Toc198636752"/>
      <w:bookmarkStart w:id="71" w:name="_Toc214873554"/>
      <w:r>
        <w:t xml:space="preserve">Graf </w:t>
      </w:r>
      <w:fldSimple w:instr=" SEQ Graf \* ARABIC ">
        <w:r w:rsidR="00DC76ED">
          <w:rPr>
            <w:noProof/>
          </w:rPr>
          <w:t>10</w:t>
        </w:r>
      </w:fldSimple>
      <w:r>
        <w:t xml:space="preserve"> </w:t>
      </w:r>
      <w:r w:rsidRPr="00557B9E">
        <w:t>Workshop pro rodiče na téma Nástup do 1. třídy – MŠ Maxe Švabinského</w:t>
      </w:r>
      <w:bookmarkEnd w:id="70"/>
      <w:bookmarkEnd w:id="71"/>
    </w:p>
    <w:p w14:paraId="67B174B7" w14:textId="56E29B86" w:rsidR="00A65AFB" w:rsidRPr="00A65AFB" w:rsidRDefault="00A65AFB" w:rsidP="00A65AFB">
      <w:pPr>
        <w:ind w:firstLine="708"/>
      </w:pPr>
      <w:r w:rsidRPr="00A65AFB">
        <w:t xml:space="preserve">Přednáška v rámci workshopu byla zaměřena na aktuální problematiku vlivu moderních technologií na rozvoj řeči, komunikačních dovedností a sociálních vazeb u dětí předškolního věku. Odborník systematicky zdůraznil význam rozvoje řečových schopností, efektivní komunikace </w:t>
      </w:r>
      <w:r>
        <w:br/>
      </w:r>
      <w:r w:rsidRPr="00A65AFB">
        <w:t xml:space="preserve">v rodinném prostředí, logopedických intervencí, rozvoje grafomotoriky, zrakového a sluchového vnímání i základních matematických dovedností. Pozornost byla dále věnována rozvoji sociálních znalostí, tréninku koncentrace pozornosti, respektování autority, dodržování pravidel a organizaci denního režimu. Klíčovým poselstvím workshopu bylo vymezení role rodiče jako podpůrné osoby, nikoli </w:t>
      </w:r>
      <w:r w:rsidRPr="00A65AFB">
        <w:lastRenderedPageBreak/>
        <w:t>jako učitele, přičemž důraz byl kladen na podporu a doprovázení dítěte v procesu adaptace na školní prostředí.</w:t>
      </w:r>
    </w:p>
    <w:p w14:paraId="1DD78C1D" w14:textId="01B1F568" w:rsidR="00A65AFB" w:rsidRPr="00A65AFB" w:rsidRDefault="00A65AFB" w:rsidP="00A65AFB">
      <w:pPr>
        <w:ind w:firstLine="708"/>
      </w:pPr>
      <w:r w:rsidRPr="00A65AFB">
        <w:t xml:space="preserve">Výsledky dotazníkového šetření jednoznačně ukazují na vysokou míru spokojenosti účastníků </w:t>
      </w:r>
      <w:r>
        <w:br/>
      </w:r>
      <w:r w:rsidRPr="00A65AFB">
        <w:t xml:space="preserve">s obsahem i organizací akce. Všichni respondenti hodnotili prezentované informace jako přínosné, přičemž sedm z nich zvolilo odpověď „rozhodně ano“ a dva „spíše ano“. Podobně pozitivně byla vnímána i srozumitelnost a přehlednost prezentovaných informací, kdy osm účastníků uvedlo „rozhodně ano“ a jeden „spíše ano“. Získané poznatky byly pro rodiče prakticky využitelné, což potvrdilo sedm respondentů odpovědí „rozhodně ano“ a dva „spíše ano“. Zapojení účastníků </w:t>
      </w:r>
      <w:r>
        <w:br/>
      </w:r>
      <w:r w:rsidRPr="00A65AFB">
        <w:t>do průběhu akce hodnotili čtyři respondenti jako „rozhodně ano“, jeden jako „spíše ano“ a pět zvolilo možnost „nevím“. S organizací akce bylo sedm rodičů „rozhodně“ a dva „spíše“ spokojeni. Odbornost lektorů byla hodnocena nejvyšším možným způsobem, kdy všichni respondenti zvolili „rozhodně ano“1.</w:t>
      </w:r>
    </w:p>
    <w:p w14:paraId="71270322" w14:textId="071779CF" w:rsidR="00A65AFB" w:rsidRPr="00A65AFB" w:rsidRDefault="00A65AFB" w:rsidP="00A65AFB">
      <w:pPr>
        <w:ind w:firstLine="708"/>
      </w:pPr>
      <w:r w:rsidRPr="00A65AFB">
        <w:t xml:space="preserve">Písemná zpětná vazba rodičů potvrdila užitečnost a srozumitelnost získaných informací, rodiče ocenili konkrétní rady k přípravě dítěte na zápis i samotný nástup do školy. Pozitivně byla vnímána možnost klást dotazy na témata jako testy školní zralosti či příprava na zápis. Výrazem spokojenosti je </w:t>
      </w:r>
      <w:r>
        <w:br/>
      </w:r>
      <w:r w:rsidRPr="00A65AFB">
        <w:t>i spontánní komentář jednoho z účastníků: „</w:t>
      </w:r>
      <w:r>
        <w:t>Jsem velice spokojen</w:t>
      </w:r>
      <w:r w:rsidRPr="00A65AFB">
        <w:t>“</w:t>
      </w:r>
      <w:r>
        <w:t>.</w:t>
      </w:r>
    </w:p>
    <w:p w14:paraId="7F5FAD3C" w14:textId="1AAF2976" w:rsidR="00DE5656" w:rsidRDefault="00A65AFB" w:rsidP="000C64F6">
      <w:pPr>
        <w:ind w:firstLine="708"/>
      </w:pPr>
      <w:r w:rsidRPr="00A65AFB">
        <w:t>Celkově lze konstatovat, že workshop byl účastníky hodnocen velmi pozitivně jak z hlediska odborného obsahu, tak kvality organizace a kompetencí lektor</w:t>
      </w:r>
      <w:r w:rsidR="00D0165A">
        <w:t>ky</w:t>
      </w:r>
      <w:r w:rsidRPr="00A65AFB">
        <w:t xml:space="preserve">. Akce přinesla praktická doporučení </w:t>
      </w:r>
      <w:r>
        <w:br/>
      </w:r>
      <w:r w:rsidRPr="00A65AFB">
        <w:t>a jednoznačně podpořila rodiče v jejich klíčové roli při přechodu dítěte do základní školy</w:t>
      </w:r>
      <w:r w:rsidR="000C64F6">
        <w:t>.</w:t>
      </w:r>
    </w:p>
    <w:p w14:paraId="5AF9C6BF" w14:textId="77777777" w:rsidR="008739E3" w:rsidRDefault="008739E3" w:rsidP="000C64F6">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0C64F6" w14:paraId="2B268E67" w14:textId="77777777" w:rsidTr="00677069">
        <w:trPr>
          <w:trHeight w:val="558"/>
        </w:trPr>
        <w:tc>
          <w:tcPr>
            <w:tcW w:w="9042" w:type="dxa"/>
            <w:gridSpan w:val="3"/>
            <w:shd w:val="clear" w:color="auto" w:fill="E8E8E8" w:themeFill="background2"/>
            <w:vAlign w:val="center"/>
          </w:tcPr>
          <w:p w14:paraId="601BF22D" w14:textId="2A678ACB" w:rsidR="000C64F6" w:rsidRPr="003115EF" w:rsidRDefault="000C64F6" w:rsidP="006001AF">
            <w:pPr>
              <w:jc w:val="center"/>
              <w:rPr>
                <w:b/>
                <w:bCs/>
              </w:rPr>
            </w:pPr>
            <w:r>
              <w:rPr>
                <w:b/>
                <w:bCs/>
              </w:rPr>
              <w:t xml:space="preserve">Nástup do 1. třídy – MŠ Bílina, Čapkova </w:t>
            </w:r>
          </w:p>
        </w:tc>
      </w:tr>
      <w:tr w:rsidR="000C64F6" w14:paraId="46BE9F00" w14:textId="77777777" w:rsidTr="00677069">
        <w:tc>
          <w:tcPr>
            <w:tcW w:w="3013" w:type="dxa"/>
          </w:tcPr>
          <w:p w14:paraId="0131C809" w14:textId="77777777" w:rsidR="000C64F6" w:rsidRDefault="000C64F6" w:rsidP="006001AF">
            <w:r>
              <w:t>Datum konání:</w:t>
            </w:r>
          </w:p>
          <w:p w14:paraId="6DD3A0BD" w14:textId="69E92B8C" w:rsidR="000C64F6" w:rsidRDefault="000C64F6" w:rsidP="006001AF">
            <w:r>
              <w:t>25.3.2025 (15:00-17:00)</w:t>
            </w:r>
          </w:p>
        </w:tc>
        <w:tc>
          <w:tcPr>
            <w:tcW w:w="3014" w:type="dxa"/>
          </w:tcPr>
          <w:p w14:paraId="6ACA5796" w14:textId="77777777" w:rsidR="000C64F6" w:rsidRDefault="000C64F6" w:rsidP="006001AF">
            <w:r>
              <w:t>Místo konání:</w:t>
            </w:r>
          </w:p>
          <w:p w14:paraId="6F8F14A5" w14:textId="123B5AB8" w:rsidR="000C64F6" w:rsidRDefault="000C64F6" w:rsidP="006001AF">
            <w:r w:rsidRPr="0073372A">
              <w:t xml:space="preserve">MŠ Bílina, </w:t>
            </w:r>
            <w:r>
              <w:t>Čapkova</w:t>
            </w:r>
          </w:p>
        </w:tc>
        <w:tc>
          <w:tcPr>
            <w:tcW w:w="3015" w:type="dxa"/>
          </w:tcPr>
          <w:p w14:paraId="5F17E138" w14:textId="77777777" w:rsidR="000C64F6" w:rsidRDefault="000C64F6" w:rsidP="006001AF">
            <w:r>
              <w:t>Forma konání:</w:t>
            </w:r>
          </w:p>
          <w:p w14:paraId="3228151C" w14:textId="77777777" w:rsidR="000C64F6" w:rsidRDefault="000C64F6" w:rsidP="006001AF">
            <w:r>
              <w:t>Prezenční</w:t>
            </w:r>
          </w:p>
        </w:tc>
      </w:tr>
      <w:tr w:rsidR="000C64F6" w14:paraId="2704FB09" w14:textId="77777777" w:rsidTr="00677069">
        <w:tc>
          <w:tcPr>
            <w:tcW w:w="3013" w:type="dxa"/>
          </w:tcPr>
          <w:p w14:paraId="19E695F3" w14:textId="77777777" w:rsidR="000C64F6" w:rsidRDefault="000C64F6" w:rsidP="006001AF">
            <w:r>
              <w:t>Vedoucí osoby:</w:t>
            </w:r>
          </w:p>
          <w:p w14:paraId="3E1341AD" w14:textId="77777777" w:rsidR="000C64F6" w:rsidRDefault="000C64F6" w:rsidP="006001AF">
            <w:r>
              <w:t>PaedDr. Venuše Mirovská</w:t>
            </w:r>
          </w:p>
        </w:tc>
        <w:tc>
          <w:tcPr>
            <w:tcW w:w="3014" w:type="dxa"/>
          </w:tcPr>
          <w:p w14:paraId="03CB5EBF" w14:textId="77777777" w:rsidR="000C64F6" w:rsidRDefault="000C64F6" w:rsidP="006001AF">
            <w:r>
              <w:t>Cílová skupina:</w:t>
            </w:r>
          </w:p>
          <w:p w14:paraId="2BFE7125" w14:textId="77777777" w:rsidR="000C64F6" w:rsidRDefault="000C64F6" w:rsidP="006001AF">
            <w:r>
              <w:t>Rodiče dětí</w:t>
            </w:r>
          </w:p>
        </w:tc>
        <w:tc>
          <w:tcPr>
            <w:tcW w:w="3015" w:type="dxa"/>
            <w:vAlign w:val="center"/>
          </w:tcPr>
          <w:p w14:paraId="5B477547" w14:textId="77777777" w:rsidR="000C64F6" w:rsidRDefault="000C64F6" w:rsidP="006001AF">
            <w:pPr>
              <w:jc w:val="left"/>
            </w:pPr>
            <w:r>
              <w:t>Počet účastníků:</w:t>
            </w:r>
          </w:p>
          <w:p w14:paraId="5F6B00A7" w14:textId="7352D943" w:rsidR="000C64F6" w:rsidRDefault="000C64F6" w:rsidP="006001AF">
            <w:pPr>
              <w:jc w:val="left"/>
            </w:pPr>
            <w:r>
              <w:t>13</w:t>
            </w:r>
          </w:p>
        </w:tc>
      </w:tr>
    </w:tbl>
    <w:p w14:paraId="60160563" w14:textId="77777777" w:rsidR="000C64F6" w:rsidRDefault="000C64F6" w:rsidP="000C64F6">
      <w:pPr>
        <w:spacing w:before="240"/>
        <w:rPr>
          <w:b/>
          <w:bCs/>
        </w:rPr>
      </w:pPr>
      <w:r>
        <w:rPr>
          <w:b/>
          <w:bCs/>
        </w:rPr>
        <w:t>Evaluace aktivity</w:t>
      </w:r>
    </w:p>
    <w:p w14:paraId="47D99629" w14:textId="68D9FCA0" w:rsidR="000C64F6" w:rsidRPr="00501A1D" w:rsidRDefault="000C64F6" w:rsidP="0047137E">
      <w:pPr>
        <w:ind w:firstLine="708"/>
        <w:rPr>
          <w:b/>
          <w:bCs/>
        </w:rPr>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 xml:space="preserve">Dotazník vyplnilo </w:t>
      </w:r>
      <w:r w:rsidRPr="0073372A">
        <w:t xml:space="preserve">celkem </w:t>
      </w:r>
      <w:r w:rsidR="00173700" w:rsidRPr="00173700">
        <w:t>10</w:t>
      </w:r>
      <w:r w:rsidRPr="0073372A">
        <w:t xml:space="preserve"> účastníků.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0C64F6" w:rsidRPr="00491E01" w14:paraId="4B96C269" w14:textId="77777777" w:rsidTr="006001AF">
        <w:tc>
          <w:tcPr>
            <w:tcW w:w="4248" w:type="dxa"/>
            <w:gridSpan w:val="2"/>
            <w:shd w:val="clear" w:color="auto" w:fill="E8E8E8" w:themeFill="background2"/>
            <w:vAlign w:val="center"/>
          </w:tcPr>
          <w:p w14:paraId="01626BA7" w14:textId="672755C4" w:rsidR="000C64F6" w:rsidRPr="00491E01" w:rsidRDefault="000C64F6" w:rsidP="006001AF">
            <w:pPr>
              <w:jc w:val="center"/>
              <w:rPr>
                <w:rFonts w:cs="Calibri"/>
                <w:b/>
                <w:bCs/>
                <w:sz w:val="18"/>
                <w:szCs w:val="18"/>
              </w:rPr>
            </w:pPr>
            <w:r w:rsidRPr="00A953F6">
              <w:rPr>
                <w:rFonts w:cs="Calibri"/>
                <w:b/>
                <w:bCs/>
                <w:sz w:val="18"/>
                <w:szCs w:val="18"/>
              </w:rPr>
              <w:t xml:space="preserve">MŠ Bílina, </w:t>
            </w:r>
            <w:r>
              <w:rPr>
                <w:rFonts w:cs="Calibri"/>
                <w:b/>
                <w:bCs/>
                <w:sz w:val="18"/>
                <w:szCs w:val="18"/>
              </w:rPr>
              <w:t>Čapkova</w:t>
            </w:r>
          </w:p>
        </w:tc>
        <w:tc>
          <w:tcPr>
            <w:tcW w:w="965" w:type="dxa"/>
            <w:vAlign w:val="center"/>
          </w:tcPr>
          <w:p w14:paraId="37C8A775" w14:textId="77777777" w:rsidR="000C64F6" w:rsidRPr="00491E01" w:rsidRDefault="000C64F6" w:rsidP="006001AF">
            <w:pPr>
              <w:jc w:val="center"/>
              <w:rPr>
                <w:rFonts w:cs="Calibri"/>
                <w:b/>
                <w:bCs/>
                <w:sz w:val="18"/>
                <w:szCs w:val="18"/>
              </w:rPr>
            </w:pPr>
            <w:r w:rsidRPr="00491E01">
              <w:rPr>
                <w:rFonts w:cs="Calibri"/>
                <w:b/>
                <w:bCs/>
                <w:sz w:val="18"/>
                <w:szCs w:val="18"/>
              </w:rPr>
              <w:t>Rozhodně ano</w:t>
            </w:r>
          </w:p>
        </w:tc>
        <w:tc>
          <w:tcPr>
            <w:tcW w:w="966" w:type="dxa"/>
            <w:vAlign w:val="center"/>
          </w:tcPr>
          <w:p w14:paraId="27CCF96A" w14:textId="77777777" w:rsidR="000C64F6" w:rsidRPr="00491E01" w:rsidRDefault="000C64F6" w:rsidP="006001AF">
            <w:pPr>
              <w:jc w:val="center"/>
              <w:rPr>
                <w:rFonts w:cs="Calibri"/>
                <w:b/>
                <w:bCs/>
                <w:sz w:val="18"/>
                <w:szCs w:val="18"/>
              </w:rPr>
            </w:pPr>
            <w:r w:rsidRPr="00491E01">
              <w:rPr>
                <w:rFonts w:cs="Calibri"/>
                <w:b/>
                <w:bCs/>
                <w:sz w:val="18"/>
                <w:szCs w:val="18"/>
              </w:rPr>
              <w:t>Spíše ano</w:t>
            </w:r>
          </w:p>
        </w:tc>
        <w:tc>
          <w:tcPr>
            <w:tcW w:w="965" w:type="dxa"/>
            <w:vAlign w:val="center"/>
          </w:tcPr>
          <w:p w14:paraId="7D892880" w14:textId="77777777" w:rsidR="000C64F6" w:rsidRPr="00491E01" w:rsidRDefault="000C64F6" w:rsidP="006001AF">
            <w:pPr>
              <w:jc w:val="center"/>
              <w:rPr>
                <w:rFonts w:cs="Calibri"/>
                <w:b/>
                <w:bCs/>
                <w:sz w:val="18"/>
                <w:szCs w:val="18"/>
              </w:rPr>
            </w:pPr>
            <w:r w:rsidRPr="00491E01">
              <w:rPr>
                <w:rFonts w:cs="Calibri"/>
                <w:b/>
                <w:bCs/>
                <w:sz w:val="18"/>
                <w:szCs w:val="18"/>
              </w:rPr>
              <w:t>Spíše ne</w:t>
            </w:r>
          </w:p>
        </w:tc>
        <w:tc>
          <w:tcPr>
            <w:tcW w:w="966" w:type="dxa"/>
            <w:vAlign w:val="center"/>
          </w:tcPr>
          <w:p w14:paraId="11E3C444" w14:textId="77777777" w:rsidR="000C64F6" w:rsidRPr="00491E01" w:rsidRDefault="000C64F6" w:rsidP="006001AF">
            <w:pPr>
              <w:jc w:val="center"/>
              <w:rPr>
                <w:rFonts w:cs="Calibri"/>
                <w:b/>
                <w:bCs/>
                <w:sz w:val="18"/>
                <w:szCs w:val="18"/>
              </w:rPr>
            </w:pPr>
            <w:r w:rsidRPr="00491E01">
              <w:rPr>
                <w:rFonts w:cs="Calibri"/>
                <w:b/>
                <w:bCs/>
                <w:sz w:val="18"/>
                <w:szCs w:val="18"/>
              </w:rPr>
              <w:t>Rozhodně ne</w:t>
            </w:r>
          </w:p>
        </w:tc>
        <w:tc>
          <w:tcPr>
            <w:tcW w:w="966" w:type="dxa"/>
            <w:vAlign w:val="center"/>
          </w:tcPr>
          <w:p w14:paraId="69ED31A7" w14:textId="77777777" w:rsidR="000C64F6" w:rsidRPr="00491E01" w:rsidRDefault="000C64F6" w:rsidP="006001AF">
            <w:pPr>
              <w:jc w:val="center"/>
              <w:rPr>
                <w:rFonts w:cs="Calibri"/>
                <w:b/>
                <w:bCs/>
                <w:sz w:val="18"/>
                <w:szCs w:val="18"/>
              </w:rPr>
            </w:pPr>
            <w:r w:rsidRPr="00491E01">
              <w:rPr>
                <w:rFonts w:cs="Calibri"/>
                <w:b/>
                <w:bCs/>
                <w:sz w:val="18"/>
                <w:szCs w:val="18"/>
              </w:rPr>
              <w:t>Nevím</w:t>
            </w:r>
          </w:p>
        </w:tc>
      </w:tr>
      <w:tr w:rsidR="000C64F6" w:rsidRPr="00491E01" w14:paraId="37A404C7" w14:textId="77777777" w:rsidTr="006001AF">
        <w:tc>
          <w:tcPr>
            <w:tcW w:w="319" w:type="dxa"/>
            <w:vAlign w:val="center"/>
          </w:tcPr>
          <w:p w14:paraId="71AD21D0" w14:textId="77777777" w:rsidR="000C64F6" w:rsidRPr="0046093F" w:rsidRDefault="000C64F6" w:rsidP="006001AF">
            <w:pPr>
              <w:jc w:val="left"/>
              <w:rPr>
                <w:rFonts w:cs="Calibri"/>
                <w:b/>
                <w:bCs/>
                <w:sz w:val="18"/>
                <w:szCs w:val="18"/>
              </w:rPr>
            </w:pPr>
            <w:r w:rsidRPr="0046093F">
              <w:rPr>
                <w:rFonts w:cs="Calibri"/>
                <w:b/>
                <w:bCs/>
                <w:sz w:val="18"/>
                <w:szCs w:val="18"/>
              </w:rPr>
              <w:t>1</w:t>
            </w:r>
          </w:p>
        </w:tc>
        <w:tc>
          <w:tcPr>
            <w:tcW w:w="3929" w:type="dxa"/>
          </w:tcPr>
          <w:p w14:paraId="19F72971" w14:textId="77777777" w:rsidR="000C64F6" w:rsidRPr="0046093F" w:rsidRDefault="000C64F6"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39FD97B6" w14:textId="17175220" w:rsidR="000C64F6" w:rsidRPr="00491E01" w:rsidRDefault="00173700" w:rsidP="006001AF">
            <w:pPr>
              <w:jc w:val="center"/>
              <w:rPr>
                <w:rFonts w:cs="Calibri"/>
                <w:sz w:val="18"/>
                <w:szCs w:val="18"/>
              </w:rPr>
            </w:pPr>
            <w:r>
              <w:rPr>
                <w:rFonts w:cs="Calibri"/>
                <w:sz w:val="18"/>
                <w:szCs w:val="18"/>
              </w:rPr>
              <w:t>10</w:t>
            </w:r>
          </w:p>
        </w:tc>
        <w:tc>
          <w:tcPr>
            <w:tcW w:w="966" w:type="dxa"/>
            <w:vAlign w:val="center"/>
          </w:tcPr>
          <w:p w14:paraId="50B1FBC8" w14:textId="74B64D38" w:rsidR="000C64F6" w:rsidRPr="00491E01" w:rsidRDefault="00173700" w:rsidP="006001AF">
            <w:pPr>
              <w:jc w:val="center"/>
              <w:rPr>
                <w:rFonts w:cs="Calibri"/>
                <w:sz w:val="18"/>
                <w:szCs w:val="18"/>
              </w:rPr>
            </w:pPr>
            <w:r>
              <w:rPr>
                <w:rFonts w:cs="Calibri"/>
                <w:sz w:val="18"/>
                <w:szCs w:val="18"/>
              </w:rPr>
              <w:t>0</w:t>
            </w:r>
          </w:p>
        </w:tc>
        <w:tc>
          <w:tcPr>
            <w:tcW w:w="965" w:type="dxa"/>
            <w:vAlign w:val="center"/>
          </w:tcPr>
          <w:p w14:paraId="5714F941"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5AAB0508"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6DECFC9D" w14:textId="77777777" w:rsidR="000C64F6" w:rsidRPr="00491E01" w:rsidRDefault="000C64F6" w:rsidP="006001AF">
            <w:pPr>
              <w:jc w:val="center"/>
              <w:rPr>
                <w:rFonts w:cs="Calibri"/>
                <w:sz w:val="18"/>
                <w:szCs w:val="18"/>
              </w:rPr>
            </w:pPr>
            <w:r>
              <w:rPr>
                <w:rFonts w:cs="Calibri"/>
                <w:sz w:val="18"/>
                <w:szCs w:val="18"/>
              </w:rPr>
              <w:t>0</w:t>
            </w:r>
          </w:p>
        </w:tc>
      </w:tr>
      <w:tr w:rsidR="000C64F6" w:rsidRPr="00491E01" w14:paraId="27C170A8" w14:textId="77777777" w:rsidTr="006001AF">
        <w:tc>
          <w:tcPr>
            <w:tcW w:w="319" w:type="dxa"/>
            <w:vAlign w:val="center"/>
          </w:tcPr>
          <w:p w14:paraId="2A5815F2" w14:textId="77777777" w:rsidR="000C64F6" w:rsidRPr="0046093F" w:rsidRDefault="000C64F6" w:rsidP="006001AF">
            <w:pPr>
              <w:jc w:val="left"/>
              <w:rPr>
                <w:rFonts w:cs="Calibri"/>
                <w:b/>
                <w:bCs/>
                <w:sz w:val="18"/>
                <w:szCs w:val="18"/>
              </w:rPr>
            </w:pPr>
            <w:r w:rsidRPr="0046093F">
              <w:rPr>
                <w:rFonts w:cs="Calibri"/>
                <w:b/>
                <w:bCs/>
                <w:sz w:val="18"/>
                <w:szCs w:val="18"/>
              </w:rPr>
              <w:t>2</w:t>
            </w:r>
          </w:p>
        </w:tc>
        <w:tc>
          <w:tcPr>
            <w:tcW w:w="3929" w:type="dxa"/>
          </w:tcPr>
          <w:p w14:paraId="104E9B9D" w14:textId="77777777" w:rsidR="000C64F6" w:rsidRPr="0046093F" w:rsidRDefault="000C64F6"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32B4A071" w14:textId="4A72E459" w:rsidR="000C64F6" w:rsidRPr="00491E01" w:rsidRDefault="00173700" w:rsidP="006001AF">
            <w:pPr>
              <w:jc w:val="center"/>
              <w:rPr>
                <w:rFonts w:cs="Calibri"/>
                <w:sz w:val="18"/>
                <w:szCs w:val="18"/>
              </w:rPr>
            </w:pPr>
            <w:r>
              <w:rPr>
                <w:rFonts w:cs="Calibri"/>
                <w:sz w:val="18"/>
                <w:szCs w:val="18"/>
              </w:rPr>
              <w:t>10</w:t>
            </w:r>
          </w:p>
        </w:tc>
        <w:tc>
          <w:tcPr>
            <w:tcW w:w="966" w:type="dxa"/>
            <w:vAlign w:val="center"/>
          </w:tcPr>
          <w:p w14:paraId="567BD0B0" w14:textId="34AF1422" w:rsidR="000C64F6" w:rsidRPr="00491E01" w:rsidRDefault="00173700" w:rsidP="006001AF">
            <w:pPr>
              <w:jc w:val="center"/>
              <w:rPr>
                <w:rFonts w:cs="Calibri"/>
                <w:sz w:val="18"/>
                <w:szCs w:val="18"/>
              </w:rPr>
            </w:pPr>
            <w:r>
              <w:rPr>
                <w:rFonts w:cs="Calibri"/>
                <w:sz w:val="18"/>
                <w:szCs w:val="18"/>
              </w:rPr>
              <w:t>0</w:t>
            </w:r>
          </w:p>
        </w:tc>
        <w:tc>
          <w:tcPr>
            <w:tcW w:w="965" w:type="dxa"/>
            <w:vAlign w:val="center"/>
          </w:tcPr>
          <w:p w14:paraId="6701CE45"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4B532134"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4F2DB68F" w14:textId="77777777" w:rsidR="000C64F6" w:rsidRPr="00491E01" w:rsidRDefault="000C64F6" w:rsidP="006001AF">
            <w:pPr>
              <w:jc w:val="center"/>
              <w:rPr>
                <w:rFonts w:cs="Calibri"/>
                <w:sz w:val="18"/>
                <w:szCs w:val="18"/>
              </w:rPr>
            </w:pPr>
            <w:r>
              <w:rPr>
                <w:rFonts w:cs="Calibri"/>
                <w:sz w:val="18"/>
                <w:szCs w:val="18"/>
              </w:rPr>
              <w:t>0</w:t>
            </w:r>
          </w:p>
        </w:tc>
      </w:tr>
      <w:tr w:rsidR="000C64F6" w:rsidRPr="00491E01" w14:paraId="42666126" w14:textId="77777777" w:rsidTr="006001AF">
        <w:tc>
          <w:tcPr>
            <w:tcW w:w="319" w:type="dxa"/>
            <w:vAlign w:val="center"/>
          </w:tcPr>
          <w:p w14:paraId="430B954D" w14:textId="77777777" w:rsidR="000C64F6" w:rsidRPr="0046093F" w:rsidRDefault="000C64F6" w:rsidP="006001AF">
            <w:pPr>
              <w:jc w:val="left"/>
              <w:rPr>
                <w:rFonts w:cs="Calibri"/>
                <w:b/>
                <w:bCs/>
                <w:sz w:val="18"/>
                <w:szCs w:val="18"/>
              </w:rPr>
            </w:pPr>
            <w:r w:rsidRPr="0046093F">
              <w:rPr>
                <w:rFonts w:cs="Calibri"/>
                <w:b/>
                <w:bCs/>
                <w:sz w:val="18"/>
                <w:szCs w:val="18"/>
              </w:rPr>
              <w:t>3</w:t>
            </w:r>
          </w:p>
        </w:tc>
        <w:tc>
          <w:tcPr>
            <w:tcW w:w="3929" w:type="dxa"/>
          </w:tcPr>
          <w:p w14:paraId="2E6B949F" w14:textId="77777777" w:rsidR="000C64F6" w:rsidRPr="0046093F" w:rsidRDefault="000C64F6"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703175F2" w14:textId="021D6E9F" w:rsidR="000C64F6" w:rsidRPr="00491E01" w:rsidRDefault="00173700" w:rsidP="006001AF">
            <w:pPr>
              <w:jc w:val="center"/>
              <w:rPr>
                <w:rFonts w:cs="Calibri"/>
                <w:sz w:val="18"/>
                <w:szCs w:val="18"/>
              </w:rPr>
            </w:pPr>
            <w:r>
              <w:rPr>
                <w:rFonts w:cs="Calibri"/>
                <w:sz w:val="18"/>
                <w:szCs w:val="18"/>
              </w:rPr>
              <w:t>9</w:t>
            </w:r>
          </w:p>
        </w:tc>
        <w:tc>
          <w:tcPr>
            <w:tcW w:w="966" w:type="dxa"/>
            <w:vAlign w:val="center"/>
          </w:tcPr>
          <w:p w14:paraId="3486AB1E" w14:textId="3E296B2E" w:rsidR="000C64F6" w:rsidRPr="00491E01" w:rsidRDefault="00173700" w:rsidP="006001AF">
            <w:pPr>
              <w:jc w:val="center"/>
              <w:rPr>
                <w:rFonts w:cs="Calibri"/>
                <w:sz w:val="18"/>
                <w:szCs w:val="18"/>
              </w:rPr>
            </w:pPr>
            <w:r>
              <w:rPr>
                <w:rFonts w:cs="Calibri"/>
                <w:sz w:val="18"/>
                <w:szCs w:val="18"/>
              </w:rPr>
              <w:t>1</w:t>
            </w:r>
          </w:p>
        </w:tc>
        <w:tc>
          <w:tcPr>
            <w:tcW w:w="965" w:type="dxa"/>
            <w:vAlign w:val="center"/>
          </w:tcPr>
          <w:p w14:paraId="2D5F6E73"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411CEF5E"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0E17CED4" w14:textId="77777777" w:rsidR="000C64F6" w:rsidRPr="00491E01" w:rsidRDefault="000C64F6" w:rsidP="006001AF">
            <w:pPr>
              <w:jc w:val="center"/>
              <w:rPr>
                <w:rFonts w:cs="Calibri"/>
                <w:sz w:val="18"/>
                <w:szCs w:val="18"/>
              </w:rPr>
            </w:pPr>
            <w:r>
              <w:rPr>
                <w:rFonts w:cs="Calibri"/>
                <w:sz w:val="18"/>
                <w:szCs w:val="18"/>
              </w:rPr>
              <w:t>0</w:t>
            </w:r>
          </w:p>
        </w:tc>
      </w:tr>
      <w:tr w:rsidR="000C64F6" w:rsidRPr="00491E01" w14:paraId="51927B23" w14:textId="77777777" w:rsidTr="006001AF">
        <w:tc>
          <w:tcPr>
            <w:tcW w:w="319" w:type="dxa"/>
            <w:vAlign w:val="center"/>
          </w:tcPr>
          <w:p w14:paraId="6CA9C93E" w14:textId="77777777" w:rsidR="000C64F6" w:rsidRPr="0046093F" w:rsidRDefault="000C64F6" w:rsidP="006001AF">
            <w:pPr>
              <w:jc w:val="left"/>
              <w:rPr>
                <w:rFonts w:cs="Calibri"/>
                <w:b/>
                <w:bCs/>
                <w:sz w:val="18"/>
                <w:szCs w:val="18"/>
              </w:rPr>
            </w:pPr>
            <w:r w:rsidRPr="0046093F">
              <w:rPr>
                <w:rFonts w:cs="Calibri"/>
                <w:b/>
                <w:bCs/>
                <w:sz w:val="18"/>
                <w:szCs w:val="18"/>
              </w:rPr>
              <w:t>4</w:t>
            </w:r>
          </w:p>
        </w:tc>
        <w:tc>
          <w:tcPr>
            <w:tcW w:w="3929" w:type="dxa"/>
          </w:tcPr>
          <w:p w14:paraId="489A3294" w14:textId="77777777" w:rsidR="000C64F6" w:rsidRPr="0046093F" w:rsidRDefault="000C64F6"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5E9336B3" w14:textId="22BD6A22" w:rsidR="000C64F6" w:rsidRPr="00491E01" w:rsidRDefault="00173700" w:rsidP="006001AF">
            <w:pPr>
              <w:jc w:val="center"/>
              <w:rPr>
                <w:rFonts w:cs="Calibri"/>
                <w:sz w:val="18"/>
                <w:szCs w:val="18"/>
              </w:rPr>
            </w:pPr>
            <w:r>
              <w:rPr>
                <w:rFonts w:cs="Calibri"/>
                <w:sz w:val="18"/>
                <w:szCs w:val="18"/>
              </w:rPr>
              <w:t>10</w:t>
            </w:r>
          </w:p>
        </w:tc>
        <w:tc>
          <w:tcPr>
            <w:tcW w:w="966" w:type="dxa"/>
            <w:vAlign w:val="center"/>
          </w:tcPr>
          <w:p w14:paraId="50A65030" w14:textId="579D6BA6" w:rsidR="000C64F6" w:rsidRPr="00491E01" w:rsidRDefault="00173700" w:rsidP="006001AF">
            <w:pPr>
              <w:jc w:val="center"/>
              <w:rPr>
                <w:rFonts w:cs="Calibri"/>
                <w:sz w:val="18"/>
                <w:szCs w:val="18"/>
              </w:rPr>
            </w:pPr>
            <w:r>
              <w:rPr>
                <w:rFonts w:cs="Calibri"/>
                <w:sz w:val="18"/>
                <w:szCs w:val="18"/>
              </w:rPr>
              <w:t>0</w:t>
            </w:r>
          </w:p>
        </w:tc>
        <w:tc>
          <w:tcPr>
            <w:tcW w:w="965" w:type="dxa"/>
            <w:vAlign w:val="center"/>
          </w:tcPr>
          <w:p w14:paraId="175F0F24"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34D4996B" w14:textId="1F5983D1" w:rsidR="000C64F6" w:rsidRPr="00491E01" w:rsidRDefault="00677069" w:rsidP="006001AF">
            <w:pPr>
              <w:jc w:val="center"/>
              <w:rPr>
                <w:rFonts w:cs="Calibri"/>
                <w:sz w:val="18"/>
                <w:szCs w:val="18"/>
              </w:rPr>
            </w:pPr>
            <w:r>
              <w:rPr>
                <w:rFonts w:cs="Calibri"/>
                <w:sz w:val="18"/>
                <w:szCs w:val="18"/>
              </w:rPr>
              <w:t>0</w:t>
            </w:r>
          </w:p>
        </w:tc>
        <w:tc>
          <w:tcPr>
            <w:tcW w:w="966" w:type="dxa"/>
            <w:vAlign w:val="center"/>
          </w:tcPr>
          <w:p w14:paraId="5B0E6055" w14:textId="77777777" w:rsidR="000C64F6" w:rsidRPr="00491E01" w:rsidRDefault="000C64F6" w:rsidP="006001AF">
            <w:pPr>
              <w:jc w:val="center"/>
              <w:rPr>
                <w:rFonts w:cs="Calibri"/>
                <w:sz w:val="18"/>
                <w:szCs w:val="18"/>
              </w:rPr>
            </w:pPr>
            <w:r>
              <w:rPr>
                <w:rFonts w:cs="Calibri"/>
                <w:sz w:val="18"/>
                <w:szCs w:val="18"/>
              </w:rPr>
              <w:t>0</w:t>
            </w:r>
          </w:p>
        </w:tc>
      </w:tr>
      <w:tr w:rsidR="000C64F6" w:rsidRPr="00491E01" w14:paraId="7AB3A436" w14:textId="77777777" w:rsidTr="006001AF">
        <w:tc>
          <w:tcPr>
            <w:tcW w:w="319" w:type="dxa"/>
            <w:vAlign w:val="center"/>
          </w:tcPr>
          <w:p w14:paraId="7B8ADAE2" w14:textId="77777777" w:rsidR="000C64F6" w:rsidRPr="0046093F" w:rsidRDefault="000C64F6" w:rsidP="006001AF">
            <w:pPr>
              <w:jc w:val="left"/>
              <w:rPr>
                <w:rFonts w:cs="Calibri"/>
                <w:b/>
                <w:bCs/>
                <w:sz w:val="18"/>
                <w:szCs w:val="18"/>
              </w:rPr>
            </w:pPr>
            <w:r w:rsidRPr="0046093F">
              <w:rPr>
                <w:rFonts w:cs="Calibri"/>
                <w:b/>
                <w:bCs/>
                <w:sz w:val="18"/>
                <w:szCs w:val="18"/>
              </w:rPr>
              <w:t>5</w:t>
            </w:r>
          </w:p>
        </w:tc>
        <w:tc>
          <w:tcPr>
            <w:tcW w:w="3929" w:type="dxa"/>
          </w:tcPr>
          <w:p w14:paraId="18FC02E5" w14:textId="77777777" w:rsidR="000C64F6" w:rsidRPr="0046093F" w:rsidRDefault="000C64F6"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1707C929" w14:textId="6970CCCF" w:rsidR="000C64F6" w:rsidRPr="00491E01" w:rsidRDefault="00173700" w:rsidP="006001AF">
            <w:pPr>
              <w:jc w:val="center"/>
              <w:rPr>
                <w:rFonts w:cs="Calibri"/>
                <w:sz w:val="18"/>
                <w:szCs w:val="18"/>
              </w:rPr>
            </w:pPr>
            <w:r>
              <w:rPr>
                <w:rFonts w:cs="Calibri"/>
                <w:sz w:val="18"/>
                <w:szCs w:val="18"/>
              </w:rPr>
              <w:t>10</w:t>
            </w:r>
          </w:p>
        </w:tc>
        <w:tc>
          <w:tcPr>
            <w:tcW w:w="966" w:type="dxa"/>
            <w:vAlign w:val="center"/>
          </w:tcPr>
          <w:p w14:paraId="20BCE5B1" w14:textId="276E1172" w:rsidR="000C64F6" w:rsidRPr="00491E01" w:rsidRDefault="00173700" w:rsidP="006001AF">
            <w:pPr>
              <w:jc w:val="center"/>
              <w:rPr>
                <w:rFonts w:cs="Calibri"/>
                <w:sz w:val="18"/>
                <w:szCs w:val="18"/>
              </w:rPr>
            </w:pPr>
            <w:r>
              <w:rPr>
                <w:rFonts w:cs="Calibri"/>
                <w:sz w:val="18"/>
                <w:szCs w:val="18"/>
              </w:rPr>
              <w:t>0</w:t>
            </w:r>
          </w:p>
        </w:tc>
        <w:tc>
          <w:tcPr>
            <w:tcW w:w="965" w:type="dxa"/>
            <w:vAlign w:val="center"/>
          </w:tcPr>
          <w:p w14:paraId="09C468D5"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4EF66954"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5E338CF6" w14:textId="77777777" w:rsidR="000C64F6" w:rsidRPr="00491E01" w:rsidRDefault="000C64F6" w:rsidP="006001AF">
            <w:pPr>
              <w:jc w:val="center"/>
              <w:rPr>
                <w:rFonts w:cs="Calibri"/>
                <w:sz w:val="18"/>
                <w:szCs w:val="18"/>
              </w:rPr>
            </w:pPr>
            <w:r>
              <w:rPr>
                <w:rFonts w:cs="Calibri"/>
                <w:sz w:val="18"/>
                <w:szCs w:val="18"/>
              </w:rPr>
              <w:t>0</w:t>
            </w:r>
          </w:p>
        </w:tc>
      </w:tr>
      <w:tr w:rsidR="000C64F6" w:rsidRPr="00491E01" w14:paraId="4B109504" w14:textId="77777777" w:rsidTr="006001AF">
        <w:tc>
          <w:tcPr>
            <w:tcW w:w="319" w:type="dxa"/>
            <w:vAlign w:val="center"/>
          </w:tcPr>
          <w:p w14:paraId="58AFAC91" w14:textId="77777777" w:rsidR="000C64F6" w:rsidRPr="0046093F" w:rsidRDefault="000C64F6" w:rsidP="006001AF">
            <w:pPr>
              <w:jc w:val="left"/>
              <w:rPr>
                <w:rFonts w:cs="Calibri"/>
                <w:b/>
                <w:bCs/>
                <w:sz w:val="18"/>
                <w:szCs w:val="18"/>
              </w:rPr>
            </w:pPr>
            <w:r w:rsidRPr="0046093F">
              <w:rPr>
                <w:rFonts w:cs="Calibri"/>
                <w:b/>
                <w:bCs/>
                <w:sz w:val="18"/>
                <w:szCs w:val="18"/>
              </w:rPr>
              <w:t>6</w:t>
            </w:r>
          </w:p>
        </w:tc>
        <w:tc>
          <w:tcPr>
            <w:tcW w:w="3929" w:type="dxa"/>
          </w:tcPr>
          <w:p w14:paraId="667C27BE" w14:textId="77777777" w:rsidR="000C64F6" w:rsidRPr="0046093F" w:rsidRDefault="000C64F6"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440D8189" w14:textId="4838B709" w:rsidR="000C64F6" w:rsidRPr="00491E01" w:rsidRDefault="00173700" w:rsidP="006001AF">
            <w:pPr>
              <w:jc w:val="center"/>
              <w:rPr>
                <w:rFonts w:cs="Calibri"/>
                <w:sz w:val="18"/>
                <w:szCs w:val="18"/>
              </w:rPr>
            </w:pPr>
            <w:r>
              <w:rPr>
                <w:rFonts w:cs="Calibri"/>
                <w:sz w:val="18"/>
                <w:szCs w:val="18"/>
              </w:rPr>
              <w:t>10</w:t>
            </w:r>
          </w:p>
        </w:tc>
        <w:tc>
          <w:tcPr>
            <w:tcW w:w="966" w:type="dxa"/>
            <w:vAlign w:val="center"/>
          </w:tcPr>
          <w:p w14:paraId="552F329E" w14:textId="42D29F6C" w:rsidR="000C64F6" w:rsidRPr="00491E01" w:rsidRDefault="00173700" w:rsidP="006001AF">
            <w:pPr>
              <w:jc w:val="center"/>
              <w:rPr>
                <w:rFonts w:cs="Calibri"/>
                <w:sz w:val="18"/>
                <w:szCs w:val="18"/>
              </w:rPr>
            </w:pPr>
            <w:r>
              <w:rPr>
                <w:rFonts w:cs="Calibri"/>
                <w:sz w:val="18"/>
                <w:szCs w:val="18"/>
              </w:rPr>
              <w:t>0</w:t>
            </w:r>
          </w:p>
        </w:tc>
        <w:tc>
          <w:tcPr>
            <w:tcW w:w="965" w:type="dxa"/>
            <w:vAlign w:val="center"/>
          </w:tcPr>
          <w:p w14:paraId="0EB5CD0A"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6F87B2D9" w14:textId="77777777" w:rsidR="000C64F6" w:rsidRPr="00491E01" w:rsidRDefault="000C64F6" w:rsidP="006001AF">
            <w:pPr>
              <w:jc w:val="center"/>
              <w:rPr>
                <w:rFonts w:cs="Calibri"/>
                <w:sz w:val="18"/>
                <w:szCs w:val="18"/>
              </w:rPr>
            </w:pPr>
            <w:r>
              <w:rPr>
                <w:rFonts w:cs="Calibri"/>
                <w:sz w:val="18"/>
                <w:szCs w:val="18"/>
              </w:rPr>
              <w:t>0</w:t>
            </w:r>
          </w:p>
        </w:tc>
        <w:tc>
          <w:tcPr>
            <w:tcW w:w="966" w:type="dxa"/>
            <w:vAlign w:val="center"/>
          </w:tcPr>
          <w:p w14:paraId="43E53434" w14:textId="77777777" w:rsidR="000C64F6" w:rsidRPr="00491E01" w:rsidRDefault="000C64F6" w:rsidP="000C64F6">
            <w:pPr>
              <w:keepNext/>
              <w:jc w:val="center"/>
              <w:rPr>
                <w:rFonts w:cs="Calibri"/>
                <w:sz w:val="18"/>
                <w:szCs w:val="18"/>
              </w:rPr>
            </w:pPr>
            <w:r>
              <w:rPr>
                <w:rFonts w:cs="Calibri"/>
                <w:sz w:val="18"/>
                <w:szCs w:val="18"/>
              </w:rPr>
              <w:t>0</w:t>
            </w:r>
          </w:p>
        </w:tc>
      </w:tr>
    </w:tbl>
    <w:p w14:paraId="45F8A14C" w14:textId="0A93EEC3" w:rsidR="00DE5656" w:rsidRDefault="000C64F6" w:rsidP="000C64F6">
      <w:pPr>
        <w:pStyle w:val="Titulek"/>
      </w:pPr>
      <w:bookmarkStart w:id="72" w:name="_Toc199402100"/>
      <w:bookmarkStart w:id="73" w:name="_Toc214873517"/>
      <w:r>
        <w:t xml:space="preserve">Tabulka </w:t>
      </w:r>
      <w:fldSimple w:instr=" SEQ Tabulka \* ARABIC ">
        <w:r w:rsidR="00DC76ED">
          <w:rPr>
            <w:noProof/>
          </w:rPr>
          <w:t>11</w:t>
        </w:r>
      </w:fldSimple>
      <w:r>
        <w:t xml:space="preserve"> </w:t>
      </w:r>
      <w:r w:rsidRPr="00E96A68">
        <w:t>Workshop pro rodiče na téma Nástup do 1. třídy – MŠ</w:t>
      </w:r>
      <w:r>
        <w:t xml:space="preserve"> Čapkova</w:t>
      </w:r>
      <w:bookmarkEnd w:id="72"/>
      <w:bookmarkEnd w:id="73"/>
    </w:p>
    <w:p w14:paraId="5F68001F" w14:textId="77777777" w:rsidR="00173700" w:rsidRDefault="00173700" w:rsidP="00173700">
      <w:pPr>
        <w:keepNext/>
        <w:spacing w:after="0"/>
      </w:pPr>
      <w:r>
        <w:rPr>
          <w:noProof/>
        </w:rPr>
        <w:lastRenderedPageBreak/>
        <w:drawing>
          <wp:inline distT="0" distB="0" distL="0" distR="0" wp14:anchorId="4C260712" wp14:editId="69CFCBDF">
            <wp:extent cx="5760000" cy="2520000"/>
            <wp:effectExtent l="0" t="0" r="12700" b="13970"/>
            <wp:docPr id="2083562550" name="Graf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9BFB781" w14:textId="0250D04C" w:rsidR="00173700" w:rsidRDefault="00173700" w:rsidP="008965E3">
      <w:pPr>
        <w:pStyle w:val="Titulek"/>
        <w:ind w:firstLine="708"/>
      </w:pPr>
      <w:bookmarkStart w:id="74" w:name="_Toc198636753"/>
      <w:bookmarkStart w:id="75" w:name="_Toc214873555"/>
      <w:r>
        <w:t xml:space="preserve">Graf </w:t>
      </w:r>
      <w:fldSimple w:instr=" SEQ Graf \* ARABIC ">
        <w:r w:rsidR="00DC76ED">
          <w:rPr>
            <w:noProof/>
          </w:rPr>
          <w:t>11</w:t>
        </w:r>
      </w:fldSimple>
      <w:r>
        <w:t xml:space="preserve">  </w:t>
      </w:r>
      <w:r w:rsidRPr="0063233E">
        <w:t>Workshop pro rodiče na téma Nástup do 1. třídy – MŠ Čapkova</w:t>
      </w:r>
      <w:bookmarkEnd w:id="74"/>
      <w:bookmarkEnd w:id="75"/>
    </w:p>
    <w:p w14:paraId="4A42C466" w14:textId="034A71D1" w:rsidR="008965E3" w:rsidRPr="008965E3" w:rsidRDefault="008965E3" w:rsidP="008965E3">
      <w:pPr>
        <w:spacing w:before="240"/>
        <w:ind w:firstLine="708"/>
      </w:pPr>
      <w:r w:rsidRPr="008965E3">
        <w:t xml:space="preserve">Na základě vyhodnocení dotazníků a písemných odpovědí rodičů lze jednoznačně konstatovat, že workshop byl velmi úspěšný a naplnil očekávání účastníků. Všechny sledované oblasti získaly </w:t>
      </w:r>
      <w:r w:rsidR="0085357A">
        <w:br/>
      </w:r>
      <w:r w:rsidRPr="008965E3">
        <w:t>v hodnocení rodičů maximální počet bodů v kategorii „rozhodně ano“, což odráží vysokou míru spokojenosti s obsahem, formou i celkovou organizací akce.</w:t>
      </w:r>
    </w:p>
    <w:p w14:paraId="7E755EAF" w14:textId="7ECD6DA5" w:rsidR="008965E3" w:rsidRPr="008965E3" w:rsidRDefault="008965E3" w:rsidP="008965E3">
      <w:pPr>
        <w:ind w:firstLine="708"/>
      </w:pPr>
      <w:r w:rsidRPr="008965E3">
        <w:t>Rodiče ve svých odpovědích opakovaně vyzdvihovali přínos prezentovaných informací, které hodnotili jako velmi užitečné a snadno aplikovatelné v každodenní výchově dětí. Oceňovali přehlednost a srozumitelnost podávaných informací, stejně jako aktivní zapojení účastníků do diskuse. Lekto</w:t>
      </w:r>
      <w:r>
        <w:t>rka</w:t>
      </w:r>
      <w:r w:rsidRPr="008965E3">
        <w:t xml:space="preserve"> byl</w:t>
      </w:r>
      <w:r>
        <w:t xml:space="preserve">a </w:t>
      </w:r>
      <w:r w:rsidRPr="008965E3">
        <w:t>vnímán</w:t>
      </w:r>
      <w:r>
        <w:t>a</w:t>
      </w:r>
      <w:r w:rsidRPr="008965E3">
        <w:t xml:space="preserve"> jako odborn</w:t>
      </w:r>
      <w:r>
        <w:t>ice</w:t>
      </w:r>
      <w:r w:rsidRPr="008965E3">
        <w:t>, kte</w:t>
      </w:r>
      <w:r>
        <w:t>rá</w:t>
      </w:r>
      <w:r w:rsidRPr="008965E3">
        <w:t xml:space="preserve"> dokázal</w:t>
      </w:r>
      <w:r>
        <w:t>a</w:t>
      </w:r>
      <w:r w:rsidRPr="008965E3">
        <w:t xml:space="preserve"> nejen předat potřebné znalosti, ale také reagovat </w:t>
      </w:r>
      <w:r>
        <w:br/>
      </w:r>
      <w:r w:rsidRPr="008965E3">
        <w:t>na individuální dotazy a potřeby rodičů.</w:t>
      </w:r>
    </w:p>
    <w:p w14:paraId="77BE5EE0" w14:textId="599B7DD4" w:rsidR="008965E3" w:rsidRPr="008965E3" w:rsidRDefault="008965E3" w:rsidP="008965E3">
      <w:pPr>
        <w:ind w:firstLine="708"/>
      </w:pPr>
      <w:r w:rsidRPr="008965E3">
        <w:t xml:space="preserve">Zvláštní pozornost byla věnována konkrétním doporučením týkajícím se přípravy dítěte </w:t>
      </w:r>
      <w:r>
        <w:br/>
      </w:r>
      <w:r w:rsidRPr="008965E3">
        <w:t>na školní docházku, rozvoji jeho samostatnosti a volbě vhodného výchovného přístupu v období nástupu do školy. Rodiče často kladli dotazy na podporu respektování pravidel, způsoby řešení neposlušnosti, rozvoj samostatnosti při přípravě do školy a na kritéria výběru vhodné školy. Lekto</w:t>
      </w:r>
      <w:r>
        <w:t>rka</w:t>
      </w:r>
      <w:r w:rsidRPr="008965E3">
        <w:t xml:space="preserve"> poskytl</w:t>
      </w:r>
      <w:r>
        <w:t>a</w:t>
      </w:r>
      <w:r w:rsidRPr="008965E3">
        <w:t xml:space="preserve"> jasné a praktické návody, které rodiče označili za velmi užitečné a snadno využitelné v praxi.</w:t>
      </w:r>
    </w:p>
    <w:p w14:paraId="5D4AA897" w14:textId="3D3715B8" w:rsidR="008965E3" w:rsidRPr="008965E3" w:rsidRDefault="008965E3" w:rsidP="008965E3">
      <w:pPr>
        <w:ind w:firstLine="708"/>
      </w:pPr>
      <w:r w:rsidRPr="008965E3">
        <w:t xml:space="preserve">Mezi největší přínosy akce rodiče zařadili informace o přípravě dítěte na školu a o tom, jak </w:t>
      </w:r>
      <w:r>
        <w:br/>
      </w:r>
      <w:r w:rsidRPr="008965E3">
        <w:t>k dítěti v tomto období přistupovat, dále praktické rady k rozvoji samostatnosti a školní zralosti. Velmi pozitivně byla vnímána i myšlenka, že dítě by nemělo být káráno za neúspěch, ale naopak podporováno v dalším rozvoji. Rodiče ocenili také možnost lépe porozumět pocitům a potřebám dětí v období přechodu do školy a sdílet své zkušenosti s ostatními.</w:t>
      </w:r>
    </w:p>
    <w:p w14:paraId="14329461" w14:textId="297346C4" w:rsidR="008965E3" w:rsidRPr="008965E3" w:rsidRDefault="008965E3" w:rsidP="008965E3">
      <w:pPr>
        <w:ind w:firstLine="708"/>
      </w:pPr>
      <w:r w:rsidRPr="008965E3">
        <w:t>Celkově lze říct, že workshop byl z hlediska obsahu, organizace i odborné úrovně velmi dobře připravený. Lekto</w:t>
      </w:r>
      <w:r>
        <w:t>rka</w:t>
      </w:r>
      <w:r w:rsidRPr="008965E3">
        <w:t xml:space="preserve"> prokázal</w:t>
      </w:r>
      <w:r>
        <w:t>a</w:t>
      </w:r>
      <w:r w:rsidRPr="008965E3">
        <w:t xml:space="preserve"> vysokou odbornost a schopnost reagovat na individuální potřeby rodičů. Akce významně přispěla k lepší informovanosti rodičů o problematice nástupu do 1. třídy a podpořila jejich kompetence v oblasti výchovy a přípravy dětí na školu. Na základě těchto zjištění lze doporučit pokračování v podobných vzdělávacích aktivitách, které rodičům poskytují prostor pro sdílení, získání praktických rad a podporu v jejich rodičovské roli.</w:t>
      </w:r>
    </w:p>
    <w:p w14:paraId="31DE988E" w14:textId="77777777" w:rsidR="00DE5656" w:rsidRDefault="00DE5656" w:rsidP="00D4555D"/>
    <w:p w14:paraId="2CDAFBFA" w14:textId="04634D14" w:rsidR="00990960" w:rsidRDefault="00990960" w:rsidP="00990960">
      <w:pPr>
        <w:pStyle w:val="Nadpis3"/>
      </w:pPr>
      <w:bookmarkStart w:id="76" w:name="_Toc214872661"/>
      <w:r>
        <w:lastRenderedPageBreak/>
        <w:t>Adaptace dítěte na MŠ</w:t>
      </w:r>
      <w:bookmarkEnd w:id="76"/>
    </w:p>
    <w:p w14:paraId="6226C381" w14:textId="3E06A052" w:rsidR="00AF397B" w:rsidRDefault="00AF397B" w:rsidP="00AF397B">
      <w:pPr>
        <w:spacing w:before="240"/>
        <w:ind w:firstLine="708"/>
      </w:pPr>
      <w:r>
        <w:t>Úvodní část workshopů byla věnována představení tématu a zdůraznění významu adaptace dítěte v mateřské škole jako jednoho z prvních zásadních momentů v životě dítěte. Adaptace v MŠ představuje nejen začátek systematické socializace dítěte do kolektivu vrstevníků, ale zároveň znamená velkou změnu pro celou rodinu. Dítě se poprvé setkává s delším odloučením od rodičů, zatímco maminka často řeší návrat do světa dospělých a zaměstnání.</w:t>
      </w:r>
    </w:p>
    <w:p w14:paraId="6C4B6B6F" w14:textId="1F41316C" w:rsidR="00AF397B" w:rsidRDefault="00AF397B" w:rsidP="00AF397B">
      <w:pPr>
        <w:ind w:firstLine="708"/>
      </w:pPr>
      <w:r>
        <w:t>Bylo zdůrazněno, že děti zvládají adaptaci velmi rozdílně, a to podle celé řady individuálních kritérií. S nástupem do mateřské školy přichází nový denní řád, nová pravidla a nutnost podřídit se autoritě učitelky. Dítě se učí komunikovat a spolupracovat nejen s vrstevníky, ale také s novou dospělou osobou, která se stává důležitou součástí jeho každodenního života.</w:t>
      </w:r>
    </w:p>
    <w:p w14:paraId="62D6C46E" w14:textId="2311C897" w:rsidR="00AF397B" w:rsidRDefault="00AF397B" w:rsidP="00AF397B">
      <w:pPr>
        <w:ind w:firstLine="708"/>
      </w:pPr>
      <w:r>
        <w:t>Důležitým tématem bylo také sladění prostředí doma a ve školce ještě před nástupem dítěte do MŠ. Doporučováno bylo například společné sezení u stolu, odpočinek po obědě, pravidelné vycházky či střídání volné hry s řízenou činností. Klíčová je čitelnost a klidné chování rodičů, kteří by měli eliminovat spěch a stres a být dítěti oporou v tomto náročném období.</w:t>
      </w:r>
    </w:p>
    <w:p w14:paraId="6EC80E4B" w14:textId="178C347A" w:rsidR="00687F85" w:rsidRPr="00687F85" w:rsidRDefault="00AF397B" w:rsidP="00AF397B">
      <w:pPr>
        <w:ind w:firstLine="708"/>
      </w:pPr>
      <w:r>
        <w:t xml:space="preserve">Součástí přípravy na adaptaci je také odbourání zlozvyků a závislostí, jako je používání dudlíku, plen nebo jídlo před televizí. Bylo připomenuto, že adaptace probíhá fázovitě a vyžaduje úzkou spolupráci mezi mateřskou školou a rodinou. Zásadní je dodržování slibů a pravidel, důslednost </w:t>
      </w:r>
      <w:r>
        <w:br/>
        <w:t>a trpělivost ve výchově, které dítěti poskytují pocit jistoty a usnadňují jeho začlenění do nového kolektivu.</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807E1" w14:paraId="1096BCAD" w14:textId="77777777" w:rsidTr="006001AF">
        <w:trPr>
          <w:trHeight w:val="558"/>
        </w:trPr>
        <w:tc>
          <w:tcPr>
            <w:tcW w:w="9042" w:type="dxa"/>
            <w:gridSpan w:val="3"/>
            <w:shd w:val="clear" w:color="auto" w:fill="E8E8E8" w:themeFill="background2"/>
            <w:vAlign w:val="center"/>
          </w:tcPr>
          <w:p w14:paraId="5016AA79" w14:textId="349A3498" w:rsidR="007807E1" w:rsidRPr="003115EF" w:rsidRDefault="007807E1" w:rsidP="006001AF">
            <w:pPr>
              <w:jc w:val="center"/>
              <w:rPr>
                <w:b/>
                <w:bCs/>
              </w:rPr>
            </w:pPr>
            <w:r>
              <w:rPr>
                <w:b/>
                <w:bCs/>
              </w:rPr>
              <w:t>Adaptace dítěte na MŠ – MŠ Ohníč</w:t>
            </w:r>
          </w:p>
        </w:tc>
      </w:tr>
      <w:tr w:rsidR="007807E1" w14:paraId="5B78BF9E" w14:textId="77777777" w:rsidTr="006001AF">
        <w:tc>
          <w:tcPr>
            <w:tcW w:w="3013" w:type="dxa"/>
          </w:tcPr>
          <w:p w14:paraId="01D0EEBA" w14:textId="77777777" w:rsidR="007807E1" w:rsidRDefault="007807E1" w:rsidP="006001AF">
            <w:r>
              <w:t>Datum konání:</w:t>
            </w:r>
          </w:p>
          <w:p w14:paraId="4762F9B0" w14:textId="50D64ED7" w:rsidR="007807E1" w:rsidRDefault="007807E1" w:rsidP="006001AF">
            <w:r>
              <w:t>4.6.2024 (15:00-17:00)</w:t>
            </w:r>
          </w:p>
        </w:tc>
        <w:tc>
          <w:tcPr>
            <w:tcW w:w="3014" w:type="dxa"/>
          </w:tcPr>
          <w:p w14:paraId="3B119D8C" w14:textId="77777777" w:rsidR="007807E1" w:rsidRDefault="007807E1" w:rsidP="006001AF">
            <w:r>
              <w:t>Místo konání:</w:t>
            </w:r>
          </w:p>
          <w:p w14:paraId="2DD5CEB7" w14:textId="737DCC65" w:rsidR="007807E1" w:rsidRDefault="007807E1" w:rsidP="006001AF">
            <w:r>
              <w:t>MŠ Ohníč</w:t>
            </w:r>
          </w:p>
        </w:tc>
        <w:tc>
          <w:tcPr>
            <w:tcW w:w="3015" w:type="dxa"/>
          </w:tcPr>
          <w:p w14:paraId="7E680790" w14:textId="77777777" w:rsidR="007807E1" w:rsidRDefault="007807E1" w:rsidP="006001AF">
            <w:r>
              <w:t>Forma konání:</w:t>
            </w:r>
          </w:p>
          <w:p w14:paraId="77F70B48" w14:textId="77777777" w:rsidR="007807E1" w:rsidRDefault="007807E1" w:rsidP="006001AF">
            <w:r>
              <w:t>Prezenční</w:t>
            </w:r>
          </w:p>
        </w:tc>
      </w:tr>
      <w:tr w:rsidR="007807E1" w14:paraId="681B061A" w14:textId="77777777" w:rsidTr="006001AF">
        <w:tc>
          <w:tcPr>
            <w:tcW w:w="3013" w:type="dxa"/>
          </w:tcPr>
          <w:p w14:paraId="425BF0FB" w14:textId="77777777" w:rsidR="007807E1" w:rsidRDefault="007807E1" w:rsidP="006001AF">
            <w:r>
              <w:t>Vedoucí osoby:</w:t>
            </w:r>
          </w:p>
          <w:p w14:paraId="5C38AC31" w14:textId="77777777" w:rsidR="007807E1" w:rsidRDefault="007807E1" w:rsidP="006001AF">
            <w:r>
              <w:t>PaedDr. Venuše Mirovská</w:t>
            </w:r>
          </w:p>
        </w:tc>
        <w:tc>
          <w:tcPr>
            <w:tcW w:w="3014" w:type="dxa"/>
          </w:tcPr>
          <w:p w14:paraId="0532B9EF" w14:textId="77777777" w:rsidR="007807E1" w:rsidRDefault="007807E1" w:rsidP="006001AF">
            <w:r>
              <w:t>Cílová skupina:</w:t>
            </w:r>
          </w:p>
          <w:p w14:paraId="0613A90B" w14:textId="0EC3FDE5" w:rsidR="007807E1" w:rsidRDefault="007807E1" w:rsidP="006001AF">
            <w:r>
              <w:t>Rodiče dětí a žáků</w:t>
            </w:r>
          </w:p>
        </w:tc>
        <w:tc>
          <w:tcPr>
            <w:tcW w:w="3015" w:type="dxa"/>
            <w:vAlign w:val="center"/>
          </w:tcPr>
          <w:p w14:paraId="3B48CCB5" w14:textId="77777777" w:rsidR="007807E1" w:rsidRDefault="007807E1" w:rsidP="006001AF">
            <w:pPr>
              <w:jc w:val="left"/>
            </w:pPr>
            <w:r>
              <w:t>Počet účastníků:</w:t>
            </w:r>
          </w:p>
          <w:p w14:paraId="72E2210E" w14:textId="2F1607E3" w:rsidR="007807E1" w:rsidRDefault="007807E1" w:rsidP="006001AF">
            <w:pPr>
              <w:jc w:val="left"/>
            </w:pPr>
            <w:r>
              <w:t>3</w:t>
            </w:r>
          </w:p>
        </w:tc>
      </w:tr>
    </w:tbl>
    <w:p w14:paraId="120DE908" w14:textId="77777777" w:rsidR="000F53B8" w:rsidRDefault="000F53B8" w:rsidP="000F53B8">
      <w:pPr>
        <w:spacing w:before="240"/>
        <w:rPr>
          <w:b/>
          <w:bCs/>
        </w:rPr>
      </w:pPr>
      <w:r>
        <w:rPr>
          <w:b/>
          <w:bCs/>
        </w:rPr>
        <w:t>Evaluace aktivity</w:t>
      </w:r>
    </w:p>
    <w:p w14:paraId="3AB19D24" w14:textId="2FBBCAD2" w:rsidR="000F53B8" w:rsidRPr="000F53B8" w:rsidRDefault="000F53B8" w:rsidP="0047137E">
      <w:pPr>
        <w:ind w:firstLine="708"/>
        <w:rPr>
          <w:b/>
          <w:bCs/>
          <w:color w:val="FF0000"/>
        </w:rPr>
      </w:pPr>
      <w:r w:rsidRPr="006803FE">
        <w:t>Hodnocení aktivity proběhlo formou anonymního dotazníkového šetření. Účastníkům byl předložen krátký dotazník s 8 otázkami, z nichž 6 mělo uzavřenou formu (zaškrtávací odpovědi) a 2 otázky umožňovaly písemné vyjádření vlastního hodnocení</w:t>
      </w:r>
      <w:r>
        <w:t xml:space="preserve">. </w:t>
      </w:r>
      <w:r w:rsidRPr="006803FE">
        <w:t>Dotazník vyplnil</w:t>
      </w:r>
      <w:r w:rsidR="0047137E">
        <w:t>i</w:t>
      </w:r>
      <w:r w:rsidRPr="006803FE">
        <w:t xml:space="preserve"> </w:t>
      </w:r>
      <w:r w:rsidRPr="000F53B8">
        <w:t>celkem 3 účastníci.</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0F53B8" w:rsidRPr="00491E01" w14:paraId="0367C061" w14:textId="77777777" w:rsidTr="006001AF">
        <w:tc>
          <w:tcPr>
            <w:tcW w:w="4248" w:type="dxa"/>
            <w:gridSpan w:val="2"/>
            <w:shd w:val="clear" w:color="auto" w:fill="E8E8E8" w:themeFill="background2"/>
            <w:vAlign w:val="center"/>
          </w:tcPr>
          <w:p w14:paraId="4F265261" w14:textId="32202F89" w:rsidR="000F53B8" w:rsidRPr="00491E01" w:rsidRDefault="000F53B8" w:rsidP="006001AF">
            <w:pPr>
              <w:jc w:val="center"/>
              <w:rPr>
                <w:rFonts w:cs="Calibri"/>
                <w:b/>
                <w:bCs/>
                <w:sz w:val="18"/>
                <w:szCs w:val="18"/>
              </w:rPr>
            </w:pPr>
            <w:r w:rsidRPr="000F53B8">
              <w:rPr>
                <w:rFonts w:cs="Calibri"/>
                <w:b/>
                <w:bCs/>
                <w:sz w:val="18"/>
                <w:szCs w:val="18"/>
              </w:rPr>
              <w:t>MŠ Ohníč</w:t>
            </w:r>
          </w:p>
        </w:tc>
        <w:tc>
          <w:tcPr>
            <w:tcW w:w="965" w:type="dxa"/>
            <w:vAlign w:val="center"/>
          </w:tcPr>
          <w:p w14:paraId="0C333134" w14:textId="77777777" w:rsidR="000F53B8" w:rsidRPr="00491E01" w:rsidRDefault="000F53B8" w:rsidP="006001AF">
            <w:pPr>
              <w:jc w:val="center"/>
              <w:rPr>
                <w:rFonts w:cs="Calibri"/>
                <w:b/>
                <w:bCs/>
                <w:sz w:val="18"/>
                <w:szCs w:val="18"/>
              </w:rPr>
            </w:pPr>
            <w:r w:rsidRPr="00491E01">
              <w:rPr>
                <w:rFonts w:cs="Calibri"/>
                <w:b/>
                <w:bCs/>
                <w:sz w:val="18"/>
                <w:szCs w:val="18"/>
              </w:rPr>
              <w:t>Rozhodně ano</w:t>
            </w:r>
          </w:p>
        </w:tc>
        <w:tc>
          <w:tcPr>
            <w:tcW w:w="966" w:type="dxa"/>
            <w:vAlign w:val="center"/>
          </w:tcPr>
          <w:p w14:paraId="22F342D4" w14:textId="77777777" w:rsidR="000F53B8" w:rsidRPr="00491E01" w:rsidRDefault="000F53B8" w:rsidP="006001AF">
            <w:pPr>
              <w:jc w:val="center"/>
              <w:rPr>
                <w:rFonts w:cs="Calibri"/>
                <w:b/>
                <w:bCs/>
                <w:sz w:val="18"/>
                <w:szCs w:val="18"/>
              </w:rPr>
            </w:pPr>
            <w:r w:rsidRPr="00491E01">
              <w:rPr>
                <w:rFonts w:cs="Calibri"/>
                <w:b/>
                <w:bCs/>
                <w:sz w:val="18"/>
                <w:szCs w:val="18"/>
              </w:rPr>
              <w:t>Spíše ano</w:t>
            </w:r>
          </w:p>
        </w:tc>
        <w:tc>
          <w:tcPr>
            <w:tcW w:w="965" w:type="dxa"/>
            <w:vAlign w:val="center"/>
          </w:tcPr>
          <w:p w14:paraId="69577590" w14:textId="77777777" w:rsidR="000F53B8" w:rsidRPr="00491E01" w:rsidRDefault="000F53B8" w:rsidP="006001AF">
            <w:pPr>
              <w:jc w:val="center"/>
              <w:rPr>
                <w:rFonts w:cs="Calibri"/>
                <w:b/>
                <w:bCs/>
                <w:sz w:val="18"/>
                <w:szCs w:val="18"/>
              </w:rPr>
            </w:pPr>
            <w:r w:rsidRPr="00491E01">
              <w:rPr>
                <w:rFonts w:cs="Calibri"/>
                <w:b/>
                <w:bCs/>
                <w:sz w:val="18"/>
                <w:szCs w:val="18"/>
              </w:rPr>
              <w:t>Spíše ne</w:t>
            </w:r>
          </w:p>
        </w:tc>
        <w:tc>
          <w:tcPr>
            <w:tcW w:w="966" w:type="dxa"/>
            <w:vAlign w:val="center"/>
          </w:tcPr>
          <w:p w14:paraId="5B45F824" w14:textId="77777777" w:rsidR="000F53B8" w:rsidRPr="00491E01" w:rsidRDefault="000F53B8" w:rsidP="006001AF">
            <w:pPr>
              <w:jc w:val="center"/>
              <w:rPr>
                <w:rFonts w:cs="Calibri"/>
                <w:b/>
                <w:bCs/>
                <w:sz w:val="18"/>
                <w:szCs w:val="18"/>
              </w:rPr>
            </w:pPr>
            <w:r w:rsidRPr="00491E01">
              <w:rPr>
                <w:rFonts w:cs="Calibri"/>
                <w:b/>
                <w:bCs/>
                <w:sz w:val="18"/>
                <w:szCs w:val="18"/>
              </w:rPr>
              <w:t>Rozhodně ne</w:t>
            </w:r>
          </w:p>
        </w:tc>
        <w:tc>
          <w:tcPr>
            <w:tcW w:w="966" w:type="dxa"/>
            <w:vAlign w:val="center"/>
          </w:tcPr>
          <w:p w14:paraId="264D6D53" w14:textId="77777777" w:rsidR="000F53B8" w:rsidRPr="00491E01" w:rsidRDefault="000F53B8" w:rsidP="006001AF">
            <w:pPr>
              <w:jc w:val="center"/>
              <w:rPr>
                <w:rFonts w:cs="Calibri"/>
                <w:b/>
                <w:bCs/>
                <w:sz w:val="18"/>
                <w:szCs w:val="18"/>
              </w:rPr>
            </w:pPr>
            <w:r w:rsidRPr="00491E01">
              <w:rPr>
                <w:rFonts w:cs="Calibri"/>
                <w:b/>
                <w:bCs/>
                <w:sz w:val="18"/>
                <w:szCs w:val="18"/>
              </w:rPr>
              <w:t>Nevím</w:t>
            </w:r>
          </w:p>
        </w:tc>
      </w:tr>
      <w:tr w:rsidR="000F53B8" w:rsidRPr="00491E01" w14:paraId="6E90FF70" w14:textId="77777777" w:rsidTr="006001AF">
        <w:tc>
          <w:tcPr>
            <w:tcW w:w="319" w:type="dxa"/>
            <w:vAlign w:val="center"/>
          </w:tcPr>
          <w:p w14:paraId="3E4BF7B2" w14:textId="77777777" w:rsidR="000F53B8" w:rsidRPr="0046093F" w:rsidRDefault="000F53B8" w:rsidP="006001AF">
            <w:pPr>
              <w:jc w:val="left"/>
              <w:rPr>
                <w:rFonts w:cs="Calibri"/>
                <w:b/>
                <w:bCs/>
                <w:sz w:val="18"/>
                <w:szCs w:val="18"/>
              </w:rPr>
            </w:pPr>
            <w:r w:rsidRPr="0046093F">
              <w:rPr>
                <w:rFonts w:cs="Calibri"/>
                <w:b/>
                <w:bCs/>
                <w:sz w:val="18"/>
                <w:szCs w:val="18"/>
              </w:rPr>
              <w:t>1</w:t>
            </w:r>
          </w:p>
        </w:tc>
        <w:tc>
          <w:tcPr>
            <w:tcW w:w="3929" w:type="dxa"/>
          </w:tcPr>
          <w:p w14:paraId="036A32D2" w14:textId="77777777" w:rsidR="000F53B8" w:rsidRPr="0046093F" w:rsidRDefault="000F53B8"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1C2C5CE3" w14:textId="30BAC0D8" w:rsidR="000F53B8" w:rsidRPr="00491E01" w:rsidRDefault="000F53B8" w:rsidP="006001AF">
            <w:pPr>
              <w:jc w:val="center"/>
              <w:rPr>
                <w:rFonts w:cs="Calibri"/>
                <w:sz w:val="18"/>
                <w:szCs w:val="18"/>
              </w:rPr>
            </w:pPr>
            <w:r>
              <w:rPr>
                <w:rFonts w:cs="Calibri"/>
                <w:sz w:val="18"/>
                <w:szCs w:val="18"/>
              </w:rPr>
              <w:t>3</w:t>
            </w:r>
          </w:p>
        </w:tc>
        <w:tc>
          <w:tcPr>
            <w:tcW w:w="966" w:type="dxa"/>
            <w:vAlign w:val="center"/>
          </w:tcPr>
          <w:p w14:paraId="6CF42596" w14:textId="1AC6570C" w:rsidR="000F53B8" w:rsidRPr="00491E01" w:rsidRDefault="000F53B8" w:rsidP="006001AF">
            <w:pPr>
              <w:jc w:val="center"/>
              <w:rPr>
                <w:rFonts w:cs="Calibri"/>
                <w:sz w:val="18"/>
                <w:szCs w:val="18"/>
              </w:rPr>
            </w:pPr>
            <w:r>
              <w:rPr>
                <w:rFonts w:cs="Calibri"/>
                <w:sz w:val="18"/>
                <w:szCs w:val="18"/>
              </w:rPr>
              <w:t>0</w:t>
            </w:r>
          </w:p>
        </w:tc>
        <w:tc>
          <w:tcPr>
            <w:tcW w:w="965" w:type="dxa"/>
            <w:vAlign w:val="center"/>
          </w:tcPr>
          <w:p w14:paraId="6D52E360"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1FE9CBB2"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67381BD7"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4A695845" w14:textId="77777777" w:rsidTr="006001AF">
        <w:tc>
          <w:tcPr>
            <w:tcW w:w="319" w:type="dxa"/>
            <w:vAlign w:val="center"/>
          </w:tcPr>
          <w:p w14:paraId="4BA460F3" w14:textId="77777777" w:rsidR="000F53B8" w:rsidRPr="0046093F" w:rsidRDefault="000F53B8" w:rsidP="006001AF">
            <w:pPr>
              <w:jc w:val="left"/>
              <w:rPr>
                <w:rFonts w:cs="Calibri"/>
                <w:b/>
                <w:bCs/>
                <w:sz w:val="18"/>
                <w:szCs w:val="18"/>
              </w:rPr>
            </w:pPr>
            <w:r w:rsidRPr="0046093F">
              <w:rPr>
                <w:rFonts w:cs="Calibri"/>
                <w:b/>
                <w:bCs/>
                <w:sz w:val="18"/>
                <w:szCs w:val="18"/>
              </w:rPr>
              <w:t>2</w:t>
            </w:r>
          </w:p>
        </w:tc>
        <w:tc>
          <w:tcPr>
            <w:tcW w:w="3929" w:type="dxa"/>
          </w:tcPr>
          <w:p w14:paraId="7C282E74" w14:textId="77777777" w:rsidR="000F53B8" w:rsidRPr="0046093F" w:rsidRDefault="000F53B8"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2C8B12BA" w14:textId="0784FE61" w:rsidR="000F53B8" w:rsidRPr="00491E01" w:rsidRDefault="000F53B8" w:rsidP="006001AF">
            <w:pPr>
              <w:jc w:val="center"/>
              <w:rPr>
                <w:rFonts w:cs="Calibri"/>
                <w:sz w:val="18"/>
                <w:szCs w:val="18"/>
              </w:rPr>
            </w:pPr>
            <w:r>
              <w:rPr>
                <w:rFonts w:cs="Calibri"/>
                <w:sz w:val="18"/>
                <w:szCs w:val="18"/>
              </w:rPr>
              <w:t>3</w:t>
            </w:r>
          </w:p>
        </w:tc>
        <w:tc>
          <w:tcPr>
            <w:tcW w:w="966" w:type="dxa"/>
            <w:vAlign w:val="center"/>
          </w:tcPr>
          <w:p w14:paraId="6E5A2356" w14:textId="46062D91" w:rsidR="000F53B8" w:rsidRPr="00491E01" w:rsidRDefault="000F53B8" w:rsidP="006001AF">
            <w:pPr>
              <w:jc w:val="center"/>
              <w:rPr>
                <w:rFonts w:cs="Calibri"/>
                <w:sz w:val="18"/>
                <w:szCs w:val="18"/>
              </w:rPr>
            </w:pPr>
            <w:r>
              <w:rPr>
                <w:rFonts w:cs="Calibri"/>
                <w:sz w:val="18"/>
                <w:szCs w:val="18"/>
              </w:rPr>
              <w:t>0</w:t>
            </w:r>
          </w:p>
        </w:tc>
        <w:tc>
          <w:tcPr>
            <w:tcW w:w="965" w:type="dxa"/>
            <w:vAlign w:val="center"/>
          </w:tcPr>
          <w:p w14:paraId="130A9C2C"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1915F644"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7A953D9B"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2074E910" w14:textId="77777777" w:rsidTr="006001AF">
        <w:tc>
          <w:tcPr>
            <w:tcW w:w="319" w:type="dxa"/>
            <w:vAlign w:val="center"/>
          </w:tcPr>
          <w:p w14:paraId="466C3DBC" w14:textId="77777777" w:rsidR="000F53B8" w:rsidRPr="0046093F" w:rsidRDefault="000F53B8" w:rsidP="006001AF">
            <w:pPr>
              <w:jc w:val="left"/>
              <w:rPr>
                <w:rFonts w:cs="Calibri"/>
                <w:b/>
                <w:bCs/>
                <w:sz w:val="18"/>
                <w:szCs w:val="18"/>
              </w:rPr>
            </w:pPr>
            <w:r w:rsidRPr="0046093F">
              <w:rPr>
                <w:rFonts w:cs="Calibri"/>
                <w:b/>
                <w:bCs/>
                <w:sz w:val="18"/>
                <w:szCs w:val="18"/>
              </w:rPr>
              <w:t>3</w:t>
            </w:r>
          </w:p>
        </w:tc>
        <w:tc>
          <w:tcPr>
            <w:tcW w:w="3929" w:type="dxa"/>
          </w:tcPr>
          <w:p w14:paraId="41893A00" w14:textId="77777777" w:rsidR="000F53B8" w:rsidRPr="0046093F" w:rsidRDefault="000F53B8"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4882F0A2" w14:textId="141F95E6" w:rsidR="000F53B8" w:rsidRPr="00491E01" w:rsidRDefault="000F53B8" w:rsidP="006001AF">
            <w:pPr>
              <w:jc w:val="center"/>
              <w:rPr>
                <w:rFonts w:cs="Calibri"/>
                <w:sz w:val="18"/>
                <w:szCs w:val="18"/>
              </w:rPr>
            </w:pPr>
            <w:r>
              <w:rPr>
                <w:rFonts w:cs="Calibri"/>
                <w:sz w:val="18"/>
                <w:szCs w:val="18"/>
              </w:rPr>
              <w:t>3</w:t>
            </w:r>
          </w:p>
        </w:tc>
        <w:tc>
          <w:tcPr>
            <w:tcW w:w="966" w:type="dxa"/>
            <w:vAlign w:val="center"/>
          </w:tcPr>
          <w:p w14:paraId="62566080" w14:textId="760EF514" w:rsidR="000F53B8" w:rsidRPr="00491E01" w:rsidRDefault="000F53B8" w:rsidP="006001AF">
            <w:pPr>
              <w:jc w:val="center"/>
              <w:rPr>
                <w:rFonts w:cs="Calibri"/>
                <w:sz w:val="18"/>
                <w:szCs w:val="18"/>
              </w:rPr>
            </w:pPr>
            <w:r>
              <w:rPr>
                <w:rFonts w:cs="Calibri"/>
                <w:sz w:val="18"/>
                <w:szCs w:val="18"/>
              </w:rPr>
              <w:t>0</w:t>
            </w:r>
          </w:p>
        </w:tc>
        <w:tc>
          <w:tcPr>
            <w:tcW w:w="965" w:type="dxa"/>
            <w:vAlign w:val="center"/>
          </w:tcPr>
          <w:p w14:paraId="26C0ECB0"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5244DBC7"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36B031D7"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1CC65954" w14:textId="77777777" w:rsidTr="006001AF">
        <w:tc>
          <w:tcPr>
            <w:tcW w:w="319" w:type="dxa"/>
            <w:vAlign w:val="center"/>
          </w:tcPr>
          <w:p w14:paraId="401DCA21" w14:textId="77777777" w:rsidR="000F53B8" w:rsidRPr="0046093F" w:rsidRDefault="000F53B8" w:rsidP="006001AF">
            <w:pPr>
              <w:jc w:val="left"/>
              <w:rPr>
                <w:rFonts w:cs="Calibri"/>
                <w:b/>
                <w:bCs/>
                <w:sz w:val="18"/>
                <w:szCs w:val="18"/>
              </w:rPr>
            </w:pPr>
            <w:r w:rsidRPr="0046093F">
              <w:rPr>
                <w:rFonts w:cs="Calibri"/>
                <w:b/>
                <w:bCs/>
                <w:sz w:val="18"/>
                <w:szCs w:val="18"/>
              </w:rPr>
              <w:t>4</w:t>
            </w:r>
          </w:p>
        </w:tc>
        <w:tc>
          <w:tcPr>
            <w:tcW w:w="3929" w:type="dxa"/>
          </w:tcPr>
          <w:p w14:paraId="51E01A1F" w14:textId="77777777" w:rsidR="000F53B8" w:rsidRPr="0046093F" w:rsidRDefault="000F53B8"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1D56F1B4" w14:textId="36DD0590" w:rsidR="000F53B8" w:rsidRPr="00491E01" w:rsidRDefault="000F53B8" w:rsidP="006001AF">
            <w:pPr>
              <w:jc w:val="center"/>
              <w:rPr>
                <w:rFonts w:cs="Calibri"/>
                <w:sz w:val="18"/>
                <w:szCs w:val="18"/>
              </w:rPr>
            </w:pPr>
            <w:r>
              <w:rPr>
                <w:rFonts w:cs="Calibri"/>
                <w:sz w:val="18"/>
                <w:szCs w:val="18"/>
              </w:rPr>
              <w:t>2</w:t>
            </w:r>
          </w:p>
        </w:tc>
        <w:tc>
          <w:tcPr>
            <w:tcW w:w="966" w:type="dxa"/>
            <w:vAlign w:val="center"/>
          </w:tcPr>
          <w:p w14:paraId="2B834316" w14:textId="582B448C" w:rsidR="000F53B8" w:rsidRPr="00491E01" w:rsidRDefault="000F53B8" w:rsidP="006001AF">
            <w:pPr>
              <w:jc w:val="center"/>
              <w:rPr>
                <w:rFonts w:cs="Calibri"/>
                <w:sz w:val="18"/>
                <w:szCs w:val="18"/>
              </w:rPr>
            </w:pPr>
            <w:r>
              <w:rPr>
                <w:rFonts w:cs="Calibri"/>
                <w:sz w:val="18"/>
                <w:szCs w:val="18"/>
              </w:rPr>
              <w:t>1</w:t>
            </w:r>
          </w:p>
        </w:tc>
        <w:tc>
          <w:tcPr>
            <w:tcW w:w="965" w:type="dxa"/>
            <w:vAlign w:val="center"/>
          </w:tcPr>
          <w:p w14:paraId="65B15B69"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600CC2BA"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649755E0"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25E958E4" w14:textId="77777777" w:rsidTr="006001AF">
        <w:tc>
          <w:tcPr>
            <w:tcW w:w="319" w:type="dxa"/>
            <w:vAlign w:val="center"/>
          </w:tcPr>
          <w:p w14:paraId="005DB506" w14:textId="77777777" w:rsidR="000F53B8" w:rsidRPr="0046093F" w:rsidRDefault="000F53B8" w:rsidP="006001AF">
            <w:pPr>
              <w:jc w:val="left"/>
              <w:rPr>
                <w:rFonts w:cs="Calibri"/>
                <w:b/>
                <w:bCs/>
                <w:sz w:val="18"/>
                <w:szCs w:val="18"/>
              </w:rPr>
            </w:pPr>
            <w:r w:rsidRPr="0046093F">
              <w:rPr>
                <w:rFonts w:cs="Calibri"/>
                <w:b/>
                <w:bCs/>
                <w:sz w:val="18"/>
                <w:szCs w:val="18"/>
              </w:rPr>
              <w:t>5</w:t>
            </w:r>
          </w:p>
        </w:tc>
        <w:tc>
          <w:tcPr>
            <w:tcW w:w="3929" w:type="dxa"/>
          </w:tcPr>
          <w:p w14:paraId="25F661ED" w14:textId="77777777" w:rsidR="000F53B8" w:rsidRPr="0046093F" w:rsidRDefault="000F53B8"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78178428" w14:textId="0EF18388" w:rsidR="000F53B8" w:rsidRPr="00491E01" w:rsidRDefault="000F53B8" w:rsidP="006001AF">
            <w:pPr>
              <w:jc w:val="center"/>
              <w:rPr>
                <w:rFonts w:cs="Calibri"/>
                <w:sz w:val="18"/>
                <w:szCs w:val="18"/>
              </w:rPr>
            </w:pPr>
            <w:r>
              <w:rPr>
                <w:rFonts w:cs="Calibri"/>
                <w:sz w:val="18"/>
                <w:szCs w:val="18"/>
              </w:rPr>
              <w:t>3</w:t>
            </w:r>
          </w:p>
        </w:tc>
        <w:tc>
          <w:tcPr>
            <w:tcW w:w="966" w:type="dxa"/>
            <w:vAlign w:val="center"/>
          </w:tcPr>
          <w:p w14:paraId="3935F090" w14:textId="26F77DF7" w:rsidR="000F53B8" w:rsidRPr="00491E01" w:rsidRDefault="000F53B8" w:rsidP="006001AF">
            <w:pPr>
              <w:jc w:val="center"/>
              <w:rPr>
                <w:rFonts w:cs="Calibri"/>
                <w:sz w:val="18"/>
                <w:szCs w:val="18"/>
              </w:rPr>
            </w:pPr>
            <w:r>
              <w:rPr>
                <w:rFonts w:cs="Calibri"/>
                <w:sz w:val="18"/>
                <w:szCs w:val="18"/>
              </w:rPr>
              <w:t>0</w:t>
            </w:r>
          </w:p>
        </w:tc>
        <w:tc>
          <w:tcPr>
            <w:tcW w:w="965" w:type="dxa"/>
            <w:vAlign w:val="center"/>
          </w:tcPr>
          <w:p w14:paraId="655A8BDE"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5DB4AF65"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77B9972C"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335DA293" w14:textId="77777777" w:rsidTr="006001AF">
        <w:tc>
          <w:tcPr>
            <w:tcW w:w="319" w:type="dxa"/>
            <w:vAlign w:val="center"/>
          </w:tcPr>
          <w:p w14:paraId="0403D782" w14:textId="77777777" w:rsidR="000F53B8" w:rsidRPr="0046093F" w:rsidRDefault="000F53B8" w:rsidP="006001AF">
            <w:pPr>
              <w:jc w:val="left"/>
              <w:rPr>
                <w:rFonts w:cs="Calibri"/>
                <w:b/>
                <w:bCs/>
                <w:sz w:val="18"/>
                <w:szCs w:val="18"/>
              </w:rPr>
            </w:pPr>
            <w:r w:rsidRPr="0046093F">
              <w:rPr>
                <w:rFonts w:cs="Calibri"/>
                <w:b/>
                <w:bCs/>
                <w:sz w:val="18"/>
                <w:szCs w:val="18"/>
              </w:rPr>
              <w:t>6</w:t>
            </w:r>
          </w:p>
        </w:tc>
        <w:tc>
          <w:tcPr>
            <w:tcW w:w="3929" w:type="dxa"/>
          </w:tcPr>
          <w:p w14:paraId="226F3DF1" w14:textId="77777777" w:rsidR="000F53B8" w:rsidRPr="0046093F" w:rsidRDefault="000F53B8"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20A8045E" w14:textId="624FB59F" w:rsidR="000F53B8" w:rsidRPr="00491E01" w:rsidRDefault="000F53B8" w:rsidP="006001AF">
            <w:pPr>
              <w:jc w:val="center"/>
              <w:rPr>
                <w:rFonts w:cs="Calibri"/>
                <w:sz w:val="18"/>
                <w:szCs w:val="18"/>
              </w:rPr>
            </w:pPr>
            <w:r>
              <w:rPr>
                <w:rFonts w:cs="Calibri"/>
                <w:sz w:val="18"/>
                <w:szCs w:val="18"/>
              </w:rPr>
              <w:t>3</w:t>
            </w:r>
          </w:p>
        </w:tc>
        <w:tc>
          <w:tcPr>
            <w:tcW w:w="966" w:type="dxa"/>
            <w:vAlign w:val="center"/>
          </w:tcPr>
          <w:p w14:paraId="68BC5E5E" w14:textId="7FA8211A" w:rsidR="000F53B8" w:rsidRPr="00491E01" w:rsidRDefault="000F53B8" w:rsidP="006001AF">
            <w:pPr>
              <w:jc w:val="center"/>
              <w:rPr>
                <w:rFonts w:cs="Calibri"/>
                <w:sz w:val="18"/>
                <w:szCs w:val="18"/>
              </w:rPr>
            </w:pPr>
            <w:r>
              <w:rPr>
                <w:rFonts w:cs="Calibri"/>
                <w:sz w:val="18"/>
                <w:szCs w:val="18"/>
              </w:rPr>
              <w:t>0</w:t>
            </w:r>
          </w:p>
        </w:tc>
        <w:tc>
          <w:tcPr>
            <w:tcW w:w="965" w:type="dxa"/>
            <w:vAlign w:val="center"/>
          </w:tcPr>
          <w:p w14:paraId="1D7D1C49"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63B2D1B7"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5E245855" w14:textId="77777777" w:rsidR="000F53B8" w:rsidRPr="00491E01" w:rsidRDefault="000F53B8" w:rsidP="000F53B8">
            <w:pPr>
              <w:keepNext/>
              <w:jc w:val="center"/>
              <w:rPr>
                <w:rFonts w:cs="Calibri"/>
                <w:sz w:val="18"/>
                <w:szCs w:val="18"/>
              </w:rPr>
            </w:pPr>
            <w:r>
              <w:rPr>
                <w:rFonts w:cs="Calibri"/>
                <w:sz w:val="18"/>
                <w:szCs w:val="18"/>
              </w:rPr>
              <w:t>0</w:t>
            </w:r>
          </w:p>
        </w:tc>
      </w:tr>
    </w:tbl>
    <w:p w14:paraId="2D1D7D5A" w14:textId="49C0EA51" w:rsidR="000F53B8" w:rsidRDefault="000F53B8" w:rsidP="000F53B8">
      <w:pPr>
        <w:pStyle w:val="Titulek"/>
      </w:pPr>
      <w:bookmarkStart w:id="77" w:name="_Toc199402101"/>
      <w:bookmarkStart w:id="78" w:name="_Toc214873518"/>
      <w:r>
        <w:t xml:space="preserve">Tabulka </w:t>
      </w:r>
      <w:fldSimple w:instr=" SEQ Tabulka \* ARABIC ">
        <w:r w:rsidR="00DC76ED">
          <w:rPr>
            <w:noProof/>
          </w:rPr>
          <w:t>12</w:t>
        </w:r>
      </w:fldSimple>
      <w:r>
        <w:t xml:space="preserve"> </w:t>
      </w:r>
      <w:r w:rsidRPr="00260E0D">
        <w:t xml:space="preserve">Workshop pro rodiče na téma </w:t>
      </w:r>
      <w:r>
        <w:t>Adaptace dítěte na MŠ</w:t>
      </w:r>
      <w:r w:rsidRPr="00260E0D">
        <w:t xml:space="preserve"> – MŠ</w:t>
      </w:r>
      <w:r>
        <w:t xml:space="preserve"> Ohníč</w:t>
      </w:r>
      <w:bookmarkEnd w:id="77"/>
      <w:bookmarkEnd w:id="78"/>
    </w:p>
    <w:p w14:paraId="0C4F2FEC" w14:textId="77777777" w:rsidR="000F53B8" w:rsidRDefault="000F53B8" w:rsidP="000F53B8">
      <w:pPr>
        <w:keepNext/>
        <w:spacing w:after="0"/>
      </w:pPr>
      <w:r>
        <w:rPr>
          <w:noProof/>
        </w:rPr>
        <w:lastRenderedPageBreak/>
        <w:drawing>
          <wp:inline distT="0" distB="0" distL="0" distR="0" wp14:anchorId="5CE7C6E2" wp14:editId="5D142B59">
            <wp:extent cx="5760000" cy="2520000"/>
            <wp:effectExtent l="0" t="0" r="12700" b="13970"/>
            <wp:docPr id="1938599991" name="Graf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8805F36" w14:textId="2C70E6D5" w:rsidR="000F53B8" w:rsidRDefault="000F53B8" w:rsidP="00F65C14">
      <w:pPr>
        <w:pStyle w:val="Titulek"/>
      </w:pPr>
      <w:bookmarkStart w:id="79" w:name="_Toc198636754"/>
      <w:bookmarkStart w:id="80" w:name="_Toc214873556"/>
      <w:r>
        <w:t xml:space="preserve">Graf </w:t>
      </w:r>
      <w:fldSimple w:instr=" SEQ Graf \* ARABIC ">
        <w:r w:rsidR="00DC76ED">
          <w:rPr>
            <w:noProof/>
          </w:rPr>
          <w:t>12</w:t>
        </w:r>
      </w:fldSimple>
      <w:r>
        <w:t xml:space="preserve"> </w:t>
      </w:r>
      <w:r w:rsidRPr="00861C7E">
        <w:t>Workshop pro rodiče na téma Adaptace dítěte na MŠ – MŠ Ohníč</w:t>
      </w:r>
      <w:bookmarkEnd w:id="79"/>
      <w:bookmarkEnd w:id="80"/>
    </w:p>
    <w:p w14:paraId="4FDD01E6" w14:textId="2E2F3FF5" w:rsidR="00F65C14" w:rsidRPr="00F65C14" w:rsidRDefault="00F65C14" w:rsidP="00F65C14">
      <w:pPr>
        <w:spacing w:before="240"/>
        <w:ind w:firstLine="708"/>
      </w:pPr>
      <w:r w:rsidRPr="00F65C14">
        <w:t xml:space="preserve">Na základě vyhodnocení dotazníků a písemných odpovědí lze konstatovat, že workshop </w:t>
      </w:r>
      <w:r>
        <w:br/>
      </w:r>
      <w:r w:rsidRPr="00F65C14">
        <w:t xml:space="preserve">pro rodiče byl velmi úspěšný a rodiči hodnocený jako přínosný. Všechny sledované oblasti získaly </w:t>
      </w:r>
      <w:r>
        <w:br/>
      </w:r>
      <w:r w:rsidRPr="00F65C14">
        <w:t xml:space="preserve">v dotaznících nejvyšší možné hodnocení „rozhodně ano“, což potvrzuje vysokou spokojenost </w:t>
      </w:r>
      <w:r>
        <w:br/>
      </w:r>
      <w:r w:rsidRPr="00F65C14">
        <w:t>s obsahem, srozumitelností i organizací akce. Rodiče ocenili zejména praktické připomínky, konkrétní tipy a možnost diskutovat své obavy a otázky s odborníkem.</w:t>
      </w:r>
    </w:p>
    <w:p w14:paraId="20B1920D" w14:textId="65B55485" w:rsidR="00F65C14" w:rsidRPr="00F65C14" w:rsidRDefault="00F65C14" w:rsidP="00F65C14">
      <w:pPr>
        <w:ind w:firstLine="708"/>
      </w:pPr>
      <w:r w:rsidRPr="00F65C14">
        <w:t>V úvodu workshopu bylo zdůrazněno, že nástup dítěte do mateřské školy je jedním z prvních zásadních momentů v životě dítěte a znamená velkou změnu pro celou rodinu. Dítě poprvé zažívá delší odloučení od rodičů, zatímco rodiče, zejména maminky, se často vracejí do pracovního procesu. Adaptace každého dítěte je velmi individuální a ovlivňuje ji řada faktorů, včetně rodinné situace, osobnosti dítěte a přístupu pedagogů. Děti se učí přijímat nový denní řád, pravidla a autoritu učitelky, zároveň vzniká potřeba spolupráce s vrstevníky a novou dospělou osobou.</w:t>
      </w:r>
    </w:p>
    <w:p w14:paraId="52D5316F" w14:textId="78786D32" w:rsidR="00F65C14" w:rsidRPr="00F65C14" w:rsidRDefault="00F65C14" w:rsidP="00F65C14">
      <w:pPr>
        <w:ind w:firstLine="708"/>
      </w:pPr>
      <w:r w:rsidRPr="00F65C14">
        <w:t>Rodiče během semináře kladli nejvíce dotazů k tématům, jak se zbavit obav z dětského pláče při nástupu do školky, zda je vhodnější zvykat dítě na nové prostředí postupně nebo naráz a jak dlouho se loučit s dítětem v šatně. Bylo vysvětleno, že pláč je běžnou součástí adaptačního procesu a je důležité reagovat s empatií, ale zároveň dítě ujistit, že se rodič vrátí, a rozloučení zbytečně neprotahovat. Krátké, klidné a rozhodné rozloučení pomáhá dítěti rychleji zvládnout odloučení a přizpůsobit se novému prostředí. Postupná adaptace, například formou zkrácené docházky v prvních dnech, je doporučována zejména u citlivějších dětí nebo dětí s odlišným mateřským jazykem. Důležitá je také spolupráce mezi školkou a rodinou, sladění režimu a otevřená komunikace s pedagogy.</w:t>
      </w:r>
    </w:p>
    <w:p w14:paraId="39865453" w14:textId="3F02132C" w:rsidR="000F53B8" w:rsidRDefault="00F65C14" w:rsidP="00F65C14">
      <w:pPr>
        <w:ind w:firstLine="708"/>
      </w:pPr>
      <w:r w:rsidRPr="00F65C14">
        <w:t xml:space="preserve">Z odpovědí rodičů vyplynulo, že největší přínos workshopu spatřovali v praktických doporučeních a konkrétních tipech, které jim pomohou lépe zvládnout adaptační období. Pozitivně hodnotili možnost sdílet své obavy, získat podporu a ujištění, že obtíže spojené s adaptací jsou běžné </w:t>
      </w:r>
      <w:r>
        <w:br/>
      </w:r>
      <w:r w:rsidRPr="00F65C14">
        <w:t>a řešitelné. Workshop tak významně přispěl k lepší informovanosti rodičů, posílil jejich jistotu v přístupu k dítěti a podpořil spolupráci mezi rodinou a mateřskou školou.</w:t>
      </w:r>
    </w:p>
    <w:p w14:paraId="0268D961" w14:textId="77777777" w:rsidR="00F65C14" w:rsidRDefault="00F65C14" w:rsidP="00990960"/>
    <w:p w14:paraId="3CB3EC25" w14:textId="77777777" w:rsidR="000F53B8" w:rsidRDefault="000F53B8" w:rsidP="00990960"/>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807E1" w14:paraId="4EA4F86F" w14:textId="77777777" w:rsidTr="006001AF">
        <w:trPr>
          <w:trHeight w:val="558"/>
        </w:trPr>
        <w:tc>
          <w:tcPr>
            <w:tcW w:w="9042" w:type="dxa"/>
            <w:gridSpan w:val="3"/>
            <w:shd w:val="clear" w:color="auto" w:fill="E8E8E8" w:themeFill="background2"/>
            <w:vAlign w:val="center"/>
          </w:tcPr>
          <w:p w14:paraId="589E5EBA" w14:textId="02BB26CA" w:rsidR="007807E1" w:rsidRPr="003115EF" w:rsidRDefault="00687F85" w:rsidP="006001AF">
            <w:pPr>
              <w:jc w:val="center"/>
              <w:rPr>
                <w:b/>
                <w:bCs/>
              </w:rPr>
            </w:pPr>
            <w:r>
              <w:rPr>
                <w:b/>
                <w:bCs/>
              </w:rPr>
              <w:lastRenderedPageBreak/>
              <w:t>Adaptace dítěte na MŠ – MŠ Bílina, Síbova</w:t>
            </w:r>
          </w:p>
        </w:tc>
      </w:tr>
      <w:tr w:rsidR="007807E1" w14:paraId="225B8456" w14:textId="77777777" w:rsidTr="006001AF">
        <w:tc>
          <w:tcPr>
            <w:tcW w:w="3013" w:type="dxa"/>
          </w:tcPr>
          <w:p w14:paraId="29DBA5A0" w14:textId="77777777" w:rsidR="007807E1" w:rsidRDefault="007807E1" w:rsidP="006001AF">
            <w:r>
              <w:t>Datum konání:</w:t>
            </w:r>
          </w:p>
          <w:p w14:paraId="6A6DA2CB" w14:textId="7C9BDEF5" w:rsidR="007807E1" w:rsidRDefault="00687F85" w:rsidP="006001AF">
            <w:r>
              <w:t>17.6.2024</w:t>
            </w:r>
            <w:r w:rsidR="007807E1">
              <w:t xml:space="preserve"> (</w:t>
            </w:r>
            <w:r>
              <w:t>16:00-18:00</w:t>
            </w:r>
            <w:r w:rsidR="007807E1">
              <w:t>)</w:t>
            </w:r>
          </w:p>
        </w:tc>
        <w:tc>
          <w:tcPr>
            <w:tcW w:w="3014" w:type="dxa"/>
          </w:tcPr>
          <w:p w14:paraId="0B0B4461" w14:textId="77777777" w:rsidR="007807E1" w:rsidRDefault="007807E1" w:rsidP="006001AF">
            <w:r>
              <w:t>Místo konání:</w:t>
            </w:r>
          </w:p>
          <w:p w14:paraId="4A4AEFAA" w14:textId="7B8AA476" w:rsidR="007807E1" w:rsidRDefault="007807E1" w:rsidP="006001AF">
            <w:r>
              <w:t xml:space="preserve">MŠ </w:t>
            </w:r>
            <w:r w:rsidR="00687F85">
              <w:t>Bílina, Síbova</w:t>
            </w:r>
          </w:p>
        </w:tc>
        <w:tc>
          <w:tcPr>
            <w:tcW w:w="3015" w:type="dxa"/>
          </w:tcPr>
          <w:p w14:paraId="37D92FF7" w14:textId="77777777" w:rsidR="007807E1" w:rsidRDefault="007807E1" w:rsidP="006001AF">
            <w:r>
              <w:t>Forma konání:</w:t>
            </w:r>
          </w:p>
          <w:p w14:paraId="2211DD17" w14:textId="77777777" w:rsidR="007807E1" w:rsidRDefault="007807E1" w:rsidP="006001AF">
            <w:r>
              <w:t>Prezenční</w:t>
            </w:r>
          </w:p>
        </w:tc>
      </w:tr>
      <w:tr w:rsidR="007807E1" w14:paraId="6D43B097" w14:textId="77777777" w:rsidTr="006001AF">
        <w:tc>
          <w:tcPr>
            <w:tcW w:w="3013" w:type="dxa"/>
          </w:tcPr>
          <w:p w14:paraId="2BF0ADF0" w14:textId="77777777" w:rsidR="007807E1" w:rsidRDefault="007807E1" w:rsidP="006001AF">
            <w:r>
              <w:t>Vedoucí osoby:</w:t>
            </w:r>
          </w:p>
          <w:p w14:paraId="4B4D89BB" w14:textId="77777777" w:rsidR="007807E1" w:rsidRDefault="007807E1" w:rsidP="006001AF">
            <w:r>
              <w:t>PaedDr. Venuše Mirovská</w:t>
            </w:r>
          </w:p>
        </w:tc>
        <w:tc>
          <w:tcPr>
            <w:tcW w:w="3014" w:type="dxa"/>
          </w:tcPr>
          <w:p w14:paraId="78A9B7F3" w14:textId="77777777" w:rsidR="007807E1" w:rsidRDefault="007807E1" w:rsidP="006001AF">
            <w:r>
              <w:t>Cílová skupina:</w:t>
            </w:r>
          </w:p>
          <w:p w14:paraId="2202F07F" w14:textId="33BC87BD" w:rsidR="007807E1" w:rsidRDefault="007807E1" w:rsidP="006001AF">
            <w:r>
              <w:t>Rodiče dětí a žáků</w:t>
            </w:r>
          </w:p>
        </w:tc>
        <w:tc>
          <w:tcPr>
            <w:tcW w:w="3015" w:type="dxa"/>
            <w:vAlign w:val="center"/>
          </w:tcPr>
          <w:p w14:paraId="65D0FE7E" w14:textId="77777777" w:rsidR="007807E1" w:rsidRDefault="007807E1" w:rsidP="006001AF">
            <w:pPr>
              <w:jc w:val="left"/>
            </w:pPr>
            <w:r>
              <w:t>Počet účastníků:</w:t>
            </w:r>
          </w:p>
          <w:p w14:paraId="1DC0171F" w14:textId="368044EE" w:rsidR="007807E1" w:rsidRDefault="00687F85" w:rsidP="006001AF">
            <w:pPr>
              <w:jc w:val="left"/>
            </w:pPr>
            <w:r>
              <w:t>17</w:t>
            </w:r>
          </w:p>
        </w:tc>
      </w:tr>
    </w:tbl>
    <w:p w14:paraId="45BDB40B" w14:textId="77777777" w:rsidR="000F53B8" w:rsidRDefault="000F53B8" w:rsidP="000F53B8">
      <w:pPr>
        <w:spacing w:before="240"/>
        <w:rPr>
          <w:b/>
          <w:bCs/>
        </w:rPr>
      </w:pPr>
      <w:r>
        <w:rPr>
          <w:b/>
          <w:bCs/>
        </w:rPr>
        <w:t>Evaluace aktivity</w:t>
      </w:r>
    </w:p>
    <w:p w14:paraId="19B0E3EA" w14:textId="77777777" w:rsidR="000F53B8" w:rsidRPr="000F53B8" w:rsidRDefault="000F53B8" w:rsidP="000F53B8">
      <w:pPr>
        <w:rPr>
          <w:b/>
          <w:bCs/>
          <w:color w:val="FF0000"/>
        </w:rPr>
      </w:pPr>
      <w:r w:rsidRPr="006803FE">
        <w:t>Hodnocení aktivity proběhlo formou anonymního dotazníkového šetření. Účastníkům byl předložen krátký dotazník s 8 otázkami, z nichž 6 mělo uzavřenou formu (</w:t>
      </w:r>
      <w:r w:rsidRPr="00F65C14">
        <w:t xml:space="preserve">zaškrtávací odpovědi) </w:t>
      </w:r>
      <w:r w:rsidRPr="00F65C14">
        <w:br/>
        <w:t>a 2 otázky umožňovaly písemné vyjádření vlastního hodnocení. Dotazník vyplnilo celkem 10 účastníků.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0F53B8" w:rsidRPr="00491E01" w14:paraId="60FB11AA" w14:textId="77777777" w:rsidTr="006001AF">
        <w:tc>
          <w:tcPr>
            <w:tcW w:w="4248" w:type="dxa"/>
            <w:gridSpan w:val="2"/>
            <w:shd w:val="clear" w:color="auto" w:fill="E8E8E8" w:themeFill="background2"/>
            <w:vAlign w:val="center"/>
          </w:tcPr>
          <w:p w14:paraId="5D37CDAE" w14:textId="14E10136" w:rsidR="000F53B8" w:rsidRPr="00491E01" w:rsidRDefault="000F53B8" w:rsidP="006001AF">
            <w:pPr>
              <w:jc w:val="center"/>
              <w:rPr>
                <w:rFonts w:cs="Calibri"/>
                <w:b/>
                <w:bCs/>
                <w:sz w:val="18"/>
                <w:szCs w:val="18"/>
              </w:rPr>
            </w:pPr>
            <w:r w:rsidRPr="000F53B8">
              <w:rPr>
                <w:rFonts w:cs="Calibri"/>
                <w:b/>
                <w:bCs/>
                <w:sz w:val="18"/>
                <w:szCs w:val="18"/>
              </w:rPr>
              <w:t>MŠ Bílina, Síbova</w:t>
            </w:r>
          </w:p>
        </w:tc>
        <w:tc>
          <w:tcPr>
            <w:tcW w:w="965" w:type="dxa"/>
            <w:vAlign w:val="center"/>
          </w:tcPr>
          <w:p w14:paraId="40DA7A6E" w14:textId="77777777" w:rsidR="000F53B8" w:rsidRPr="00491E01" w:rsidRDefault="000F53B8" w:rsidP="006001AF">
            <w:pPr>
              <w:jc w:val="center"/>
              <w:rPr>
                <w:rFonts w:cs="Calibri"/>
                <w:b/>
                <w:bCs/>
                <w:sz w:val="18"/>
                <w:szCs w:val="18"/>
              </w:rPr>
            </w:pPr>
            <w:r w:rsidRPr="00491E01">
              <w:rPr>
                <w:rFonts w:cs="Calibri"/>
                <w:b/>
                <w:bCs/>
                <w:sz w:val="18"/>
                <w:szCs w:val="18"/>
              </w:rPr>
              <w:t>Rozhodně ano</w:t>
            </w:r>
          </w:p>
        </w:tc>
        <w:tc>
          <w:tcPr>
            <w:tcW w:w="966" w:type="dxa"/>
            <w:vAlign w:val="center"/>
          </w:tcPr>
          <w:p w14:paraId="1897AF38" w14:textId="77777777" w:rsidR="000F53B8" w:rsidRPr="00491E01" w:rsidRDefault="000F53B8" w:rsidP="006001AF">
            <w:pPr>
              <w:jc w:val="center"/>
              <w:rPr>
                <w:rFonts w:cs="Calibri"/>
                <w:b/>
                <w:bCs/>
                <w:sz w:val="18"/>
                <w:szCs w:val="18"/>
              </w:rPr>
            </w:pPr>
            <w:r w:rsidRPr="00491E01">
              <w:rPr>
                <w:rFonts w:cs="Calibri"/>
                <w:b/>
                <w:bCs/>
                <w:sz w:val="18"/>
                <w:szCs w:val="18"/>
              </w:rPr>
              <w:t>Spíše ano</w:t>
            </w:r>
          </w:p>
        </w:tc>
        <w:tc>
          <w:tcPr>
            <w:tcW w:w="965" w:type="dxa"/>
            <w:vAlign w:val="center"/>
          </w:tcPr>
          <w:p w14:paraId="0E29C858" w14:textId="77777777" w:rsidR="000F53B8" w:rsidRPr="00491E01" w:rsidRDefault="000F53B8" w:rsidP="006001AF">
            <w:pPr>
              <w:jc w:val="center"/>
              <w:rPr>
                <w:rFonts w:cs="Calibri"/>
                <w:b/>
                <w:bCs/>
                <w:sz w:val="18"/>
                <w:szCs w:val="18"/>
              </w:rPr>
            </w:pPr>
            <w:r w:rsidRPr="00491E01">
              <w:rPr>
                <w:rFonts w:cs="Calibri"/>
                <w:b/>
                <w:bCs/>
                <w:sz w:val="18"/>
                <w:szCs w:val="18"/>
              </w:rPr>
              <w:t>Spíše ne</w:t>
            </w:r>
          </w:p>
        </w:tc>
        <w:tc>
          <w:tcPr>
            <w:tcW w:w="966" w:type="dxa"/>
            <w:vAlign w:val="center"/>
          </w:tcPr>
          <w:p w14:paraId="73F79901" w14:textId="77777777" w:rsidR="000F53B8" w:rsidRPr="00491E01" w:rsidRDefault="000F53B8" w:rsidP="006001AF">
            <w:pPr>
              <w:jc w:val="center"/>
              <w:rPr>
                <w:rFonts w:cs="Calibri"/>
                <w:b/>
                <w:bCs/>
                <w:sz w:val="18"/>
                <w:szCs w:val="18"/>
              </w:rPr>
            </w:pPr>
            <w:r w:rsidRPr="00491E01">
              <w:rPr>
                <w:rFonts w:cs="Calibri"/>
                <w:b/>
                <w:bCs/>
                <w:sz w:val="18"/>
                <w:szCs w:val="18"/>
              </w:rPr>
              <w:t>Rozhodně ne</w:t>
            </w:r>
          </w:p>
        </w:tc>
        <w:tc>
          <w:tcPr>
            <w:tcW w:w="966" w:type="dxa"/>
            <w:vAlign w:val="center"/>
          </w:tcPr>
          <w:p w14:paraId="7CB5AEAD" w14:textId="77777777" w:rsidR="000F53B8" w:rsidRPr="00491E01" w:rsidRDefault="000F53B8" w:rsidP="006001AF">
            <w:pPr>
              <w:jc w:val="center"/>
              <w:rPr>
                <w:rFonts w:cs="Calibri"/>
                <w:b/>
                <w:bCs/>
                <w:sz w:val="18"/>
                <w:szCs w:val="18"/>
              </w:rPr>
            </w:pPr>
            <w:r w:rsidRPr="00491E01">
              <w:rPr>
                <w:rFonts w:cs="Calibri"/>
                <w:b/>
                <w:bCs/>
                <w:sz w:val="18"/>
                <w:szCs w:val="18"/>
              </w:rPr>
              <w:t>Nevím</w:t>
            </w:r>
          </w:p>
        </w:tc>
      </w:tr>
      <w:tr w:rsidR="000F53B8" w:rsidRPr="00491E01" w14:paraId="39399D52" w14:textId="77777777" w:rsidTr="006001AF">
        <w:tc>
          <w:tcPr>
            <w:tcW w:w="319" w:type="dxa"/>
            <w:vAlign w:val="center"/>
          </w:tcPr>
          <w:p w14:paraId="1AE1997A" w14:textId="77777777" w:rsidR="000F53B8" w:rsidRPr="0046093F" w:rsidRDefault="000F53B8" w:rsidP="006001AF">
            <w:pPr>
              <w:jc w:val="left"/>
              <w:rPr>
                <w:rFonts w:cs="Calibri"/>
                <w:b/>
                <w:bCs/>
                <w:sz w:val="18"/>
                <w:szCs w:val="18"/>
              </w:rPr>
            </w:pPr>
            <w:r w:rsidRPr="0046093F">
              <w:rPr>
                <w:rFonts w:cs="Calibri"/>
                <w:b/>
                <w:bCs/>
                <w:sz w:val="18"/>
                <w:szCs w:val="18"/>
              </w:rPr>
              <w:t>1</w:t>
            </w:r>
          </w:p>
        </w:tc>
        <w:tc>
          <w:tcPr>
            <w:tcW w:w="3929" w:type="dxa"/>
          </w:tcPr>
          <w:p w14:paraId="5BC99451" w14:textId="77777777" w:rsidR="000F53B8" w:rsidRPr="0046093F" w:rsidRDefault="000F53B8"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5F4BCDB4" w14:textId="1B28E88D" w:rsidR="000F53B8" w:rsidRPr="00491E01" w:rsidRDefault="009B267E" w:rsidP="006001AF">
            <w:pPr>
              <w:jc w:val="center"/>
              <w:rPr>
                <w:rFonts w:cs="Calibri"/>
                <w:sz w:val="18"/>
                <w:szCs w:val="18"/>
              </w:rPr>
            </w:pPr>
            <w:r>
              <w:rPr>
                <w:rFonts w:cs="Calibri"/>
                <w:sz w:val="18"/>
                <w:szCs w:val="18"/>
              </w:rPr>
              <w:t>9</w:t>
            </w:r>
          </w:p>
        </w:tc>
        <w:tc>
          <w:tcPr>
            <w:tcW w:w="966" w:type="dxa"/>
            <w:vAlign w:val="center"/>
          </w:tcPr>
          <w:p w14:paraId="7A1F49E7" w14:textId="0B6E2CE3" w:rsidR="000F53B8" w:rsidRPr="00491E01" w:rsidRDefault="009B267E" w:rsidP="006001AF">
            <w:pPr>
              <w:jc w:val="center"/>
              <w:rPr>
                <w:rFonts w:cs="Calibri"/>
                <w:sz w:val="18"/>
                <w:szCs w:val="18"/>
              </w:rPr>
            </w:pPr>
            <w:r>
              <w:rPr>
                <w:rFonts w:cs="Calibri"/>
                <w:sz w:val="18"/>
                <w:szCs w:val="18"/>
              </w:rPr>
              <w:t>1</w:t>
            </w:r>
          </w:p>
        </w:tc>
        <w:tc>
          <w:tcPr>
            <w:tcW w:w="965" w:type="dxa"/>
            <w:vAlign w:val="center"/>
          </w:tcPr>
          <w:p w14:paraId="1D63291E"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002D23AB"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5EBDFA56"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74F79AC4" w14:textId="77777777" w:rsidTr="006001AF">
        <w:tc>
          <w:tcPr>
            <w:tcW w:w="319" w:type="dxa"/>
            <w:vAlign w:val="center"/>
          </w:tcPr>
          <w:p w14:paraId="7255201D" w14:textId="77777777" w:rsidR="000F53B8" w:rsidRPr="0046093F" w:rsidRDefault="000F53B8" w:rsidP="006001AF">
            <w:pPr>
              <w:jc w:val="left"/>
              <w:rPr>
                <w:rFonts w:cs="Calibri"/>
                <w:b/>
                <w:bCs/>
                <w:sz w:val="18"/>
                <w:szCs w:val="18"/>
              </w:rPr>
            </w:pPr>
            <w:r w:rsidRPr="0046093F">
              <w:rPr>
                <w:rFonts w:cs="Calibri"/>
                <w:b/>
                <w:bCs/>
                <w:sz w:val="18"/>
                <w:szCs w:val="18"/>
              </w:rPr>
              <w:t>2</w:t>
            </w:r>
          </w:p>
        </w:tc>
        <w:tc>
          <w:tcPr>
            <w:tcW w:w="3929" w:type="dxa"/>
          </w:tcPr>
          <w:p w14:paraId="46BDE3C2" w14:textId="77777777" w:rsidR="000F53B8" w:rsidRPr="0046093F" w:rsidRDefault="000F53B8"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7DD7609D" w14:textId="0E6F94CE" w:rsidR="000F53B8" w:rsidRPr="00491E01" w:rsidRDefault="009B267E" w:rsidP="006001AF">
            <w:pPr>
              <w:jc w:val="center"/>
              <w:rPr>
                <w:rFonts w:cs="Calibri"/>
                <w:sz w:val="18"/>
                <w:szCs w:val="18"/>
              </w:rPr>
            </w:pPr>
            <w:r>
              <w:rPr>
                <w:rFonts w:cs="Calibri"/>
                <w:sz w:val="18"/>
                <w:szCs w:val="18"/>
              </w:rPr>
              <w:t>10</w:t>
            </w:r>
          </w:p>
        </w:tc>
        <w:tc>
          <w:tcPr>
            <w:tcW w:w="966" w:type="dxa"/>
            <w:vAlign w:val="center"/>
          </w:tcPr>
          <w:p w14:paraId="4AA270C1" w14:textId="69AC4EE4" w:rsidR="000F53B8" w:rsidRPr="00491E01" w:rsidRDefault="009B267E" w:rsidP="006001AF">
            <w:pPr>
              <w:jc w:val="center"/>
              <w:rPr>
                <w:rFonts w:cs="Calibri"/>
                <w:sz w:val="18"/>
                <w:szCs w:val="18"/>
              </w:rPr>
            </w:pPr>
            <w:r>
              <w:rPr>
                <w:rFonts w:cs="Calibri"/>
                <w:sz w:val="18"/>
                <w:szCs w:val="18"/>
              </w:rPr>
              <w:t>0</w:t>
            </w:r>
          </w:p>
        </w:tc>
        <w:tc>
          <w:tcPr>
            <w:tcW w:w="965" w:type="dxa"/>
            <w:vAlign w:val="center"/>
          </w:tcPr>
          <w:p w14:paraId="54CC708E"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4206ECA0"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1EB08554"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3ED87CCC" w14:textId="77777777" w:rsidTr="006001AF">
        <w:tc>
          <w:tcPr>
            <w:tcW w:w="319" w:type="dxa"/>
            <w:vAlign w:val="center"/>
          </w:tcPr>
          <w:p w14:paraId="59F93455" w14:textId="77777777" w:rsidR="000F53B8" w:rsidRPr="0046093F" w:rsidRDefault="000F53B8" w:rsidP="006001AF">
            <w:pPr>
              <w:jc w:val="left"/>
              <w:rPr>
                <w:rFonts w:cs="Calibri"/>
                <w:b/>
                <w:bCs/>
                <w:sz w:val="18"/>
                <w:szCs w:val="18"/>
              </w:rPr>
            </w:pPr>
            <w:r w:rsidRPr="0046093F">
              <w:rPr>
                <w:rFonts w:cs="Calibri"/>
                <w:b/>
                <w:bCs/>
                <w:sz w:val="18"/>
                <w:szCs w:val="18"/>
              </w:rPr>
              <w:t>3</w:t>
            </w:r>
          </w:p>
        </w:tc>
        <w:tc>
          <w:tcPr>
            <w:tcW w:w="3929" w:type="dxa"/>
          </w:tcPr>
          <w:p w14:paraId="485986B5" w14:textId="77777777" w:rsidR="000F53B8" w:rsidRPr="0046093F" w:rsidRDefault="000F53B8"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2D91A1D3" w14:textId="125B798A" w:rsidR="000F53B8" w:rsidRPr="00491E01" w:rsidRDefault="009B267E" w:rsidP="006001AF">
            <w:pPr>
              <w:jc w:val="center"/>
              <w:rPr>
                <w:rFonts w:cs="Calibri"/>
                <w:sz w:val="18"/>
                <w:szCs w:val="18"/>
              </w:rPr>
            </w:pPr>
            <w:r>
              <w:rPr>
                <w:rFonts w:cs="Calibri"/>
                <w:sz w:val="18"/>
                <w:szCs w:val="18"/>
              </w:rPr>
              <w:t>9</w:t>
            </w:r>
          </w:p>
        </w:tc>
        <w:tc>
          <w:tcPr>
            <w:tcW w:w="966" w:type="dxa"/>
            <w:vAlign w:val="center"/>
          </w:tcPr>
          <w:p w14:paraId="46F9EDD9" w14:textId="5A526E82" w:rsidR="000F53B8" w:rsidRPr="00491E01" w:rsidRDefault="009B267E" w:rsidP="006001AF">
            <w:pPr>
              <w:jc w:val="center"/>
              <w:rPr>
                <w:rFonts w:cs="Calibri"/>
                <w:sz w:val="18"/>
                <w:szCs w:val="18"/>
              </w:rPr>
            </w:pPr>
            <w:r>
              <w:rPr>
                <w:rFonts w:cs="Calibri"/>
                <w:sz w:val="18"/>
                <w:szCs w:val="18"/>
              </w:rPr>
              <w:t>1</w:t>
            </w:r>
          </w:p>
        </w:tc>
        <w:tc>
          <w:tcPr>
            <w:tcW w:w="965" w:type="dxa"/>
            <w:vAlign w:val="center"/>
          </w:tcPr>
          <w:p w14:paraId="7D2681A2"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494821F5"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6F4B8274"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4020C8BB" w14:textId="77777777" w:rsidTr="006001AF">
        <w:tc>
          <w:tcPr>
            <w:tcW w:w="319" w:type="dxa"/>
            <w:vAlign w:val="center"/>
          </w:tcPr>
          <w:p w14:paraId="1238843D" w14:textId="77777777" w:rsidR="000F53B8" w:rsidRPr="0046093F" w:rsidRDefault="000F53B8" w:rsidP="006001AF">
            <w:pPr>
              <w:jc w:val="left"/>
              <w:rPr>
                <w:rFonts w:cs="Calibri"/>
                <w:b/>
                <w:bCs/>
                <w:sz w:val="18"/>
                <w:szCs w:val="18"/>
              </w:rPr>
            </w:pPr>
            <w:r w:rsidRPr="0046093F">
              <w:rPr>
                <w:rFonts w:cs="Calibri"/>
                <w:b/>
                <w:bCs/>
                <w:sz w:val="18"/>
                <w:szCs w:val="18"/>
              </w:rPr>
              <w:t>4</w:t>
            </w:r>
          </w:p>
        </w:tc>
        <w:tc>
          <w:tcPr>
            <w:tcW w:w="3929" w:type="dxa"/>
          </w:tcPr>
          <w:p w14:paraId="1D35E1BE" w14:textId="77777777" w:rsidR="000F53B8" w:rsidRPr="0046093F" w:rsidRDefault="000F53B8"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3721F7BD" w14:textId="27666717" w:rsidR="000F53B8" w:rsidRPr="00491E01" w:rsidRDefault="009B267E" w:rsidP="006001AF">
            <w:pPr>
              <w:jc w:val="center"/>
              <w:rPr>
                <w:rFonts w:cs="Calibri"/>
                <w:sz w:val="18"/>
                <w:szCs w:val="18"/>
              </w:rPr>
            </w:pPr>
            <w:r>
              <w:rPr>
                <w:rFonts w:cs="Calibri"/>
                <w:sz w:val="18"/>
                <w:szCs w:val="18"/>
              </w:rPr>
              <w:t>6</w:t>
            </w:r>
          </w:p>
        </w:tc>
        <w:tc>
          <w:tcPr>
            <w:tcW w:w="966" w:type="dxa"/>
            <w:vAlign w:val="center"/>
          </w:tcPr>
          <w:p w14:paraId="2D29CC9A" w14:textId="1E8DAC7B" w:rsidR="000F53B8" w:rsidRPr="00491E01" w:rsidRDefault="009B267E" w:rsidP="006001AF">
            <w:pPr>
              <w:jc w:val="center"/>
              <w:rPr>
                <w:rFonts w:cs="Calibri"/>
                <w:sz w:val="18"/>
                <w:szCs w:val="18"/>
              </w:rPr>
            </w:pPr>
            <w:r>
              <w:rPr>
                <w:rFonts w:cs="Calibri"/>
                <w:sz w:val="18"/>
                <w:szCs w:val="18"/>
              </w:rPr>
              <w:t>2</w:t>
            </w:r>
          </w:p>
        </w:tc>
        <w:tc>
          <w:tcPr>
            <w:tcW w:w="965" w:type="dxa"/>
            <w:vAlign w:val="center"/>
          </w:tcPr>
          <w:p w14:paraId="379AF99A" w14:textId="025226C5" w:rsidR="000F53B8" w:rsidRPr="00491E01" w:rsidRDefault="009B267E" w:rsidP="006001AF">
            <w:pPr>
              <w:jc w:val="center"/>
              <w:rPr>
                <w:rFonts w:cs="Calibri"/>
                <w:sz w:val="18"/>
                <w:szCs w:val="18"/>
              </w:rPr>
            </w:pPr>
            <w:r>
              <w:rPr>
                <w:rFonts w:cs="Calibri"/>
                <w:sz w:val="18"/>
                <w:szCs w:val="18"/>
              </w:rPr>
              <w:t>2</w:t>
            </w:r>
          </w:p>
        </w:tc>
        <w:tc>
          <w:tcPr>
            <w:tcW w:w="966" w:type="dxa"/>
            <w:vAlign w:val="center"/>
          </w:tcPr>
          <w:p w14:paraId="4F6651A0"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2356484F"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6642742B" w14:textId="77777777" w:rsidTr="006001AF">
        <w:tc>
          <w:tcPr>
            <w:tcW w:w="319" w:type="dxa"/>
            <w:vAlign w:val="center"/>
          </w:tcPr>
          <w:p w14:paraId="44C17318" w14:textId="77777777" w:rsidR="000F53B8" w:rsidRPr="0046093F" w:rsidRDefault="000F53B8" w:rsidP="006001AF">
            <w:pPr>
              <w:jc w:val="left"/>
              <w:rPr>
                <w:rFonts w:cs="Calibri"/>
                <w:b/>
                <w:bCs/>
                <w:sz w:val="18"/>
                <w:szCs w:val="18"/>
              </w:rPr>
            </w:pPr>
            <w:r w:rsidRPr="0046093F">
              <w:rPr>
                <w:rFonts w:cs="Calibri"/>
                <w:b/>
                <w:bCs/>
                <w:sz w:val="18"/>
                <w:szCs w:val="18"/>
              </w:rPr>
              <w:t>5</w:t>
            </w:r>
          </w:p>
        </w:tc>
        <w:tc>
          <w:tcPr>
            <w:tcW w:w="3929" w:type="dxa"/>
          </w:tcPr>
          <w:p w14:paraId="4C692C4C" w14:textId="77777777" w:rsidR="000F53B8" w:rsidRPr="0046093F" w:rsidRDefault="000F53B8"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79D52B82" w14:textId="24A61295" w:rsidR="000F53B8" w:rsidRPr="00491E01" w:rsidRDefault="009B267E" w:rsidP="006001AF">
            <w:pPr>
              <w:jc w:val="center"/>
              <w:rPr>
                <w:rFonts w:cs="Calibri"/>
                <w:sz w:val="18"/>
                <w:szCs w:val="18"/>
              </w:rPr>
            </w:pPr>
            <w:r>
              <w:rPr>
                <w:rFonts w:cs="Calibri"/>
                <w:sz w:val="18"/>
                <w:szCs w:val="18"/>
              </w:rPr>
              <w:t>8</w:t>
            </w:r>
          </w:p>
        </w:tc>
        <w:tc>
          <w:tcPr>
            <w:tcW w:w="966" w:type="dxa"/>
            <w:vAlign w:val="center"/>
          </w:tcPr>
          <w:p w14:paraId="01F31A82" w14:textId="1223AEC2" w:rsidR="000F53B8" w:rsidRPr="00491E01" w:rsidRDefault="009B267E" w:rsidP="006001AF">
            <w:pPr>
              <w:jc w:val="center"/>
              <w:rPr>
                <w:rFonts w:cs="Calibri"/>
                <w:sz w:val="18"/>
                <w:szCs w:val="18"/>
              </w:rPr>
            </w:pPr>
            <w:r>
              <w:rPr>
                <w:rFonts w:cs="Calibri"/>
                <w:sz w:val="18"/>
                <w:szCs w:val="18"/>
              </w:rPr>
              <w:t>2</w:t>
            </w:r>
          </w:p>
        </w:tc>
        <w:tc>
          <w:tcPr>
            <w:tcW w:w="965" w:type="dxa"/>
            <w:vAlign w:val="center"/>
          </w:tcPr>
          <w:p w14:paraId="664C9F80"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248FED23"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408916F4"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56554A3D" w14:textId="77777777" w:rsidTr="006001AF">
        <w:tc>
          <w:tcPr>
            <w:tcW w:w="319" w:type="dxa"/>
            <w:vAlign w:val="center"/>
          </w:tcPr>
          <w:p w14:paraId="1E6F742F" w14:textId="77777777" w:rsidR="000F53B8" w:rsidRPr="0046093F" w:rsidRDefault="000F53B8" w:rsidP="006001AF">
            <w:pPr>
              <w:jc w:val="left"/>
              <w:rPr>
                <w:rFonts w:cs="Calibri"/>
                <w:b/>
                <w:bCs/>
                <w:sz w:val="18"/>
                <w:szCs w:val="18"/>
              </w:rPr>
            </w:pPr>
            <w:r w:rsidRPr="0046093F">
              <w:rPr>
                <w:rFonts w:cs="Calibri"/>
                <w:b/>
                <w:bCs/>
                <w:sz w:val="18"/>
                <w:szCs w:val="18"/>
              </w:rPr>
              <w:t>6</w:t>
            </w:r>
          </w:p>
        </w:tc>
        <w:tc>
          <w:tcPr>
            <w:tcW w:w="3929" w:type="dxa"/>
          </w:tcPr>
          <w:p w14:paraId="34C8EB64" w14:textId="77777777" w:rsidR="000F53B8" w:rsidRPr="0046093F" w:rsidRDefault="000F53B8"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1AFB3DA3" w14:textId="1457AE57" w:rsidR="000F53B8" w:rsidRPr="00491E01" w:rsidRDefault="009B267E" w:rsidP="006001AF">
            <w:pPr>
              <w:jc w:val="center"/>
              <w:rPr>
                <w:rFonts w:cs="Calibri"/>
                <w:sz w:val="18"/>
                <w:szCs w:val="18"/>
              </w:rPr>
            </w:pPr>
            <w:r>
              <w:rPr>
                <w:rFonts w:cs="Calibri"/>
                <w:sz w:val="18"/>
                <w:szCs w:val="18"/>
              </w:rPr>
              <w:t>10</w:t>
            </w:r>
          </w:p>
        </w:tc>
        <w:tc>
          <w:tcPr>
            <w:tcW w:w="966" w:type="dxa"/>
            <w:vAlign w:val="center"/>
          </w:tcPr>
          <w:p w14:paraId="337855AE" w14:textId="02C80704" w:rsidR="000F53B8" w:rsidRPr="00491E01" w:rsidRDefault="009B267E" w:rsidP="006001AF">
            <w:pPr>
              <w:jc w:val="center"/>
              <w:rPr>
                <w:rFonts w:cs="Calibri"/>
                <w:sz w:val="18"/>
                <w:szCs w:val="18"/>
              </w:rPr>
            </w:pPr>
            <w:r>
              <w:rPr>
                <w:rFonts w:cs="Calibri"/>
                <w:sz w:val="18"/>
                <w:szCs w:val="18"/>
              </w:rPr>
              <w:t>0</w:t>
            </w:r>
          </w:p>
        </w:tc>
        <w:tc>
          <w:tcPr>
            <w:tcW w:w="965" w:type="dxa"/>
            <w:vAlign w:val="center"/>
          </w:tcPr>
          <w:p w14:paraId="2A7BC848"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69BF445A"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69AE147F" w14:textId="77777777" w:rsidR="000F53B8" w:rsidRPr="00491E01" w:rsidRDefault="000F53B8" w:rsidP="000F53B8">
            <w:pPr>
              <w:keepNext/>
              <w:jc w:val="center"/>
              <w:rPr>
                <w:rFonts w:cs="Calibri"/>
                <w:sz w:val="18"/>
                <w:szCs w:val="18"/>
              </w:rPr>
            </w:pPr>
            <w:r>
              <w:rPr>
                <w:rFonts w:cs="Calibri"/>
                <w:sz w:val="18"/>
                <w:szCs w:val="18"/>
              </w:rPr>
              <w:t>0</w:t>
            </w:r>
          </w:p>
        </w:tc>
      </w:tr>
    </w:tbl>
    <w:p w14:paraId="76F27E0A" w14:textId="522E06E5" w:rsidR="00885910" w:rsidRDefault="000F53B8" w:rsidP="009B267E">
      <w:pPr>
        <w:pStyle w:val="Titulek"/>
        <w:spacing w:after="240"/>
      </w:pPr>
      <w:bookmarkStart w:id="81" w:name="_Toc199402102"/>
      <w:bookmarkStart w:id="82" w:name="_Toc214873519"/>
      <w:r>
        <w:t xml:space="preserve">Tabulka </w:t>
      </w:r>
      <w:fldSimple w:instr=" SEQ Tabulka \* ARABIC ">
        <w:r w:rsidR="00DC76ED">
          <w:rPr>
            <w:noProof/>
          </w:rPr>
          <w:t>13</w:t>
        </w:r>
      </w:fldSimple>
      <w:r>
        <w:t xml:space="preserve"> </w:t>
      </w:r>
      <w:r w:rsidRPr="00DE58F5">
        <w:t xml:space="preserve">Workshop pro rodiče na téma Adaptace dítěte na MŠ – MŠ </w:t>
      </w:r>
      <w:r>
        <w:t>Bílina, Síbova</w:t>
      </w:r>
      <w:bookmarkEnd w:id="81"/>
      <w:bookmarkEnd w:id="82"/>
    </w:p>
    <w:p w14:paraId="3EE84A6B" w14:textId="77777777" w:rsidR="009B267E" w:rsidRDefault="009B267E" w:rsidP="009B267E">
      <w:pPr>
        <w:keepNext/>
        <w:spacing w:after="0"/>
      </w:pPr>
      <w:r>
        <w:rPr>
          <w:noProof/>
        </w:rPr>
        <w:drawing>
          <wp:inline distT="0" distB="0" distL="0" distR="0" wp14:anchorId="5D97CFF3" wp14:editId="72F28639">
            <wp:extent cx="5760000" cy="2520000"/>
            <wp:effectExtent l="0" t="0" r="12700" b="13970"/>
            <wp:docPr id="559706131" name="Graf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8BC0FC1" w14:textId="5FF2A266" w:rsidR="000F53B8" w:rsidRDefault="009B267E" w:rsidP="009B267E">
      <w:pPr>
        <w:pStyle w:val="Titulek"/>
      </w:pPr>
      <w:bookmarkStart w:id="83" w:name="_Toc198636755"/>
      <w:bookmarkStart w:id="84" w:name="_Toc214873557"/>
      <w:r>
        <w:t xml:space="preserve">Graf </w:t>
      </w:r>
      <w:fldSimple w:instr=" SEQ Graf \* ARABIC ">
        <w:r w:rsidR="00DC76ED">
          <w:rPr>
            <w:noProof/>
          </w:rPr>
          <w:t>13</w:t>
        </w:r>
      </w:fldSimple>
      <w:r>
        <w:t xml:space="preserve"> </w:t>
      </w:r>
      <w:r w:rsidRPr="00165BE7">
        <w:t>Workshop pro rodiče na téma Adaptace dítěte na MŠ – MŠ Bílina, Síbova</w:t>
      </w:r>
      <w:bookmarkEnd w:id="83"/>
      <w:bookmarkEnd w:id="84"/>
    </w:p>
    <w:p w14:paraId="7A16A00C" w14:textId="504963D9" w:rsidR="00E02635" w:rsidRPr="00E02635" w:rsidRDefault="00E02635" w:rsidP="00E02635">
      <w:pPr>
        <w:spacing w:before="240"/>
        <w:ind w:firstLine="708"/>
      </w:pPr>
      <w:r w:rsidRPr="00E02635">
        <w:t>Na základě vyhodnocení dotazníků a písemných odpovědí rodičů lze konstatovat, že workshop byl velmi úspěšný a rodiči hodnocený jako mimořádně přínosný. Dotazníková data ukazují, že prezentované informace byly považovány za přínosné, podávané přehledně a smysluplně, a téměř všichni rodiče je označili za plně použitelné v praxi. Organizace akce, odbornost lektorky i zapojení účastníků byly rovněž hodnoceny velmi pozitivně1.</w:t>
      </w:r>
    </w:p>
    <w:p w14:paraId="5106D449" w14:textId="20907B9B" w:rsidR="00E02635" w:rsidRPr="00E02635" w:rsidRDefault="00E02635" w:rsidP="00E02635">
      <w:pPr>
        <w:ind w:firstLine="708"/>
      </w:pPr>
      <w:r w:rsidRPr="00E02635">
        <w:t xml:space="preserve">Rodiče během workshopu kladli řadu dotazů, přičemž nejčastěji se ptali, jak často dětem číst </w:t>
      </w:r>
      <w:r>
        <w:br/>
      </w:r>
      <w:r w:rsidRPr="00E02635">
        <w:t xml:space="preserve">a v jakou denní dobu je to nejvhodnější, jak efektivně odnaučit dítě dudlík a jak správně vysvětlit dítěti odcházení rodiče z domova. V oblasti čtení bylo doporučeno začít s pravidelným čtením co nejdříve, </w:t>
      </w:r>
      <w:r w:rsidRPr="00E02635">
        <w:lastRenderedPageBreak/>
        <w:t>ideálně každý den, a přizpůsobit délku a obsah čtení věku dítěte. Důležité je vytvořit z čtení společný rituál, například před spaním, a nechat dítě vybírat si knihy podle zájmu. Pravidelné čtení rozvíjí slovní zásobu, porozumění textu i emocionální inteligenci dítěte.</w:t>
      </w:r>
    </w:p>
    <w:p w14:paraId="0E0ACBF7" w14:textId="61E2B895" w:rsidR="00E02635" w:rsidRPr="00E02635" w:rsidRDefault="00E02635" w:rsidP="00E02635">
      <w:pPr>
        <w:ind w:firstLine="708"/>
      </w:pPr>
      <w:r w:rsidRPr="00E02635">
        <w:t>K otázce odnaučování dudlíku byly rodičům představeny různé strategie, například postupné omezování používání dudlíku pouze na určité situace, nabídnutí náhradního předmětu nebo využití motivačních příběhů. Důležité je být důsledný, trpělivý a respektovat individuální tempo dítěte. Některým dětem pomáhá, když mohou dudlík symbolicky „darovat“ nebo „vyměnit“ za něco, co si přejí.</w:t>
      </w:r>
    </w:p>
    <w:p w14:paraId="4F3F753B" w14:textId="375A8EC1" w:rsidR="00E02635" w:rsidRPr="00E02635" w:rsidRDefault="00E02635" w:rsidP="00E02635">
      <w:pPr>
        <w:ind w:firstLine="708"/>
      </w:pPr>
      <w:r w:rsidRPr="00E02635">
        <w:t>V souvislosti s vysvětlováním odcházení rodiče z domova bylo doporučeno používat konkrétní a srozumitelná ujištění, například „vrátím se po obědě“ nebo „přijdu po svačině“, a vždy sliby dodržet. Loučení by mělo být krátké, klidné a bez zbytečných emocí, protože dítě vnímá nejistotu rodiče a může ji přebírat. Pravidelnost, přesnost a klidný přístup rodičů napomáhají úspěšné adaptaci dítěte na nové prostřed</w:t>
      </w:r>
      <w:r>
        <w:t>í</w:t>
      </w:r>
      <w:r w:rsidRPr="00E02635">
        <w:t>.</w:t>
      </w:r>
    </w:p>
    <w:p w14:paraId="47593E74" w14:textId="6C276958" w:rsidR="000F53B8" w:rsidRDefault="00E02635" w:rsidP="00E02635">
      <w:pPr>
        <w:ind w:firstLine="708"/>
      </w:pPr>
      <w:r w:rsidRPr="00E02635">
        <w:t>Z odpovědí rodičů vyplynulo, že největší přínos workshopu spatřovali v seznámení s režimem školky, reálně použitelných radách a tipech, jak co nejlépe a nejefektivněji zpříjemnit nástup do MŠ sobě i dítěti. Pozitivně hodnotili také zábavné aktivity pro děti, znalosti lektorky a možnost získat všechny potřebné informace na jednom místě. Workshop tak významně přispěl k lepší informovanosti rodičů, posílil jejich jistotu v přístupu k dítěti a podpořil úspěšnou a klidnou adaptaci dětí v mateřské škole.</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807E1" w14:paraId="1904453E" w14:textId="77777777" w:rsidTr="006001AF">
        <w:trPr>
          <w:trHeight w:val="558"/>
        </w:trPr>
        <w:tc>
          <w:tcPr>
            <w:tcW w:w="9042" w:type="dxa"/>
            <w:gridSpan w:val="3"/>
            <w:shd w:val="clear" w:color="auto" w:fill="E8E8E8" w:themeFill="background2"/>
            <w:vAlign w:val="center"/>
          </w:tcPr>
          <w:p w14:paraId="5C8297BE" w14:textId="6CB69815" w:rsidR="007807E1" w:rsidRPr="003115EF" w:rsidRDefault="00687F85" w:rsidP="006001AF">
            <w:pPr>
              <w:jc w:val="center"/>
              <w:rPr>
                <w:b/>
                <w:bCs/>
              </w:rPr>
            </w:pPr>
            <w:r>
              <w:rPr>
                <w:b/>
                <w:bCs/>
              </w:rPr>
              <w:t>Adaptace dítěte na MŠ – MŠ Hostomice</w:t>
            </w:r>
          </w:p>
        </w:tc>
      </w:tr>
      <w:tr w:rsidR="007807E1" w14:paraId="0009E38C" w14:textId="77777777" w:rsidTr="006001AF">
        <w:tc>
          <w:tcPr>
            <w:tcW w:w="3013" w:type="dxa"/>
          </w:tcPr>
          <w:p w14:paraId="53E1209B" w14:textId="77777777" w:rsidR="007807E1" w:rsidRDefault="007807E1" w:rsidP="006001AF">
            <w:r>
              <w:t>Datum konání:</w:t>
            </w:r>
          </w:p>
          <w:p w14:paraId="7EACC647" w14:textId="2DA01E08" w:rsidR="007807E1" w:rsidRDefault="00687F85" w:rsidP="006001AF">
            <w:r>
              <w:t>18.6.2024</w:t>
            </w:r>
            <w:r w:rsidR="007807E1">
              <w:t xml:space="preserve"> (15:30-1</w:t>
            </w:r>
            <w:r>
              <w:t>7</w:t>
            </w:r>
            <w:r w:rsidR="007807E1">
              <w:t>:</w:t>
            </w:r>
            <w:r>
              <w:t>30</w:t>
            </w:r>
            <w:r w:rsidR="007807E1">
              <w:t>)</w:t>
            </w:r>
          </w:p>
        </w:tc>
        <w:tc>
          <w:tcPr>
            <w:tcW w:w="3014" w:type="dxa"/>
          </w:tcPr>
          <w:p w14:paraId="453F882E" w14:textId="77777777" w:rsidR="007807E1" w:rsidRDefault="007807E1" w:rsidP="006001AF">
            <w:r>
              <w:t>Místo konání:</w:t>
            </w:r>
          </w:p>
          <w:p w14:paraId="31582640" w14:textId="6FDBC147" w:rsidR="007807E1" w:rsidRDefault="007807E1" w:rsidP="006001AF">
            <w:r>
              <w:t xml:space="preserve">MŠ </w:t>
            </w:r>
            <w:r w:rsidR="00687F85">
              <w:t>Hostomice</w:t>
            </w:r>
          </w:p>
        </w:tc>
        <w:tc>
          <w:tcPr>
            <w:tcW w:w="3015" w:type="dxa"/>
          </w:tcPr>
          <w:p w14:paraId="1DC0416A" w14:textId="77777777" w:rsidR="007807E1" w:rsidRDefault="007807E1" w:rsidP="006001AF">
            <w:r>
              <w:t>Forma konání:</w:t>
            </w:r>
          </w:p>
          <w:p w14:paraId="739A4304" w14:textId="77777777" w:rsidR="007807E1" w:rsidRDefault="007807E1" w:rsidP="006001AF">
            <w:r>
              <w:t>Prezenční</w:t>
            </w:r>
          </w:p>
        </w:tc>
      </w:tr>
      <w:tr w:rsidR="007807E1" w14:paraId="2F7BCCAB" w14:textId="77777777" w:rsidTr="006001AF">
        <w:tc>
          <w:tcPr>
            <w:tcW w:w="3013" w:type="dxa"/>
          </w:tcPr>
          <w:p w14:paraId="166B2557" w14:textId="77777777" w:rsidR="007807E1" w:rsidRDefault="007807E1" w:rsidP="006001AF">
            <w:r>
              <w:t>Vedoucí osoby:</w:t>
            </w:r>
          </w:p>
          <w:p w14:paraId="278425EB" w14:textId="77777777" w:rsidR="007807E1" w:rsidRDefault="007807E1" w:rsidP="006001AF">
            <w:r>
              <w:t>PaedDr. Venuše Mirovská</w:t>
            </w:r>
          </w:p>
        </w:tc>
        <w:tc>
          <w:tcPr>
            <w:tcW w:w="3014" w:type="dxa"/>
          </w:tcPr>
          <w:p w14:paraId="13AF690E" w14:textId="77777777" w:rsidR="007807E1" w:rsidRDefault="007807E1" w:rsidP="006001AF">
            <w:r>
              <w:t>Cílová skupina:</w:t>
            </w:r>
          </w:p>
          <w:p w14:paraId="4B5E06B1" w14:textId="246236E2" w:rsidR="007807E1" w:rsidRDefault="007807E1" w:rsidP="006001AF">
            <w:r>
              <w:t>Rodiče dětí a žáků</w:t>
            </w:r>
          </w:p>
        </w:tc>
        <w:tc>
          <w:tcPr>
            <w:tcW w:w="3015" w:type="dxa"/>
            <w:vAlign w:val="center"/>
          </w:tcPr>
          <w:p w14:paraId="71338E83" w14:textId="77777777" w:rsidR="007807E1" w:rsidRDefault="007807E1" w:rsidP="006001AF">
            <w:pPr>
              <w:jc w:val="left"/>
            </w:pPr>
            <w:r>
              <w:t>Počet účastníků:</w:t>
            </w:r>
          </w:p>
          <w:p w14:paraId="61EF2C1A" w14:textId="66D8238D" w:rsidR="007807E1" w:rsidRDefault="00687F85" w:rsidP="006001AF">
            <w:pPr>
              <w:jc w:val="left"/>
            </w:pPr>
            <w:r>
              <w:t>10</w:t>
            </w:r>
          </w:p>
        </w:tc>
      </w:tr>
    </w:tbl>
    <w:p w14:paraId="7218F780" w14:textId="77777777" w:rsidR="000F53B8" w:rsidRDefault="000F53B8" w:rsidP="000F53B8">
      <w:pPr>
        <w:spacing w:before="240"/>
        <w:rPr>
          <w:b/>
          <w:bCs/>
        </w:rPr>
      </w:pPr>
      <w:r>
        <w:rPr>
          <w:b/>
          <w:bCs/>
        </w:rPr>
        <w:t>Evaluace aktivity</w:t>
      </w:r>
    </w:p>
    <w:p w14:paraId="42DBD1BA" w14:textId="2F84B749" w:rsidR="000F53B8" w:rsidRPr="00501A1D" w:rsidRDefault="000F53B8" w:rsidP="000F53B8">
      <w:pPr>
        <w:rPr>
          <w:b/>
          <w:bCs/>
        </w:rPr>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 xml:space="preserve">Dotazník vyplnilo </w:t>
      </w:r>
      <w:r w:rsidRPr="00051E85">
        <w:t xml:space="preserve">celkem </w:t>
      </w:r>
      <w:r w:rsidR="00051E85" w:rsidRPr="00051E85">
        <w:t>8</w:t>
      </w:r>
      <w:r w:rsidRPr="00051E85">
        <w:t xml:space="preserve"> účastníků.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0F53B8" w:rsidRPr="00491E01" w14:paraId="3CD509B4" w14:textId="77777777" w:rsidTr="006001AF">
        <w:tc>
          <w:tcPr>
            <w:tcW w:w="4248" w:type="dxa"/>
            <w:gridSpan w:val="2"/>
            <w:shd w:val="clear" w:color="auto" w:fill="E8E8E8" w:themeFill="background2"/>
            <w:vAlign w:val="center"/>
          </w:tcPr>
          <w:p w14:paraId="640530C2" w14:textId="475E3C64" w:rsidR="000F53B8" w:rsidRPr="00491E01" w:rsidRDefault="000F53B8" w:rsidP="006001AF">
            <w:pPr>
              <w:jc w:val="center"/>
              <w:rPr>
                <w:rFonts w:cs="Calibri"/>
                <w:b/>
                <w:bCs/>
                <w:sz w:val="18"/>
                <w:szCs w:val="18"/>
              </w:rPr>
            </w:pPr>
            <w:r w:rsidRPr="000F53B8">
              <w:rPr>
                <w:rFonts w:cs="Calibri"/>
                <w:b/>
                <w:bCs/>
                <w:sz w:val="18"/>
                <w:szCs w:val="18"/>
              </w:rPr>
              <w:t>MŠ Hostomice</w:t>
            </w:r>
          </w:p>
        </w:tc>
        <w:tc>
          <w:tcPr>
            <w:tcW w:w="965" w:type="dxa"/>
            <w:vAlign w:val="center"/>
          </w:tcPr>
          <w:p w14:paraId="362C7E2F" w14:textId="77777777" w:rsidR="000F53B8" w:rsidRPr="00491E01" w:rsidRDefault="000F53B8" w:rsidP="006001AF">
            <w:pPr>
              <w:jc w:val="center"/>
              <w:rPr>
                <w:rFonts w:cs="Calibri"/>
                <w:b/>
                <w:bCs/>
                <w:sz w:val="18"/>
                <w:szCs w:val="18"/>
              </w:rPr>
            </w:pPr>
            <w:r w:rsidRPr="00491E01">
              <w:rPr>
                <w:rFonts w:cs="Calibri"/>
                <w:b/>
                <w:bCs/>
                <w:sz w:val="18"/>
                <w:szCs w:val="18"/>
              </w:rPr>
              <w:t>Rozhodně ano</w:t>
            </w:r>
          </w:p>
        </w:tc>
        <w:tc>
          <w:tcPr>
            <w:tcW w:w="966" w:type="dxa"/>
            <w:vAlign w:val="center"/>
          </w:tcPr>
          <w:p w14:paraId="63F1A6A4" w14:textId="77777777" w:rsidR="000F53B8" w:rsidRPr="00491E01" w:rsidRDefault="000F53B8" w:rsidP="006001AF">
            <w:pPr>
              <w:jc w:val="center"/>
              <w:rPr>
                <w:rFonts w:cs="Calibri"/>
                <w:b/>
                <w:bCs/>
                <w:sz w:val="18"/>
                <w:szCs w:val="18"/>
              </w:rPr>
            </w:pPr>
            <w:r w:rsidRPr="00491E01">
              <w:rPr>
                <w:rFonts w:cs="Calibri"/>
                <w:b/>
                <w:bCs/>
                <w:sz w:val="18"/>
                <w:szCs w:val="18"/>
              </w:rPr>
              <w:t>Spíše ano</w:t>
            </w:r>
          </w:p>
        </w:tc>
        <w:tc>
          <w:tcPr>
            <w:tcW w:w="965" w:type="dxa"/>
            <w:vAlign w:val="center"/>
          </w:tcPr>
          <w:p w14:paraId="4892CC0D" w14:textId="77777777" w:rsidR="000F53B8" w:rsidRPr="00491E01" w:rsidRDefault="000F53B8" w:rsidP="006001AF">
            <w:pPr>
              <w:jc w:val="center"/>
              <w:rPr>
                <w:rFonts w:cs="Calibri"/>
                <w:b/>
                <w:bCs/>
                <w:sz w:val="18"/>
                <w:szCs w:val="18"/>
              </w:rPr>
            </w:pPr>
            <w:r w:rsidRPr="00491E01">
              <w:rPr>
                <w:rFonts w:cs="Calibri"/>
                <w:b/>
                <w:bCs/>
                <w:sz w:val="18"/>
                <w:szCs w:val="18"/>
              </w:rPr>
              <w:t>Spíše ne</w:t>
            </w:r>
          </w:p>
        </w:tc>
        <w:tc>
          <w:tcPr>
            <w:tcW w:w="966" w:type="dxa"/>
            <w:vAlign w:val="center"/>
          </w:tcPr>
          <w:p w14:paraId="42AAECD5" w14:textId="77777777" w:rsidR="000F53B8" w:rsidRPr="00491E01" w:rsidRDefault="000F53B8" w:rsidP="006001AF">
            <w:pPr>
              <w:jc w:val="center"/>
              <w:rPr>
                <w:rFonts w:cs="Calibri"/>
                <w:b/>
                <w:bCs/>
                <w:sz w:val="18"/>
                <w:szCs w:val="18"/>
              </w:rPr>
            </w:pPr>
            <w:r w:rsidRPr="00491E01">
              <w:rPr>
                <w:rFonts w:cs="Calibri"/>
                <w:b/>
                <w:bCs/>
                <w:sz w:val="18"/>
                <w:szCs w:val="18"/>
              </w:rPr>
              <w:t>Rozhodně ne</w:t>
            </w:r>
          </w:p>
        </w:tc>
        <w:tc>
          <w:tcPr>
            <w:tcW w:w="966" w:type="dxa"/>
            <w:vAlign w:val="center"/>
          </w:tcPr>
          <w:p w14:paraId="324C869D" w14:textId="77777777" w:rsidR="000F53B8" w:rsidRPr="00491E01" w:rsidRDefault="000F53B8" w:rsidP="006001AF">
            <w:pPr>
              <w:jc w:val="center"/>
              <w:rPr>
                <w:rFonts w:cs="Calibri"/>
                <w:b/>
                <w:bCs/>
                <w:sz w:val="18"/>
                <w:szCs w:val="18"/>
              </w:rPr>
            </w:pPr>
            <w:r w:rsidRPr="00491E01">
              <w:rPr>
                <w:rFonts w:cs="Calibri"/>
                <w:b/>
                <w:bCs/>
                <w:sz w:val="18"/>
                <w:szCs w:val="18"/>
              </w:rPr>
              <w:t>Nevím</w:t>
            </w:r>
          </w:p>
        </w:tc>
      </w:tr>
      <w:tr w:rsidR="000F53B8" w:rsidRPr="00491E01" w14:paraId="2F6C2F40" w14:textId="77777777" w:rsidTr="006001AF">
        <w:tc>
          <w:tcPr>
            <w:tcW w:w="319" w:type="dxa"/>
            <w:vAlign w:val="center"/>
          </w:tcPr>
          <w:p w14:paraId="53E221F8" w14:textId="77777777" w:rsidR="000F53B8" w:rsidRPr="0046093F" w:rsidRDefault="000F53B8" w:rsidP="006001AF">
            <w:pPr>
              <w:jc w:val="left"/>
              <w:rPr>
                <w:rFonts w:cs="Calibri"/>
                <w:b/>
                <w:bCs/>
                <w:sz w:val="18"/>
                <w:szCs w:val="18"/>
              </w:rPr>
            </w:pPr>
            <w:r w:rsidRPr="0046093F">
              <w:rPr>
                <w:rFonts w:cs="Calibri"/>
                <w:b/>
                <w:bCs/>
                <w:sz w:val="18"/>
                <w:szCs w:val="18"/>
              </w:rPr>
              <w:t>1</w:t>
            </w:r>
          </w:p>
        </w:tc>
        <w:tc>
          <w:tcPr>
            <w:tcW w:w="3929" w:type="dxa"/>
          </w:tcPr>
          <w:p w14:paraId="253E104C" w14:textId="77777777" w:rsidR="000F53B8" w:rsidRPr="0046093F" w:rsidRDefault="000F53B8" w:rsidP="006001AF">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5903E7FC" w14:textId="11784703" w:rsidR="000F53B8" w:rsidRPr="00491E01" w:rsidRDefault="00051E85" w:rsidP="006001AF">
            <w:pPr>
              <w:jc w:val="center"/>
              <w:rPr>
                <w:rFonts w:cs="Calibri"/>
                <w:sz w:val="18"/>
                <w:szCs w:val="18"/>
              </w:rPr>
            </w:pPr>
            <w:r>
              <w:rPr>
                <w:rFonts w:cs="Calibri"/>
                <w:sz w:val="18"/>
                <w:szCs w:val="18"/>
              </w:rPr>
              <w:t>7</w:t>
            </w:r>
          </w:p>
        </w:tc>
        <w:tc>
          <w:tcPr>
            <w:tcW w:w="966" w:type="dxa"/>
            <w:vAlign w:val="center"/>
          </w:tcPr>
          <w:p w14:paraId="05E7871E" w14:textId="4E48E93F" w:rsidR="000F53B8" w:rsidRPr="00491E01" w:rsidRDefault="00051E85" w:rsidP="006001AF">
            <w:pPr>
              <w:jc w:val="center"/>
              <w:rPr>
                <w:rFonts w:cs="Calibri"/>
                <w:sz w:val="18"/>
                <w:szCs w:val="18"/>
              </w:rPr>
            </w:pPr>
            <w:r>
              <w:rPr>
                <w:rFonts w:cs="Calibri"/>
                <w:sz w:val="18"/>
                <w:szCs w:val="18"/>
              </w:rPr>
              <w:t>1</w:t>
            </w:r>
          </w:p>
        </w:tc>
        <w:tc>
          <w:tcPr>
            <w:tcW w:w="965" w:type="dxa"/>
            <w:vAlign w:val="center"/>
          </w:tcPr>
          <w:p w14:paraId="1E3731D6"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467FB177"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2BC7EA17"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19463EBD" w14:textId="77777777" w:rsidTr="006001AF">
        <w:tc>
          <w:tcPr>
            <w:tcW w:w="319" w:type="dxa"/>
            <w:vAlign w:val="center"/>
          </w:tcPr>
          <w:p w14:paraId="645D7B3F" w14:textId="77777777" w:rsidR="000F53B8" w:rsidRPr="0046093F" w:rsidRDefault="000F53B8" w:rsidP="006001AF">
            <w:pPr>
              <w:jc w:val="left"/>
              <w:rPr>
                <w:rFonts w:cs="Calibri"/>
                <w:b/>
                <w:bCs/>
                <w:sz w:val="18"/>
                <w:szCs w:val="18"/>
              </w:rPr>
            </w:pPr>
            <w:r w:rsidRPr="0046093F">
              <w:rPr>
                <w:rFonts w:cs="Calibri"/>
                <w:b/>
                <w:bCs/>
                <w:sz w:val="18"/>
                <w:szCs w:val="18"/>
              </w:rPr>
              <w:t>2</w:t>
            </w:r>
          </w:p>
        </w:tc>
        <w:tc>
          <w:tcPr>
            <w:tcW w:w="3929" w:type="dxa"/>
          </w:tcPr>
          <w:p w14:paraId="714E0749" w14:textId="77777777" w:rsidR="000F53B8" w:rsidRPr="0046093F" w:rsidRDefault="000F53B8" w:rsidP="006001AF">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597A6ED5" w14:textId="5E2907B4" w:rsidR="000F53B8" w:rsidRPr="00491E01" w:rsidRDefault="00051E85" w:rsidP="006001AF">
            <w:pPr>
              <w:jc w:val="center"/>
              <w:rPr>
                <w:rFonts w:cs="Calibri"/>
                <w:sz w:val="18"/>
                <w:szCs w:val="18"/>
              </w:rPr>
            </w:pPr>
            <w:r>
              <w:rPr>
                <w:rFonts w:cs="Calibri"/>
                <w:sz w:val="18"/>
                <w:szCs w:val="18"/>
              </w:rPr>
              <w:t>8</w:t>
            </w:r>
          </w:p>
        </w:tc>
        <w:tc>
          <w:tcPr>
            <w:tcW w:w="966" w:type="dxa"/>
            <w:vAlign w:val="center"/>
          </w:tcPr>
          <w:p w14:paraId="48FAD033" w14:textId="67195ADB" w:rsidR="000F53B8" w:rsidRPr="00491E01" w:rsidRDefault="00051E85" w:rsidP="006001AF">
            <w:pPr>
              <w:jc w:val="center"/>
              <w:rPr>
                <w:rFonts w:cs="Calibri"/>
                <w:sz w:val="18"/>
                <w:szCs w:val="18"/>
              </w:rPr>
            </w:pPr>
            <w:r>
              <w:rPr>
                <w:rFonts w:cs="Calibri"/>
                <w:sz w:val="18"/>
                <w:szCs w:val="18"/>
              </w:rPr>
              <w:t>0</w:t>
            </w:r>
          </w:p>
        </w:tc>
        <w:tc>
          <w:tcPr>
            <w:tcW w:w="965" w:type="dxa"/>
            <w:vAlign w:val="center"/>
          </w:tcPr>
          <w:p w14:paraId="591200CE"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22B5B53B"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2FF65C78"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5DF64282" w14:textId="77777777" w:rsidTr="006001AF">
        <w:tc>
          <w:tcPr>
            <w:tcW w:w="319" w:type="dxa"/>
            <w:vAlign w:val="center"/>
          </w:tcPr>
          <w:p w14:paraId="36E195A7" w14:textId="77777777" w:rsidR="000F53B8" w:rsidRPr="0046093F" w:rsidRDefault="000F53B8" w:rsidP="006001AF">
            <w:pPr>
              <w:jc w:val="left"/>
              <w:rPr>
                <w:rFonts w:cs="Calibri"/>
                <w:b/>
                <w:bCs/>
                <w:sz w:val="18"/>
                <w:szCs w:val="18"/>
              </w:rPr>
            </w:pPr>
            <w:r w:rsidRPr="0046093F">
              <w:rPr>
                <w:rFonts w:cs="Calibri"/>
                <w:b/>
                <w:bCs/>
                <w:sz w:val="18"/>
                <w:szCs w:val="18"/>
              </w:rPr>
              <w:t>3</w:t>
            </w:r>
          </w:p>
        </w:tc>
        <w:tc>
          <w:tcPr>
            <w:tcW w:w="3929" w:type="dxa"/>
          </w:tcPr>
          <w:p w14:paraId="0736FBF7" w14:textId="77777777" w:rsidR="000F53B8" w:rsidRPr="0046093F" w:rsidRDefault="000F53B8" w:rsidP="006001AF">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36CF377" w14:textId="52BF74ED" w:rsidR="000F53B8" w:rsidRPr="00491E01" w:rsidRDefault="00051E85" w:rsidP="006001AF">
            <w:pPr>
              <w:jc w:val="center"/>
              <w:rPr>
                <w:rFonts w:cs="Calibri"/>
                <w:sz w:val="18"/>
                <w:szCs w:val="18"/>
              </w:rPr>
            </w:pPr>
            <w:r>
              <w:rPr>
                <w:rFonts w:cs="Calibri"/>
                <w:sz w:val="18"/>
                <w:szCs w:val="18"/>
              </w:rPr>
              <w:t>7</w:t>
            </w:r>
          </w:p>
        </w:tc>
        <w:tc>
          <w:tcPr>
            <w:tcW w:w="966" w:type="dxa"/>
            <w:vAlign w:val="center"/>
          </w:tcPr>
          <w:p w14:paraId="65C51A08" w14:textId="15F57B1F" w:rsidR="000F53B8" w:rsidRPr="00491E01" w:rsidRDefault="00051E85" w:rsidP="006001AF">
            <w:pPr>
              <w:jc w:val="center"/>
              <w:rPr>
                <w:rFonts w:cs="Calibri"/>
                <w:sz w:val="18"/>
                <w:szCs w:val="18"/>
              </w:rPr>
            </w:pPr>
            <w:r>
              <w:rPr>
                <w:rFonts w:cs="Calibri"/>
                <w:sz w:val="18"/>
                <w:szCs w:val="18"/>
              </w:rPr>
              <w:t>1</w:t>
            </w:r>
          </w:p>
        </w:tc>
        <w:tc>
          <w:tcPr>
            <w:tcW w:w="965" w:type="dxa"/>
            <w:vAlign w:val="center"/>
          </w:tcPr>
          <w:p w14:paraId="5584A422"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5C999686"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0B307B48"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27CDA346" w14:textId="77777777" w:rsidTr="006001AF">
        <w:tc>
          <w:tcPr>
            <w:tcW w:w="319" w:type="dxa"/>
            <w:vAlign w:val="center"/>
          </w:tcPr>
          <w:p w14:paraId="4B626EC3" w14:textId="77777777" w:rsidR="000F53B8" w:rsidRPr="0046093F" w:rsidRDefault="000F53B8" w:rsidP="006001AF">
            <w:pPr>
              <w:jc w:val="left"/>
              <w:rPr>
                <w:rFonts w:cs="Calibri"/>
                <w:b/>
                <w:bCs/>
                <w:sz w:val="18"/>
                <w:szCs w:val="18"/>
              </w:rPr>
            </w:pPr>
            <w:r w:rsidRPr="0046093F">
              <w:rPr>
                <w:rFonts w:cs="Calibri"/>
                <w:b/>
                <w:bCs/>
                <w:sz w:val="18"/>
                <w:szCs w:val="18"/>
              </w:rPr>
              <w:t>4</w:t>
            </w:r>
          </w:p>
        </w:tc>
        <w:tc>
          <w:tcPr>
            <w:tcW w:w="3929" w:type="dxa"/>
          </w:tcPr>
          <w:p w14:paraId="1A3FFA25" w14:textId="77777777" w:rsidR="000F53B8" w:rsidRPr="0046093F" w:rsidRDefault="000F53B8" w:rsidP="006001AF">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236C25F9" w14:textId="058111A2" w:rsidR="000F53B8" w:rsidRPr="00491E01" w:rsidRDefault="00051E85" w:rsidP="006001AF">
            <w:pPr>
              <w:jc w:val="center"/>
              <w:rPr>
                <w:rFonts w:cs="Calibri"/>
                <w:sz w:val="18"/>
                <w:szCs w:val="18"/>
              </w:rPr>
            </w:pPr>
            <w:r>
              <w:rPr>
                <w:rFonts w:cs="Calibri"/>
                <w:sz w:val="18"/>
                <w:szCs w:val="18"/>
              </w:rPr>
              <w:t>4</w:t>
            </w:r>
          </w:p>
        </w:tc>
        <w:tc>
          <w:tcPr>
            <w:tcW w:w="966" w:type="dxa"/>
            <w:vAlign w:val="center"/>
          </w:tcPr>
          <w:p w14:paraId="06F994B5" w14:textId="438E1E43" w:rsidR="000F53B8" w:rsidRPr="00491E01" w:rsidRDefault="00051E85" w:rsidP="006001AF">
            <w:pPr>
              <w:jc w:val="center"/>
              <w:rPr>
                <w:rFonts w:cs="Calibri"/>
                <w:sz w:val="18"/>
                <w:szCs w:val="18"/>
              </w:rPr>
            </w:pPr>
            <w:r>
              <w:rPr>
                <w:rFonts w:cs="Calibri"/>
                <w:sz w:val="18"/>
                <w:szCs w:val="18"/>
              </w:rPr>
              <w:t>4</w:t>
            </w:r>
          </w:p>
        </w:tc>
        <w:tc>
          <w:tcPr>
            <w:tcW w:w="965" w:type="dxa"/>
            <w:vAlign w:val="center"/>
          </w:tcPr>
          <w:p w14:paraId="2FCA8FAA"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08F6312C"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67C9123D"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50705B09" w14:textId="77777777" w:rsidTr="006001AF">
        <w:tc>
          <w:tcPr>
            <w:tcW w:w="319" w:type="dxa"/>
            <w:vAlign w:val="center"/>
          </w:tcPr>
          <w:p w14:paraId="16FD8A9A" w14:textId="77777777" w:rsidR="000F53B8" w:rsidRPr="0046093F" w:rsidRDefault="000F53B8" w:rsidP="006001AF">
            <w:pPr>
              <w:jc w:val="left"/>
              <w:rPr>
                <w:rFonts w:cs="Calibri"/>
                <w:b/>
                <w:bCs/>
                <w:sz w:val="18"/>
                <w:szCs w:val="18"/>
              </w:rPr>
            </w:pPr>
            <w:r w:rsidRPr="0046093F">
              <w:rPr>
                <w:rFonts w:cs="Calibri"/>
                <w:b/>
                <w:bCs/>
                <w:sz w:val="18"/>
                <w:szCs w:val="18"/>
              </w:rPr>
              <w:t>5</w:t>
            </w:r>
          </w:p>
        </w:tc>
        <w:tc>
          <w:tcPr>
            <w:tcW w:w="3929" w:type="dxa"/>
          </w:tcPr>
          <w:p w14:paraId="17BAE514" w14:textId="77777777" w:rsidR="000F53B8" w:rsidRPr="0046093F" w:rsidRDefault="000F53B8" w:rsidP="006001AF">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77F2ED67" w14:textId="3E2BC2D6" w:rsidR="000F53B8" w:rsidRPr="00491E01" w:rsidRDefault="00051E85" w:rsidP="006001AF">
            <w:pPr>
              <w:jc w:val="center"/>
              <w:rPr>
                <w:rFonts w:cs="Calibri"/>
                <w:sz w:val="18"/>
                <w:szCs w:val="18"/>
              </w:rPr>
            </w:pPr>
            <w:r>
              <w:rPr>
                <w:rFonts w:cs="Calibri"/>
                <w:sz w:val="18"/>
                <w:szCs w:val="18"/>
              </w:rPr>
              <w:t>8</w:t>
            </w:r>
          </w:p>
        </w:tc>
        <w:tc>
          <w:tcPr>
            <w:tcW w:w="966" w:type="dxa"/>
            <w:vAlign w:val="center"/>
          </w:tcPr>
          <w:p w14:paraId="3D8A9103" w14:textId="01D7B7B6" w:rsidR="000F53B8" w:rsidRPr="00491E01" w:rsidRDefault="00051E85" w:rsidP="006001AF">
            <w:pPr>
              <w:jc w:val="center"/>
              <w:rPr>
                <w:rFonts w:cs="Calibri"/>
                <w:sz w:val="18"/>
                <w:szCs w:val="18"/>
              </w:rPr>
            </w:pPr>
            <w:r>
              <w:rPr>
                <w:rFonts w:cs="Calibri"/>
                <w:sz w:val="18"/>
                <w:szCs w:val="18"/>
              </w:rPr>
              <w:t>0</w:t>
            </w:r>
          </w:p>
        </w:tc>
        <w:tc>
          <w:tcPr>
            <w:tcW w:w="965" w:type="dxa"/>
            <w:vAlign w:val="center"/>
          </w:tcPr>
          <w:p w14:paraId="07E9FF07"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36E96857"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33549F4F" w14:textId="77777777" w:rsidR="000F53B8" w:rsidRPr="00491E01" w:rsidRDefault="000F53B8" w:rsidP="006001AF">
            <w:pPr>
              <w:jc w:val="center"/>
              <w:rPr>
                <w:rFonts w:cs="Calibri"/>
                <w:sz w:val="18"/>
                <w:szCs w:val="18"/>
              </w:rPr>
            </w:pPr>
            <w:r>
              <w:rPr>
                <w:rFonts w:cs="Calibri"/>
                <w:sz w:val="18"/>
                <w:szCs w:val="18"/>
              </w:rPr>
              <w:t>0</w:t>
            </w:r>
          </w:p>
        </w:tc>
      </w:tr>
      <w:tr w:rsidR="000F53B8" w:rsidRPr="00491E01" w14:paraId="605B685D" w14:textId="77777777" w:rsidTr="006001AF">
        <w:tc>
          <w:tcPr>
            <w:tcW w:w="319" w:type="dxa"/>
            <w:vAlign w:val="center"/>
          </w:tcPr>
          <w:p w14:paraId="01615119" w14:textId="77777777" w:rsidR="000F53B8" w:rsidRPr="0046093F" w:rsidRDefault="000F53B8" w:rsidP="006001AF">
            <w:pPr>
              <w:jc w:val="left"/>
              <w:rPr>
                <w:rFonts w:cs="Calibri"/>
                <w:b/>
                <w:bCs/>
                <w:sz w:val="18"/>
                <w:szCs w:val="18"/>
              </w:rPr>
            </w:pPr>
            <w:r w:rsidRPr="0046093F">
              <w:rPr>
                <w:rFonts w:cs="Calibri"/>
                <w:b/>
                <w:bCs/>
                <w:sz w:val="18"/>
                <w:szCs w:val="18"/>
              </w:rPr>
              <w:t>6</w:t>
            </w:r>
          </w:p>
        </w:tc>
        <w:tc>
          <w:tcPr>
            <w:tcW w:w="3929" w:type="dxa"/>
          </w:tcPr>
          <w:p w14:paraId="0D70E3FB" w14:textId="77777777" w:rsidR="000F53B8" w:rsidRPr="0046093F" w:rsidRDefault="000F53B8" w:rsidP="006001AF">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3EE6DAFE" w14:textId="2FDE650F" w:rsidR="000F53B8" w:rsidRPr="00491E01" w:rsidRDefault="00051E85" w:rsidP="006001AF">
            <w:pPr>
              <w:jc w:val="center"/>
              <w:rPr>
                <w:rFonts w:cs="Calibri"/>
                <w:sz w:val="18"/>
                <w:szCs w:val="18"/>
              </w:rPr>
            </w:pPr>
            <w:r>
              <w:rPr>
                <w:rFonts w:cs="Calibri"/>
                <w:sz w:val="18"/>
                <w:szCs w:val="18"/>
              </w:rPr>
              <w:t>8</w:t>
            </w:r>
          </w:p>
        </w:tc>
        <w:tc>
          <w:tcPr>
            <w:tcW w:w="966" w:type="dxa"/>
            <w:vAlign w:val="center"/>
          </w:tcPr>
          <w:p w14:paraId="396C1A34" w14:textId="4BAF6AA1" w:rsidR="000F53B8" w:rsidRPr="00491E01" w:rsidRDefault="00051E85" w:rsidP="006001AF">
            <w:pPr>
              <w:jc w:val="center"/>
              <w:rPr>
                <w:rFonts w:cs="Calibri"/>
                <w:sz w:val="18"/>
                <w:szCs w:val="18"/>
              </w:rPr>
            </w:pPr>
            <w:r>
              <w:rPr>
                <w:rFonts w:cs="Calibri"/>
                <w:sz w:val="18"/>
                <w:szCs w:val="18"/>
              </w:rPr>
              <w:t>0</w:t>
            </w:r>
          </w:p>
        </w:tc>
        <w:tc>
          <w:tcPr>
            <w:tcW w:w="965" w:type="dxa"/>
            <w:vAlign w:val="center"/>
          </w:tcPr>
          <w:p w14:paraId="03360979"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4B160C7F" w14:textId="77777777" w:rsidR="000F53B8" w:rsidRPr="00491E01" w:rsidRDefault="000F53B8" w:rsidP="006001AF">
            <w:pPr>
              <w:jc w:val="center"/>
              <w:rPr>
                <w:rFonts w:cs="Calibri"/>
                <w:sz w:val="18"/>
                <w:szCs w:val="18"/>
              </w:rPr>
            </w:pPr>
            <w:r>
              <w:rPr>
                <w:rFonts w:cs="Calibri"/>
                <w:sz w:val="18"/>
                <w:szCs w:val="18"/>
              </w:rPr>
              <w:t>0</w:t>
            </w:r>
          </w:p>
        </w:tc>
        <w:tc>
          <w:tcPr>
            <w:tcW w:w="966" w:type="dxa"/>
            <w:vAlign w:val="center"/>
          </w:tcPr>
          <w:p w14:paraId="27EA3E0E" w14:textId="77777777" w:rsidR="000F53B8" w:rsidRPr="00491E01" w:rsidRDefault="000F53B8" w:rsidP="000F53B8">
            <w:pPr>
              <w:keepNext/>
              <w:jc w:val="center"/>
              <w:rPr>
                <w:rFonts w:cs="Calibri"/>
                <w:sz w:val="18"/>
                <w:szCs w:val="18"/>
              </w:rPr>
            </w:pPr>
            <w:r>
              <w:rPr>
                <w:rFonts w:cs="Calibri"/>
                <w:sz w:val="18"/>
                <w:szCs w:val="18"/>
              </w:rPr>
              <w:t>0</w:t>
            </w:r>
          </w:p>
        </w:tc>
      </w:tr>
    </w:tbl>
    <w:p w14:paraId="6B9F6214" w14:textId="2FC35C85" w:rsidR="007807E1" w:rsidRDefault="000F53B8" w:rsidP="000F53B8">
      <w:pPr>
        <w:pStyle w:val="Titulek"/>
      </w:pPr>
      <w:bookmarkStart w:id="85" w:name="_Toc199402103"/>
      <w:bookmarkStart w:id="86" w:name="_Toc214873520"/>
      <w:r>
        <w:t xml:space="preserve">Tabulka </w:t>
      </w:r>
      <w:fldSimple w:instr=" SEQ Tabulka \* ARABIC ">
        <w:r w:rsidR="00DC76ED">
          <w:rPr>
            <w:noProof/>
          </w:rPr>
          <w:t>14</w:t>
        </w:r>
      </w:fldSimple>
      <w:r>
        <w:t xml:space="preserve"> </w:t>
      </w:r>
      <w:r w:rsidRPr="000E1EF8">
        <w:t xml:space="preserve">Workshop pro rodiče na téma Adaptace dítěte na MŠ – MŠ </w:t>
      </w:r>
      <w:r>
        <w:t>Hostomice</w:t>
      </w:r>
      <w:bookmarkEnd w:id="85"/>
      <w:bookmarkEnd w:id="86"/>
    </w:p>
    <w:p w14:paraId="3C94BF43" w14:textId="77777777" w:rsidR="008D7E5B" w:rsidRDefault="008D7E5B" w:rsidP="008D7E5B">
      <w:pPr>
        <w:keepNext/>
        <w:spacing w:after="0"/>
      </w:pPr>
      <w:r>
        <w:rPr>
          <w:noProof/>
        </w:rPr>
        <w:lastRenderedPageBreak/>
        <w:drawing>
          <wp:inline distT="0" distB="0" distL="0" distR="0" wp14:anchorId="0C645030" wp14:editId="6DBD93A9">
            <wp:extent cx="5760000" cy="2520000"/>
            <wp:effectExtent l="0" t="0" r="12700" b="13970"/>
            <wp:docPr id="849628974" name="Graf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992B1DE" w14:textId="7B2EF1AD" w:rsidR="000F53B8" w:rsidRDefault="008D7E5B" w:rsidP="008A0BAE">
      <w:pPr>
        <w:pStyle w:val="Titulek"/>
      </w:pPr>
      <w:bookmarkStart w:id="87" w:name="_Toc198636756"/>
      <w:bookmarkStart w:id="88" w:name="_Toc214873558"/>
      <w:r>
        <w:t xml:space="preserve">Graf </w:t>
      </w:r>
      <w:fldSimple w:instr=" SEQ Graf \* ARABIC ">
        <w:r w:rsidR="00DC76ED">
          <w:rPr>
            <w:noProof/>
          </w:rPr>
          <w:t>14</w:t>
        </w:r>
      </w:fldSimple>
      <w:r>
        <w:t xml:space="preserve"> </w:t>
      </w:r>
      <w:r w:rsidRPr="001444CB">
        <w:t>Workshop pro rodiče na téma Adaptace dítěte na MŠ – MŠ Hostomice</w:t>
      </w:r>
      <w:bookmarkEnd w:id="87"/>
      <w:bookmarkEnd w:id="88"/>
    </w:p>
    <w:p w14:paraId="0B4D69BC" w14:textId="3638B004" w:rsidR="008D7E5B" w:rsidRPr="008D7E5B" w:rsidRDefault="008D7E5B" w:rsidP="008A0BAE">
      <w:pPr>
        <w:spacing w:before="240"/>
        <w:ind w:firstLine="708"/>
      </w:pPr>
      <w:r w:rsidRPr="008D7E5B">
        <w:t>Na základě vyhodnocení dotazníků a písemných odpovědí rodičů lze konstatovat, že workshop byl velmi úspěšný a rodiči hodnocený jako mimořádně přínosný. Výsledky evaluace ukazují, že prezentované informace byly považovány za přínosné, podávané přehledně a smysluplně, a téměř všichni rodiče je označili za plně použitelné v praxi. Organizace akce i odbornost lektorů byly rovněž hodnoceny velmi pozitivně, což potvrzují výsledky v tabulce, kde většina odpovědí spadá do kategorie „rozhodně ano“.</w:t>
      </w:r>
    </w:p>
    <w:p w14:paraId="33DE1841" w14:textId="4FDF9922" w:rsidR="008D7E5B" w:rsidRPr="008D7E5B" w:rsidRDefault="008D7E5B" w:rsidP="008D7E5B">
      <w:pPr>
        <w:ind w:firstLine="708"/>
      </w:pPr>
      <w:r w:rsidRPr="008D7E5B">
        <w:t xml:space="preserve">Rodiče během workshopu kladli řadu dotazů, přičemž nejčastěji se ptali, jak odstranit pleny </w:t>
      </w:r>
      <w:r>
        <w:br/>
      </w:r>
      <w:r w:rsidRPr="008D7E5B">
        <w:t>a naučit dítě kakat do WC, jak zvládat dětský vzdor a jak naučit dítě spát u babičky. Tyto otázky odrážejí běžné obavy rodičů spojené s nástupem dítěte do mateřské školy a s potřebou zvládnout nové situace v rámci každodenního režimu. V diskusi zazněly praktické rady, například jak dítě motivovat k používání toalety, jak být důsledný a trpělivý při odbourávání plen a jak posilovat samostatnost dítěte v nových situacích, včetně přespávání mimo domov. Důraz byl kladen na individuální přístup, respektování tempa dítěte a podporu pozitivních návyků bez zbytečného tlaku a stresu.</w:t>
      </w:r>
    </w:p>
    <w:p w14:paraId="6A554FF9" w14:textId="50029427" w:rsidR="008D7E5B" w:rsidRPr="008D7E5B" w:rsidRDefault="008D7E5B" w:rsidP="008D7E5B">
      <w:pPr>
        <w:ind w:firstLine="708"/>
      </w:pPr>
      <w:r w:rsidRPr="008D7E5B">
        <w:t xml:space="preserve">Závěrem workshopu došlo ke shrnutí zásadních bodů, kterým je třeba věnovat pozornost </w:t>
      </w:r>
      <w:r>
        <w:br/>
      </w:r>
      <w:r w:rsidRPr="008D7E5B">
        <w:t>pro úspěšnou a klidnou adaptaci dítěte v MŠ. Bylo zdůrazněno, že adaptace je individuální proces, který vyžaduje spolupráci mezi školkou a rodinou, trpělivost, důslednost a otevřenou komunikaci. Rodiče ocenili zejména praktické zkušenosti a konkrétní rady, které lze ihned využít v praxi. Pozitivně hodnotili také možnost připomenout si adaptační proces a uvědomit si oblasti, na kterých je potřeba dále pracovat.</w:t>
      </w:r>
    </w:p>
    <w:p w14:paraId="641738E8" w14:textId="5DC46E6E" w:rsidR="00051E85" w:rsidRDefault="008D7E5B" w:rsidP="008D7E5B">
      <w:pPr>
        <w:ind w:firstLine="708"/>
      </w:pPr>
      <w:r w:rsidRPr="008D7E5B">
        <w:t>Z odpovědí rodičů vyplynulo, že největší přínos workshopu spatřovali v užitečných základních informacích, které byly podány stručně, jasně a výstižně, a v praktických zkušenostech, které velmi zpříjemní adaptaci dítěte do školky. Workshop tak významně přispěl k lepší informovanosti rodičů, posílil jejich jistotu v přístupu k dítěti a podpořil úspěšnou a klidnou adaptaci dětí v mateřské škole</w:t>
      </w:r>
      <w:r>
        <w:t>.</w:t>
      </w:r>
    </w:p>
    <w:p w14:paraId="4F08BD29" w14:textId="77777777" w:rsidR="004A54B7" w:rsidRDefault="004A54B7" w:rsidP="004A54B7">
      <w:pPr>
        <w:ind w:firstLine="708"/>
      </w:pPr>
    </w:p>
    <w:p w14:paraId="6CA829D8" w14:textId="77777777" w:rsidR="004A54B7" w:rsidRPr="00687F85" w:rsidRDefault="004A54B7" w:rsidP="004A54B7">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4A54B7" w14:paraId="48819973" w14:textId="77777777" w:rsidTr="00083601">
        <w:trPr>
          <w:trHeight w:val="558"/>
        </w:trPr>
        <w:tc>
          <w:tcPr>
            <w:tcW w:w="9042" w:type="dxa"/>
            <w:gridSpan w:val="3"/>
            <w:shd w:val="clear" w:color="auto" w:fill="E8E8E8" w:themeFill="background2"/>
            <w:vAlign w:val="center"/>
          </w:tcPr>
          <w:p w14:paraId="1D4DB0BA" w14:textId="77777777" w:rsidR="004A54B7" w:rsidRPr="003115EF" w:rsidRDefault="004A54B7" w:rsidP="00083601">
            <w:pPr>
              <w:jc w:val="center"/>
              <w:rPr>
                <w:b/>
                <w:bCs/>
              </w:rPr>
            </w:pPr>
            <w:r>
              <w:rPr>
                <w:b/>
                <w:bCs/>
              </w:rPr>
              <w:lastRenderedPageBreak/>
              <w:t>Adaptace dítěte na MŠ – MŠ Ohníč</w:t>
            </w:r>
          </w:p>
        </w:tc>
      </w:tr>
      <w:tr w:rsidR="004A54B7" w14:paraId="614F9965" w14:textId="77777777" w:rsidTr="00083601">
        <w:tc>
          <w:tcPr>
            <w:tcW w:w="3013" w:type="dxa"/>
          </w:tcPr>
          <w:p w14:paraId="2EE8AE5D" w14:textId="77777777" w:rsidR="004A54B7" w:rsidRDefault="004A54B7" w:rsidP="00083601">
            <w:r>
              <w:t>Datum konání:</w:t>
            </w:r>
          </w:p>
          <w:p w14:paraId="2F75FA9B" w14:textId="7940E30B" w:rsidR="004A54B7" w:rsidRDefault="004A54B7" w:rsidP="00083601">
            <w:r>
              <w:t>24.6.2025 (15:00-17:00)</w:t>
            </w:r>
          </w:p>
        </w:tc>
        <w:tc>
          <w:tcPr>
            <w:tcW w:w="3014" w:type="dxa"/>
          </w:tcPr>
          <w:p w14:paraId="5C1BD776" w14:textId="77777777" w:rsidR="004A54B7" w:rsidRDefault="004A54B7" w:rsidP="00083601">
            <w:r>
              <w:t>Místo konání:</w:t>
            </w:r>
          </w:p>
          <w:p w14:paraId="3325AAD3" w14:textId="77777777" w:rsidR="004A54B7" w:rsidRDefault="004A54B7" w:rsidP="00083601">
            <w:r>
              <w:t>MŠ Ohníč</w:t>
            </w:r>
          </w:p>
        </w:tc>
        <w:tc>
          <w:tcPr>
            <w:tcW w:w="3015" w:type="dxa"/>
          </w:tcPr>
          <w:p w14:paraId="47173C24" w14:textId="77777777" w:rsidR="004A54B7" w:rsidRDefault="004A54B7" w:rsidP="00083601">
            <w:r>
              <w:t>Forma konání:</w:t>
            </w:r>
          </w:p>
          <w:p w14:paraId="616B0299" w14:textId="77777777" w:rsidR="004A54B7" w:rsidRDefault="004A54B7" w:rsidP="00083601">
            <w:r>
              <w:t>Prezenční</w:t>
            </w:r>
          </w:p>
        </w:tc>
      </w:tr>
      <w:tr w:rsidR="004A54B7" w14:paraId="33FE46A9" w14:textId="77777777" w:rsidTr="00083601">
        <w:tc>
          <w:tcPr>
            <w:tcW w:w="3013" w:type="dxa"/>
          </w:tcPr>
          <w:p w14:paraId="45BCB486" w14:textId="77777777" w:rsidR="004A54B7" w:rsidRDefault="004A54B7" w:rsidP="00083601">
            <w:r>
              <w:t>Vedoucí osoby:</w:t>
            </w:r>
          </w:p>
          <w:p w14:paraId="736643AE" w14:textId="77777777" w:rsidR="004A54B7" w:rsidRDefault="004A54B7" w:rsidP="00083601">
            <w:r>
              <w:t>PaedDr. Venuše Mirovská</w:t>
            </w:r>
          </w:p>
        </w:tc>
        <w:tc>
          <w:tcPr>
            <w:tcW w:w="3014" w:type="dxa"/>
          </w:tcPr>
          <w:p w14:paraId="353F6399" w14:textId="77777777" w:rsidR="004A54B7" w:rsidRDefault="004A54B7" w:rsidP="00083601">
            <w:r>
              <w:t>Cílová skupina:</w:t>
            </w:r>
          </w:p>
          <w:p w14:paraId="5BDCA1F2" w14:textId="77777777" w:rsidR="004A54B7" w:rsidRDefault="004A54B7" w:rsidP="00083601">
            <w:r>
              <w:t>Rodiče dětí a žáků</w:t>
            </w:r>
          </w:p>
        </w:tc>
        <w:tc>
          <w:tcPr>
            <w:tcW w:w="3015" w:type="dxa"/>
            <w:vAlign w:val="center"/>
          </w:tcPr>
          <w:p w14:paraId="3A3DB80D" w14:textId="77777777" w:rsidR="004A54B7" w:rsidRDefault="004A54B7" w:rsidP="00083601">
            <w:pPr>
              <w:jc w:val="left"/>
            </w:pPr>
            <w:r>
              <w:t>Počet účastníků:</w:t>
            </w:r>
          </w:p>
          <w:p w14:paraId="6CCA9D37" w14:textId="137D3A22" w:rsidR="004A54B7" w:rsidRDefault="004A54B7" w:rsidP="00083601">
            <w:pPr>
              <w:jc w:val="left"/>
            </w:pPr>
            <w:r>
              <w:t>4</w:t>
            </w:r>
          </w:p>
        </w:tc>
      </w:tr>
    </w:tbl>
    <w:p w14:paraId="3CE988A7" w14:textId="77777777" w:rsidR="004A54B7" w:rsidRDefault="004A54B7" w:rsidP="004A54B7">
      <w:pPr>
        <w:spacing w:before="240"/>
        <w:rPr>
          <w:b/>
          <w:bCs/>
        </w:rPr>
      </w:pPr>
      <w:r>
        <w:rPr>
          <w:b/>
          <w:bCs/>
        </w:rPr>
        <w:t>Evaluace aktivity</w:t>
      </w:r>
    </w:p>
    <w:p w14:paraId="662C3E8A" w14:textId="1D8AACF0" w:rsidR="004A54B7" w:rsidRPr="000F53B8" w:rsidRDefault="004A54B7" w:rsidP="004A54B7">
      <w:pPr>
        <w:ind w:firstLine="708"/>
        <w:rPr>
          <w:b/>
          <w:bCs/>
          <w:color w:val="FF0000"/>
        </w:rPr>
      </w:pPr>
      <w:r w:rsidRPr="006803FE">
        <w:t>Hodnocení aktivity proběhlo formou anonymního dotazníkového šetření. Účastníkům byl předložen krátký dotazník s 8 otázkami, z nichž 6 mělo uzavřenou formu (zaškrtávací odpovědi) a 2 otázky umožňovaly písemné vyjádření vlastního hodnocení</w:t>
      </w:r>
      <w:r>
        <w:t xml:space="preserve">. </w:t>
      </w:r>
      <w:r w:rsidRPr="006803FE">
        <w:t>Dotazník vyplnil</w:t>
      </w:r>
      <w:r>
        <w:t>i</w:t>
      </w:r>
      <w:r w:rsidRPr="006803FE">
        <w:t xml:space="preserve"> </w:t>
      </w:r>
      <w:r w:rsidRPr="000F53B8">
        <w:t xml:space="preserve">celkem </w:t>
      </w:r>
      <w:r>
        <w:t>4</w:t>
      </w:r>
      <w:r w:rsidRPr="000F53B8">
        <w:t xml:space="preserve"> účastníci.</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4A54B7" w:rsidRPr="00491E01" w14:paraId="79D0472A" w14:textId="77777777" w:rsidTr="00083601">
        <w:tc>
          <w:tcPr>
            <w:tcW w:w="4248" w:type="dxa"/>
            <w:gridSpan w:val="2"/>
            <w:shd w:val="clear" w:color="auto" w:fill="E8E8E8" w:themeFill="background2"/>
            <w:vAlign w:val="center"/>
          </w:tcPr>
          <w:p w14:paraId="4A682619" w14:textId="77777777" w:rsidR="004A54B7" w:rsidRPr="00491E01" w:rsidRDefault="004A54B7" w:rsidP="00083601">
            <w:pPr>
              <w:jc w:val="center"/>
              <w:rPr>
                <w:rFonts w:cs="Calibri"/>
                <w:b/>
                <w:bCs/>
                <w:sz w:val="18"/>
                <w:szCs w:val="18"/>
              </w:rPr>
            </w:pPr>
            <w:r w:rsidRPr="000F53B8">
              <w:rPr>
                <w:rFonts w:cs="Calibri"/>
                <w:b/>
                <w:bCs/>
                <w:sz w:val="18"/>
                <w:szCs w:val="18"/>
              </w:rPr>
              <w:t>MŠ Ohníč</w:t>
            </w:r>
          </w:p>
        </w:tc>
        <w:tc>
          <w:tcPr>
            <w:tcW w:w="965" w:type="dxa"/>
            <w:vAlign w:val="center"/>
          </w:tcPr>
          <w:p w14:paraId="188A717D" w14:textId="77777777" w:rsidR="004A54B7" w:rsidRPr="00491E01" w:rsidRDefault="004A54B7" w:rsidP="00083601">
            <w:pPr>
              <w:jc w:val="center"/>
              <w:rPr>
                <w:rFonts w:cs="Calibri"/>
                <w:b/>
                <w:bCs/>
                <w:sz w:val="18"/>
                <w:szCs w:val="18"/>
              </w:rPr>
            </w:pPr>
            <w:r w:rsidRPr="00491E01">
              <w:rPr>
                <w:rFonts w:cs="Calibri"/>
                <w:b/>
                <w:bCs/>
                <w:sz w:val="18"/>
                <w:szCs w:val="18"/>
              </w:rPr>
              <w:t>Rozhodně ano</w:t>
            </w:r>
          </w:p>
        </w:tc>
        <w:tc>
          <w:tcPr>
            <w:tcW w:w="966" w:type="dxa"/>
            <w:vAlign w:val="center"/>
          </w:tcPr>
          <w:p w14:paraId="12308B2D" w14:textId="77777777" w:rsidR="004A54B7" w:rsidRPr="00491E01" w:rsidRDefault="004A54B7" w:rsidP="00083601">
            <w:pPr>
              <w:jc w:val="center"/>
              <w:rPr>
                <w:rFonts w:cs="Calibri"/>
                <w:b/>
                <w:bCs/>
                <w:sz w:val="18"/>
                <w:szCs w:val="18"/>
              </w:rPr>
            </w:pPr>
            <w:r w:rsidRPr="00491E01">
              <w:rPr>
                <w:rFonts w:cs="Calibri"/>
                <w:b/>
                <w:bCs/>
                <w:sz w:val="18"/>
                <w:szCs w:val="18"/>
              </w:rPr>
              <w:t>Spíše ano</w:t>
            </w:r>
          </w:p>
        </w:tc>
        <w:tc>
          <w:tcPr>
            <w:tcW w:w="965" w:type="dxa"/>
            <w:vAlign w:val="center"/>
          </w:tcPr>
          <w:p w14:paraId="6B57EAC0" w14:textId="77777777" w:rsidR="004A54B7" w:rsidRPr="00491E01" w:rsidRDefault="004A54B7" w:rsidP="00083601">
            <w:pPr>
              <w:jc w:val="center"/>
              <w:rPr>
                <w:rFonts w:cs="Calibri"/>
                <w:b/>
                <w:bCs/>
                <w:sz w:val="18"/>
                <w:szCs w:val="18"/>
              </w:rPr>
            </w:pPr>
            <w:r w:rsidRPr="00491E01">
              <w:rPr>
                <w:rFonts w:cs="Calibri"/>
                <w:b/>
                <w:bCs/>
                <w:sz w:val="18"/>
                <w:szCs w:val="18"/>
              </w:rPr>
              <w:t>Spíše ne</w:t>
            </w:r>
          </w:p>
        </w:tc>
        <w:tc>
          <w:tcPr>
            <w:tcW w:w="966" w:type="dxa"/>
            <w:vAlign w:val="center"/>
          </w:tcPr>
          <w:p w14:paraId="26D5CACD" w14:textId="77777777" w:rsidR="004A54B7" w:rsidRPr="00491E01" w:rsidRDefault="004A54B7" w:rsidP="00083601">
            <w:pPr>
              <w:jc w:val="center"/>
              <w:rPr>
                <w:rFonts w:cs="Calibri"/>
                <w:b/>
                <w:bCs/>
                <w:sz w:val="18"/>
                <w:szCs w:val="18"/>
              </w:rPr>
            </w:pPr>
            <w:r w:rsidRPr="00491E01">
              <w:rPr>
                <w:rFonts w:cs="Calibri"/>
                <w:b/>
                <w:bCs/>
                <w:sz w:val="18"/>
                <w:szCs w:val="18"/>
              </w:rPr>
              <w:t>Rozhodně ne</w:t>
            </w:r>
          </w:p>
        </w:tc>
        <w:tc>
          <w:tcPr>
            <w:tcW w:w="966" w:type="dxa"/>
            <w:vAlign w:val="center"/>
          </w:tcPr>
          <w:p w14:paraId="72D1E878" w14:textId="77777777" w:rsidR="004A54B7" w:rsidRPr="00491E01" w:rsidRDefault="004A54B7" w:rsidP="00083601">
            <w:pPr>
              <w:jc w:val="center"/>
              <w:rPr>
                <w:rFonts w:cs="Calibri"/>
                <w:b/>
                <w:bCs/>
                <w:sz w:val="18"/>
                <w:szCs w:val="18"/>
              </w:rPr>
            </w:pPr>
            <w:r w:rsidRPr="00491E01">
              <w:rPr>
                <w:rFonts w:cs="Calibri"/>
                <w:b/>
                <w:bCs/>
                <w:sz w:val="18"/>
                <w:szCs w:val="18"/>
              </w:rPr>
              <w:t>Nevím</w:t>
            </w:r>
          </w:p>
        </w:tc>
      </w:tr>
      <w:tr w:rsidR="004A54B7" w:rsidRPr="00491E01" w14:paraId="3E2166DF" w14:textId="77777777" w:rsidTr="00083601">
        <w:tc>
          <w:tcPr>
            <w:tcW w:w="319" w:type="dxa"/>
            <w:vAlign w:val="center"/>
          </w:tcPr>
          <w:p w14:paraId="464714F6" w14:textId="77777777" w:rsidR="004A54B7" w:rsidRPr="0046093F" w:rsidRDefault="004A54B7" w:rsidP="00083601">
            <w:pPr>
              <w:jc w:val="left"/>
              <w:rPr>
                <w:rFonts w:cs="Calibri"/>
                <w:b/>
                <w:bCs/>
                <w:sz w:val="18"/>
                <w:szCs w:val="18"/>
              </w:rPr>
            </w:pPr>
            <w:r w:rsidRPr="0046093F">
              <w:rPr>
                <w:rFonts w:cs="Calibri"/>
                <w:b/>
                <w:bCs/>
                <w:sz w:val="18"/>
                <w:szCs w:val="18"/>
              </w:rPr>
              <w:t>1</w:t>
            </w:r>
          </w:p>
        </w:tc>
        <w:tc>
          <w:tcPr>
            <w:tcW w:w="3929" w:type="dxa"/>
          </w:tcPr>
          <w:p w14:paraId="2FFC0134" w14:textId="77777777" w:rsidR="004A54B7" w:rsidRPr="0046093F" w:rsidRDefault="004A54B7" w:rsidP="00083601">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71C6E794" w14:textId="6505466C" w:rsidR="004A54B7" w:rsidRPr="00491E01" w:rsidRDefault="004A54B7" w:rsidP="00083601">
            <w:pPr>
              <w:jc w:val="center"/>
              <w:rPr>
                <w:rFonts w:cs="Calibri"/>
                <w:sz w:val="18"/>
                <w:szCs w:val="18"/>
              </w:rPr>
            </w:pPr>
            <w:r>
              <w:rPr>
                <w:rFonts w:cs="Calibri"/>
                <w:sz w:val="18"/>
                <w:szCs w:val="18"/>
              </w:rPr>
              <w:t>4</w:t>
            </w:r>
          </w:p>
        </w:tc>
        <w:tc>
          <w:tcPr>
            <w:tcW w:w="966" w:type="dxa"/>
            <w:vAlign w:val="center"/>
          </w:tcPr>
          <w:p w14:paraId="76AF01BD" w14:textId="0E49F943" w:rsidR="004A54B7" w:rsidRPr="00491E01" w:rsidRDefault="004A54B7" w:rsidP="00083601">
            <w:pPr>
              <w:jc w:val="center"/>
              <w:rPr>
                <w:rFonts w:cs="Calibri"/>
                <w:sz w:val="18"/>
                <w:szCs w:val="18"/>
              </w:rPr>
            </w:pPr>
            <w:r>
              <w:rPr>
                <w:rFonts w:cs="Calibri"/>
                <w:sz w:val="18"/>
                <w:szCs w:val="18"/>
              </w:rPr>
              <w:t>0</w:t>
            </w:r>
          </w:p>
        </w:tc>
        <w:tc>
          <w:tcPr>
            <w:tcW w:w="965" w:type="dxa"/>
            <w:vAlign w:val="center"/>
          </w:tcPr>
          <w:p w14:paraId="32E29BEF" w14:textId="46EC45D9"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3A84E56F" w14:textId="77777777"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1762A35A" w14:textId="77777777" w:rsidR="004A54B7" w:rsidRPr="00491E01" w:rsidRDefault="004A54B7" w:rsidP="00083601">
            <w:pPr>
              <w:jc w:val="center"/>
              <w:rPr>
                <w:rFonts w:cs="Calibri"/>
                <w:sz w:val="18"/>
                <w:szCs w:val="18"/>
              </w:rPr>
            </w:pPr>
            <w:r>
              <w:rPr>
                <w:rFonts w:cs="Calibri"/>
                <w:sz w:val="18"/>
                <w:szCs w:val="18"/>
              </w:rPr>
              <w:t>0</w:t>
            </w:r>
          </w:p>
        </w:tc>
      </w:tr>
      <w:tr w:rsidR="004A54B7" w:rsidRPr="00491E01" w14:paraId="00F22FE9" w14:textId="77777777" w:rsidTr="00083601">
        <w:tc>
          <w:tcPr>
            <w:tcW w:w="319" w:type="dxa"/>
            <w:vAlign w:val="center"/>
          </w:tcPr>
          <w:p w14:paraId="2274552D" w14:textId="77777777" w:rsidR="004A54B7" w:rsidRPr="0046093F" w:rsidRDefault="004A54B7" w:rsidP="00083601">
            <w:pPr>
              <w:jc w:val="left"/>
              <w:rPr>
                <w:rFonts w:cs="Calibri"/>
                <w:b/>
                <w:bCs/>
                <w:sz w:val="18"/>
                <w:szCs w:val="18"/>
              </w:rPr>
            </w:pPr>
            <w:r w:rsidRPr="0046093F">
              <w:rPr>
                <w:rFonts w:cs="Calibri"/>
                <w:b/>
                <w:bCs/>
                <w:sz w:val="18"/>
                <w:szCs w:val="18"/>
              </w:rPr>
              <w:t>2</w:t>
            </w:r>
          </w:p>
        </w:tc>
        <w:tc>
          <w:tcPr>
            <w:tcW w:w="3929" w:type="dxa"/>
          </w:tcPr>
          <w:p w14:paraId="63F462DB" w14:textId="77777777" w:rsidR="004A54B7" w:rsidRPr="0046093F" w:rsidRDefault="004A54B7" w:rsidP="00083601">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31815EA6" w14:textId="026817D8" w:rsidR="004A54B7" w:rsidRPr="00491E01" w:rsidRDefault="004A54B7" w:rsidP="00083601">
            <w:pPr>
              <w:jc w:val="center"/>
              <w:rPr>
                <w:rFonts w:cs="Calibri"/>
                <w:sz w:val="18"/>
                <w:szCs w:val="18"/>
              </w:rPr>
            </w:pPr>
            <w:r>
              <w:rPr>
                <w:rFonts w:cs="Calibri"/>
                <w:sz w:val="18"/>
                <w:szCs w:val="18"/>
              </w:rPr>
              <w:t>3</w:t>
            </w:r>
          </w:p>
        </w:tc>
        <w:tc>
          <w:tcPr>
            <w:tcW w:w="966" w:type="dxa"/>
            <w:vAlign w:val="center"/>
          </w:tcPr>
          <w:p w14:paraId="4B18E025" w14:textId="71406CBF" w:rsidR="004A54B7" w:rsidRPr="00491E01" w:rsidRDefault="004A54B7" w:rsidP="00083601">
            <w:pPr>
              <w:jc w:val="center"/>
              <w:rPr>
                <w:rFonts w:cs="Calibri"/>
                <w:sz w:val="18"/>
                <w:szCs w:val="18"/>
              </w:rPr>
            </w:pPr>
            <w:r>
              <w:rPr>
                <w:rFonts w:cs="Calibri"/>
                <w:sz w:val="18"/>
                <w:szCs w:val="18"/>
              </w:rPr>
              <w:t>1</w:t>
            </w:r>
          </w:p>
        </w:tc>
        <w:tc>
          <w:tcPr>
            <w:tcW w:w="965" w:type="dxa"/>
            <w:vAlign w:val="center"/>
          </w:tcPr>
          <w:p w14:paraId="145BBD1E" w14:textId="4F98D033"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1E72DAED" w14:textId="77777777"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37458453" w14:textId="77777777" w:rsidR="004A54B7" w:rsidRPr="00491E01" w:rsidRDefault="004A54B7" w:rsidP="00083601">
            <w:pPr>
              <w:jc w:val="center"/>
              <w:rPr>
                <w:rFonts w:cs="Calibri"/>
                <w:sz w:val="18"/>
                <w:szCs w:val="18"/>
              </w:rPr>
            </w:pPr>
            <w:r>
              <w:rPr>
                <w:rFonts w:cs="Calibri"/>
                <w:sz w:val="18"/>
                <w:szCs w:val="18"/>
              </w:rPr>
              <w:t>0</w:t>
            </w:r>
          </w:p>
        </w:tc>
      </w:tr>
      <w:tr w:rsidR="004A54B7" w:rsidRPr="00491E01" w14:paraId="1AE55754" w14:textId="77777777" w:rsidTr="00083601">
        <w:tc>
          <w:tcPr>
            <w:tcW w:w="319" w:type="dxa"/>
            <w:vAlign w:val="center"/>
          </w:tcPr>
          <w:p w14:paraId="6624A342" w14:textId="77777777" w:rsidR="004A54B7" w:rsidRPr="0046093F" w:rsidRDefault="004A54B7" w:rsidP="00083601">
            <w:pPr>
              <w:jc w:val="left"/>
              <w:rPr>
                <w:rFonts w:cs="Calibri"/>
                <w:b/>
                <w:bCs/>
                <w:sz w:val="18"/>
                <w:szCs w:val="18"/>
              </w:rPr>
            </w:pPr>
            <w:r w:rsidRPr="0046093F">
              <w:rPr>
                <w:rFonts w:cs="Calibri"/>
                <w:b/>
                <w:bCs/>
                <w:sz w:val="18"/>
                <w:szCs w:val="18"/>
              </w:rPr>
              <w:t>3</w:t>
            </w:r>
          </w:p>
        </w:tc>
        <w:tc>
          <w:tcPr>
            <w:tcW w:w="3929" w:type="dxa"/>
          </w:tcPr>
          <w:p w14:paraId="2697FBDD" w14:textId="77777777" w:rsidR="004A54B7" w:rsidRPr="0046093F" w:rsidRDefault="004A54B7" w:rsidP="00083601">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2FA606E8" w14:textId="7DD471EB" w:rsidR="004A54B7" w:rsidRPr="00491E01" w:rsidRDefault="004A54B7" w:rsidP="00083601">
            <w:pPr>
              <w:jc w:val="center"/>
              <w:rPr>
                <w:rFonts w:cs="Calibri"/>
                <w:sz w:val="18"/>
                <w:szCs w:val="18"/>
              </w:rPr>
            </w:pPr>
            <w:r>
              <w:rPr>
                <w:rFonts w:cs="Calibri"/>
                <w:sz w:val="18"/>
                <w:szCs w:val="18"/>
              </w:rPr>
              <w:t>4</w:t>
            </w:r>
          </w:p>
        </w:tc>
        <w:tc>
          <w:tcPr>
            <w:tcW w:w="966" w:type="dxa"/>
            <w:vAlign w:val="center"/>
          </w:tcPr>
          <w:p w14:paraId="0F63BFE9" w14:textId="5A23489E" w:rsidR="004A54B7" w:rsidRPr="00491E01" w:rsidRDefault="004A54B7" w:rsidP="00083601">
            <w:pPr>
              <w:jc w:val="center"/>
              <w:rPr>
                <w:rFonts w:cs="Calibri"/>
                <w:sz w:val="18"/>
                <w:szCs w:val="18"/>
              </w:rPr>
            </w:pPr>
            <w:r>
              <w:rPr>
                <w:rFonts w:cs="Calibri"/>
                <w:sz w:val="18"/>
                <w:szCs w:val="18"/>
              </w:rPr>
              <w:t>0</w:t>
            </w:r>
          </w:p>
        </w:tc>
        <w:tc>
          <w:tcPr>
            <w:tcW w:w="965" w:type="dxa"/>
            <w:vAlign w:val="center"/>
          </w:tcPr>
          <w:p w14:paraId="00C60805" w14:textId="16A5C62B"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482E4809" w14:textId="77777777"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328E5F28" w14:textId="77777777" w:rsidR="004A54B7" w:rsidRPr="00491E01" w:rsidRDefault="004A54B7" w:rsidP="00083601">
            <w:pPr>
              <w:jc w:val="center"/>
              <w:rPr>
                <w:rFonts w:cs="Calibri"/>
                <w:sz w:val="18"/>
                <w:szCs w:val="18"/>
              </w:rPr>
            </w:pPr>
            <w:r>
              <w:rPr>
                <w:rFonts w:cs="Calibri"/>
                <w:sz w:val="18"/>
                <w:szCs w:val="18"/>
              </w:rPr>
              <w:t>0</w:t>
            </w:r>
          </w:p>
        </w:tc>
      </w:tr>
      <w:tr w:rsidR="004A54B7" w:rsidRPr="00491E01" w14:paraId="357C96E3" w14:textId="77777777" w:rsidTr="00083601">
        <w:tc>
          <w:tcPr>
            <w:tcW w:w="319" w:type="dxa"/>
            <w:vAlign w:val="center"/>
          </w:tcPr>
          <w:p w14:paraId="6B53E42A" w14:textId="77777777" w:rsidR="004A54B7" w:rsidRPr="0046093F" w:rsidRDefault="004A54B7" w:rsidP="00083601">
            <w:pPr>
              <w:jc w:val="left"/>
              <w:rPr>
                <w:rFonts w:cs="Calibri"/>
                <w:b/>
                <w:bCs/>
                <w:sz w:val="18"/>
                <w:szCs w:val="18"/>
              </w:rPr>
            </w:pPr>
            <w:r w:rsidRPr="0046093F">
              <w:rPr>
                <w:rFonts w:cs="Calibri"/>
                <w:b/>
                <w:bCs/>
                <w:sz w:val="18"/>
                <w:szCs w:val="18"/>
              </w:rPr>
              <w:t>4</w:t>
            </w:r>
          </w:p>
        </w:tc>
        <w:tc>
          <w:tcPr>
            <w:tcW w:w="3929" w:type="dxa"/>
          </w:tcPr>
          <w:p w14:paraId="0C65175F" w14:textId="77777777" w:rsidR="004A54B7" w:rsidRPr="0046093F" w:rsidRDefault="004A54B7" w:rsidP="00083601">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1D3E5195" w14:textId="0EA08A8D" w:rsidR="004A54B7" w:rsidRPr="00491E01" w:rsidRDefault="004A54B7" w:rsidP="00083601">
            <w:pPr>
              <w:jc w:val="center"/>
              <w:rPr>
                <w:rFonts w:cs="Calibri"/>
                <w:sz w:val="18"/>
                <w:szCs w:val="18"/>
              </w:rPr>
            </w:pPr>
            <w:r>
              <w:rPr>
                <w:rFonts w:cs="Calibri"/>
                <w:sz w:val="18"/>
                <w:szCs w:val="18"/>
              </w:rPr>
              <w:t>3</w:t>
            </w:r>
          </w:p>
        </w:tc>
        <w:tc>
          <w:tcPr>
            <w:tcW w:w="966" w:type="dxa"/>
            <w:vAlign w:val="center"/>
          </w:tcPr>
          <w:p w14:paraId="7ACC9233" w14:textId="70B02141" w:rsidR="004A54B7" w:rsidRPr="00491E01" w:rsidRDefault="004A54B7" w:rsidP="00083601">
            <w:pPr>
              <w:jc w:val="center"/>
              <w:rPr>
                <w:rFonts w:cs="Calibri"/>
                <w:sz w:val="18"/>
                <w:szCs w:val="18"/>
              </w:rPr>
            </w:pPr>
            <w:r>
              <w:rPr>
                <w:rFonts w:cs="Calibri"/>
                <w:sz w:val="18"/>
                <w:szCs w:val="18"/>
              </w:rPr>
              <w:t>1</w:t>
            </w:r>
          </w:p>
        </w:tc>
        <w:tc>
          <w:tcPr>
            <w:tcW w:w="965" w:type="dxa"/>
            <w:vAlign w:val="center"/>
          </w:tcPr>
          <w:p w14:paraId="15119CE6" w14:textId="2FF8BF50"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5FBCEC75" w14:textId="77777777"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6DC83A97" w14:textId="77777777" w:rsidR="004A54B7" w:rsidRPr="00491E01" w:rsidRDefault="004A54B7" w:rsidP="00083601">
            <w:pPr>
              <w:jc w:val="center"/>
              <w:rPr>
                <w:rFonts w:cs="Calibri"/>
                <w:sz w:val="18"/>
                <w:szCs w:val="18"/>
              </w:rPr>
            </w:pPr>
            <w:r>
              <w:rPr>
                <w:rFonts w:cs="Calibri"/>
                <w:sz w:val="18"/>
                <w:szCs w:val="18"/>
              </w:rPr>
              <w:t>0</w:t>
            </w:r>
          </w:p>
        </w:tc>
      </w:tr>
      <w:tr w:rsidR="004A54B7" w:rsidRPr="00491E01" w14:paraId="5C6131CC" w14:textId="77777777" w:rsidTr="00083601">
        <w:tc>
          <w:tcPr>
            <w:tcW w:w="319" w:type="dxa"/>
            <w:vAlign w:val="center"/>
          </w:tcPr>
          <w:p w14:paraId="07B548D4" w14:textId="77777777" w:rsidR="004A54B7" w:rsidRPr="0046093F" w:rsidRDefault="004A54B7" w:rsidP="00083601">
            <w:pPr>
              <w:jc w:val="left"/>
              <w:rPr>
                <w:rFonts w:cs="Calibri"/>
                <w:b/>
                <w:bCs/>
                <w:sz w:val="18"/>
                <w:szCs w:val="18"/>
              </w:rPr>
            </w:pPr>
            <w:r w:rsidRPr="0046093F">
              <w:rPr>
                <w:rFonts w:cs="Calibri"/>
                <w:b/>
                <w:bCs/>
                <w:sz w:val="18"/>
                <w:szCs w:val="18"/>
              </w:rPr>
              <w:t>5</w:t>
            </w:r>
          </w:p>
        </w:tc>
        <w:tc>
          <w:tcPr>
            <w:tcW w:w="3929" w:type="dxa"/>
          </w:tcPr>
          <w:p w14:paraId="50B78FA2" w14:textId="77777777" w:rsidR="004A54B7" w:rsidRPr="0046093F" w:rsidRDefault="004A54B7" w:rsidP="00083601">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2D0E108C" w14:textId="717E3947" w:rsidR="004A54B7" w:rsidRPr="00491E01" w:rsidRDefault="004A54B7" w:rsidP="00083601">
            <w:pPr>
              <w:jc w:val="center"/>
              <w:rPr>
                <w:rFonts w:cs="Calibri"/>
                <w:sz w:val="18"/>
                <w:szCs w:val="18"/>
              </w:rPr>
            </w:pPr>
            <w:r>
              <w:rPr>
                <w:rFonts w:cs="Calibri"/>
                <w:sz w:val="18"/>
                <w:szCs w:val="18"/>
              </w:rPr>
              <w:t>4</w:t>
            </w:r>
          </w:p>
        </w:tc>
        <w:tc>
          <w:tcPr>
            <w:tcW w:w="966" w:type="dxa"/>
            <w:vAlign w:val="center"/>
          </w:tcPr>
          <w:p w14:paraId="0F9D8468" w14:textId="56089DE6" w:rsidR="004A54B7" w:rsidRPr="00491E01" w:rsidRDefault="004A54B7" w:rsidP="00083601">
            <w:pPr>
              <w:jc w:val="center"/>
              <w:rPr>
                <w:rFonts w:cs="Calibri"/>
                <w:sz w:val="18"/>
                <w:szCs w:val="18"/>
              </w:rPr>
            </w:pPr>
            <w:r>
              <w:rPr>
                <w:rFonts w:cs="Calibri"/>
                <w:sz w:val="18"/>
                <w:szCs w:val="18"/>
              </w:rPr>
              <w:t>0</w:t>
            </w:r>
          </w:p>
        </w:tc>
        <w:tc>
          <w:tcPr>
            <w:tcW w:w="965" w:type="dxa"/>
            <w:vAlign w:val="center"/>
          </w:tcPr>
          <w:p w14:paraId="28ED5071" w14:textId="239E6D21"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3333BD8B" w14:textId="77777777"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62FB43B4" w14:textId="77777777" w:rsidR="004A54B7" w:rsidRPr="00491E01" w:rsidRDefault="004A54B7" w:rsidP="00083601">
            <w:pPr>
              <w:jc w:val="center"/>
              <w:rPr>
                <w:rFonts w:cs="Calibri"/>
                <w:sz w:val="18"/>
                <w:szCs w:val="18"/>
              </w:rPr>
            </w:pPr>
            <w:r>
              <w:rPr>
                <w:rFonts w:cs="Calibri"/>
                <w:sz w:val="18"/>
                <w:szCs w:val="18"/>
              </w:rPr>
              <w:t>0</w:t>
            </w:r>
          </w:p>
        </w:tc>
      </w:tr>
      <w:tr w:rsidR="004A54B7" w:rsidRPr="00491E01" w14:paraId="72F784D9" w14:textId="77777777" w:rsidTr="00083601">
        <w:tc>
          <w:tcPr>
            <w:tcW w:w="319" w:type="dxa"/>
            <w:vAlign w:val="center"/>
          </w:tcPr>
          <w:p w14:paraId="17C03E0C" w14:textId="77777777" w:rsidR="004A54B7" w:rsidRPr="0046093F" w:rsidRDefault="004A54B7" w:rsidP="00083601">
            <w:pPr>
              <w:jc w:val="left"/>
              <w:rPr>
                <w:rFonts w:cs="Calibri"/>
                <w:b/>
                <w:bCs/>
                <w:sz w:val="18"/>
                <w:szCs w:val="18"/>
              </w:rPr>
            </w:pPr>
            <w:r w:rsidRPr="0046093F">
              <w:rPr>
                <w:rFonts w:cs="Calibri"/>
                <w:b/>
                <w:bCs/>
                <w:sz w:val="18"/>
                <w:szCs w:val="18"/>
              </w:rPr>
              <w:t>6</w:t>
            </w:r>
          </w:p>
        </w:tc>
        <w:tc>
          <w:tcPr>
            <w:tcW w:w="3929" w:type="dxa"/>
          </w:tcPr>
          <w:p w14:paraId="45190B28" w14:textId="77777777" w:rsidR="004A54B7" w:rsidRPr="0046093F" w:rsidRDefault="004A54B7" w:rsidP="00083601">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6CCDCB3B" w14:textId="4933747C" w:rsidR="004A54B7" w:rsidRPr="00491E01" w:rsidRDefault="004A54B7" w:rsidP="00083601">
            <w:pPr>
              <w:jc w:val="center"/>
              <w:rPr>
                <w:rFonts w:cs="Calibri"/>
                <w:sz w:val="18"/>
                <w:szCs w:val="18"/>
              </w:rPr>
            </w:pPr>
            <w:r>
              <w:rPr>
                <w:rFonts w:cs="Calibri"/>
                <w:sz w:val="18"/>
                <w:szCs w:val="18"/>
              </w:rPr>
              <w:t>4</w:t>
            </w:r>
          </w:p>
        </w:tc>
        <w:tc>
          <w:tcPr>
            <w:tcW w:w="966" w:type="dxa"/>
            <w:vAlign w:val="center"/>
          </w:tcPr>
          <w:p w14:paraId="2DFA7E23" w14:textId="0FCD4609" w:rsidR="004A54B7" w:rsidRPr="00491E01" w:rsidRDefault="004A54B7" w:rsidP="00083601">
            <w:pPr>
              <w:jc w:val="center"/>
              <w:rPr>
                <w:rFonts w:cs="Calibri"/>
                <w:sz w:val="18"/>
                <w:szCs w:val="18"/>
              </w:rPr>
            </w:pPr>
            <w:r>
              <w:rPr>
                <w:rFonts w:cs="Calibri"/>
                <w:sz w:val="18"/>
                <w:szCs w:val="18"/>
              </w:rPr>
              <w:t>0</w:t>
            </w:r>
          </w:p>
        </w:tc>
        <w:tc>
          <w:tcPr>
            <w:tcW w:w="965" w:type="dxa"/>
            <w:vAlign w:val="center"/>
          </w:tcPr>
          <w:p w14:paraId="7DC5C72C" w14:textId="51047FD7"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2776E79C" w14:textId="77777777" w:rsidR="004A54B7" w:rsidRPr="00491E01" w:rsidRDefault="004A54B7" w:rsidP="00083601">
            <w:pPr>
              <w:jc w:val="center"/>
              <w:rPr>
                <w:rFonts w:cs="Calibri"/>
                <w:sz w:val="18"/>
                <w:szCs w:val="18"/>
              </w:rPr>
            </w:pPr>
            <w:r>
              <w:rPr>
                <w:rFonts w:cs="Calibri"/>
                <w:sz w:val="18"/>
                <w:szCs w:val="18"/>
              </w:rPr>
              <w:t>0</w:t>
            </w:r>
          </w:p>
        </w:tc>
        <w:tc>
          <w:tcPr>
            <w:tcW w:w="966" w:type="dxa"/>
            <w:vAlign w:val="center"/>
          </w:tcPr>
          <w:p w14:paraId="17A012A2" w14:textId="77777777" w:rsidR="004A54B7" w:rsidRPr="00491E01" w:rsidRDefault="004A54B7" w:rsidP="004A54B7">
            <w:pPr>
              <w:keepNext/>
              <w:jc w:val="center"/>
              <w:rPr>
                <w:rFonts w:cs="Calibri"/>
                <w:sz w:val="18"/>
                <w:szCs w:val="18"/>
              </w:rPr>
            </w:pPr>
            <w:r>
              <w:rPr>
                <w:rFonts w:cs="Calibri"/>
                <w:sz w:val="18"/>
                <w:szCs w:val="18"/>
              </w:rPr>
              <w:t>0</w:t>
            </w:r>
          </w:p>
        </w:tc>
      </w:tr>
    </w:tbl>
    <w:p w14:paraId="44FAD733" w14:textId="2A828CC5" w:rsidR="004A54B7" w:rsidRDefault="004A54B7" w:rsidP="004A54B7">
      <w:pPr>
        <w:pStyle w:val="Titulek"/>
      </w:pPr>
      <w:bookmarkStart w:id="89" w:name="_Toc214873521"/>
      <w:r>
        <w:t xml:space="preserve">Tabulka </w:t>
      </w:r>
      <w:fldSimple w:instr=" SEQ Tabulka \* ARABIC ">
        <w:r w:rsidR="00DC76ED">
          <w:rPr>
            <w:noProof/>
          </w:rPr>
          <w:t>15</w:t>
        </w:r>
      </w:fldSimple>
      <w:r>
        <w:t xml:space="preserve"> </w:t>
      </w:r>
      <w:r w:rsidRPr="009616BC">
        <w:t>Workshop pro rodiče na téma Adaptace dítěte na MŠ – MŠ Ohníč</w:t>
      </w:r>
      <w:bookmarkEnd w:id="89"/>
    </w:p>
    <w:p w14:paraId="5450EBAE" w14:textId="77777777" w:rsidR="004A54B7" w:rsidRPr="004A54B7" w:rsidRDefault="004A54B7" w:rsidP="004A54B7"/>
    <w:p w14:paraId="43226243" w14:textId="77777777" w:rsidR="00025397" w:rsidRDefault="004A54B7" w:rsidP="00025397">
      <w:pPr>
        <w:keepNext/>
        <w:spacing w:after="0"/>
      </w:pPr>
      <w:r>
        <w:rPr>
          <w:noProof/>
        </w:rPr>
        <w:drawing>
          <wp:inline distT="0" distB="0" distL="0" distR="0" wp14:anchorId="3622689B" wp14:editId="67F1A5AB">
            <wp:extent cx="5760000" cy="2520000"/>
            <wp:effectExtent l="0" t="0" r="12700" b="13970"/>
            <wp:docPr id="1894382332" name="Graf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E5623AD" w14:textId="082F3A47" w:rsidR="004A54B7" w:rsidRDefault="00025397" w:rsidP="00025397">
      <w:pPr>
        <w:pStyle w:val="Titulek"/>
      </w:pPr>
      <w:bookmarkStart w:id="90" w:name="_Toc214873522"/>
      <w:r>
        <w:t xml:space="preserve">Tabulka </w:t>
      </w:r>
      <w:fldSimple w:instr=" SEQ Tabulka \* ARABIC ">
        <w:r w:rsidR="00DC76ED">
          <w:rPr>
            <w:noProof/>
          </w:rPr>
          <w:t>16</w:t>
        </w:r>
      </w:fldSimple>
      <w:r>
        <w:t xml:space="preserve"> </w:t>
      </w:r>
      <w:r w:rsidRPr="005375E4">
        <w:t>Workshop pro rodiče na téma Adaptace dítěte na MŠ – MŠ Ohníč</w:t>
      </w:r>
      <w:bookmarkEnd w:id="90"/>
    </w:p>
    <w:p w14:paraId="5EEA7C86" w14:textId="41E63366" w:rsidR="00025397" w:rsidRPr="00025397" w:rsidRDefault="00025397" w:rsidP="00500E7D">
      <w:pPr>
        <w:spacing w:before="240"/>
        <w:ind w:firstLine="708"/>
      </w:pPr>
      <w:r w:rsidRPr="00025397">
        <w:t>V úvodní části workshopu bylo představeno samotné téma adaptace a zdůrazněn jeho význam nejen pro dítě, ale i pro celou rodinu. Adaptace v mateřské škole představuje pro dítě zásadní životní změnu – první větší odloučení od rodičů, konfrontaci s novým prostředím, pravidly a autoritami. Současně se s tímto obdobím vyrovnávají i rodiče, kteří často řeší návrat do zaměstnání a změnu rodinného režimu. Lektork</w:t>
      </w:r>
      <w:r w:rsidR="00500E7D">
        <w:t>a</w:t>
      </w:r>
      <w:r w:rsidRPr="00025397">
        <w:t xml:space="preserve"> během workshopu věnoval</w:t>
      </w:r>
      <w:r w:rsidR="00500E7D">
        <w:t>a</w:t>
      </w:r>
      <w:r w:rsidRPr="00025397">
        <w:t xml:space="preserve"> pozornost rozdílnému průběhu adaptace </w:t>
      </w:r>
      <w:r w:rsidR="00500E7D">
        <w:br/>
      </w:r>
      <w:r w:rsidRPr="00025397">
        <w:t>u jednotlivých dětí a vysvětlil</w:t>
      </w:r>
      <w:r w:rsidR="00500E7D">
        <w:t>a</w:t>
      </w:r>
      <w:r w:rsidRPr="00025397">
        <w:t>, že každé dítě prochází tímto procesem individuálně podle vlastního tempa, osobnosti a předchozích zkušeností.</w:t>
      </w:r>
    </w:p>
    <w:p w14:paraId="64B8024F" w14:textId="7D689B0F" w:rsidR="00025397" w:rsidRPr="00025397" w:rsidRDefault="00025397" w:rsidP="00500E7D">
      <w:pPr>
        <w:ind w:firstLine="708"/>
      </w:pPr>
      <w:r w:rsidRPr="00025397">
        <w:lastRenderedPageBreak/>
        <w:t>Zvláštní důraz byl kladen na doporučení, jak lze dítě na nástup do školky připravit už v domácím prostředí. Byla zmíněna například důležitost společného sezení u stolu, zavedení pravidelného denního režimu, střídání volné a řízené činnosti nebo klidného přístupu rodičů. Zazněla i doporučení týkající se odbourání zlozvyků a závislostí, jako je používání dudlíku, plen či jídla u televize. Lektork</w:t>
      </w:r>
      <w:r w:rsidR="00500E7D">
        <w:t>a</w:t>
      </w:r>
      <w:r w:rsidRPr="00025397">
        <w:t xml:space="preserve"> rovněž připomněl</w:t>
      </w:r>
      <w:r w:rsidR="00500E7D">
        <w:t>a</w:t>
      </w:r>
      <w:r w:rsidRPr="00025397">
        <w:t>, že proces adaptace je fázovitý a vyžaduje úzkou spolupráci mezi školkou a rodinou. Klíčová je důslednost, trpělivost a schopnost rodiče být pro dítě stabilním a bezpečným prvkem v náročném období změn.</w:t>
      </w:r>
    </w:p>
    <w:p w14:paraId="023D848B" w14:textId="5D836B39" w:rsidR="00025397" w:rsidRPr="00025397" w:rsidRDefault="00025397" w:rsidP="00500E7D">
      <w:pPr>
        <w:ind w:firstLine="708"/>
      </w:pPr>
      <w:r w:rsidRPr="00025397">
        <w:t>Workshop byl doplněn konkrétními příklady z praxe, které rodiče velmi ocenili. Výklad byl srozumitelný, odborně podložený a přínosný. Podle výsledků dotazníkového šetření, které bylo provedeno mezi účastníky, hodnotili rodiče workshop velmi pozitivně. Všichni respondenti uvedli, že prezentované informace byly přínosné, podávané přehledně a smysluplně a že je budou moci využít v praxi. Rovněž ocenili kvalitu organizace akce a zapojení účastníků do jejího průběhu. Lektork</w:t>
      </w:r>
      <w:r w:rsidR="00500E7D">
        <w:t>a</w:t>
      </w:r>
      <w:r w:rsidRPr="00025397">
        <w:t xml:space="preserve"> byl</w:t>
      </w:r>
      <w:r w:rsidR="00500E7D">
        <w:t>a</w:t>
      </w:r>
      <w:r w:rsidRPr="00025397">
        <w:t xml:space="preserve"> hodnocen</w:t>
      </w:r>
      <w:r w:rsidR="00500E7D">
        <w:t>a</w:t>
      </w:r>
      <w:r w:rsidRPr="00025397">
        <w:t xml:space="preserve"> jako odborně zdatn</w:t>
      </w:r>
      <w:r w:rsidR="00500E7D">
        <w:t>á</w:t>
      </w:r>
      <w:r w:rsidRPr="00025397">
        <w:t xml:space="preserve"> a dobře připraven</w:t>
      </w:r>
      <w:r w:rsidR="00500E7D">
        <w:t>á</w:t>
      </w:r>
      <w:r w:rsidRPr="00025397">
        <w:t xml:space="preserve">. Celkově byli všichni účastníci s akcí spokojeni, přičemž nejčastější slovní hodnocení zdůrazňovala srozumitelnost výkladu, přesné informace </w:t>
      </w:r>
      <w:r w:rsidR="00500E7D">
        <w:br/>
      </w:r>
      <w:r w:rsidRPr="00025397">
        <w:t>o začlenění do kolektivu a příklady z praxe.</w:t>
      </w:r>
    </w:p>
    <w:p w14:paraId="5E87F731" w14:textId="374EB090" w:rsidR="004A54B7" w:rsidRPr="004A54B7" w:rsidRDefault="00025397" w:rsidP="00500E7D">
      <w:pPr>
        <w:ind w:firstLine="708"/>
      </w:pPr>
      <w:r w:rsidRPr="00025397">
        <w:t xml:space="preserve">Na základě zpětné vazby lze konstatovat, že workshop naplnil očekávání rodičů a přispěl k lepšímu porozumění adaptačnímu období v životě dítěte. Doporučujeme podobné akce dále pořádat, případně rozšířit formou navazujících konzultací nebo </w:t>
      </w:r>
      <w:r w:rsidR="00500E7D" w:rsidRPr="00025397">
        <w:t>tematických</w:t>
      </w:r>
      <w:r w:rsidRPr="00025397">
        <w:t xml:space="preserve"> setkání.</w:t>
      </w:r>
    </w:p>
    <w:p w14:paraId="2FCDC3E9" w14:textId="5A9282D4" w:rsidR="00D4555D" w:rsidRDefault="00501A1D" w:rsidP="00D4555D">
      <w:pPr>
        <w:rPr>
          <w:b/>
          <w:bCs/>
        </w:rPr>
      </w:pPr>
      <w:r w:rsidRPr="00501A1D">
        <w:rPr>
          <w:b/>
          <w:bCs/>
        </w:rPr>
        <w:t>Tato implementační aktivita měla vazbu na plnění těchto cílů ze strategického rámce:</w:t>
      </w:r>
    </w:p>
    <w:tbl>
      <w:tblPr>
        <w:tblStyle w:val="Mkatabulky"/>
        <w:tblW w:w="9067" w:type="dxa"/>
        <w:jc w:val="center"/>
        <w:tblLook w:val="04A0" w:firstRow="1" w:lastRow="0" w:firstColumn="1" w:lastColumn="0" w:noHBand="0" w:noVBand="1"/>
      </w:tblPr>
      <w:tblGrid>
        <w:gridCol w:w="1492"/>
        <w:gridCol w:w="7575"/>
      </w:tblGrid>
      <w:tr w:rsidR="00501A1D" w:rsidRPr="00080BAE" w14:paraId="48B31345" w14:textId="77777777" w:rsidTr="000E2B8D">
        <w:trPr>
          <w:jc w:val="center"/>
        </w:trPr>
        <w:tc>
          <w:tcPr>
            <w:tcW w:w="1492" w:type="dxa"/>
            <w:shd w:val="clear" w:color="auto" w:fill="E8E8E8" w:themeFill="background2"/>
          </w:tcPr>
          <w:p w14:paraId="55B80624" w14:textId="77777777" w:rsidR="00501A1D" w:rsidRPr="00080BAE" w:rsidRDefault="00501A1D" w:rsidP="00831A89">
            <w:r w:rsidRPr="00080BAE">
              <w:t>Priorita 1</w:t>
            </w:r>
          </w:p>
        </w:tc>
        <w:tc>
          <w:tcPr>
            <w:tcW w:w="7575" w:type="dxa"/>
            <w:shd w:val="clear" w:color="auto" w:fill="E8E8E8" w:themeFill="background2"/>
          </w:tcPr>
          <w:p w14:paraId="0FD064AE" w14:textId="77777777" w:rsidR="00501A1D" w:rsidRPr="00080BAE" w:rsidRDefault="00501A1D" w:rsidP="00831A89">
            <w:r w:rsidRPr="00080BAE">
              <w:t>Rozvoj předškolního vzdělávání</w:t>
            </w:r>
          </w:p>
        </w:tc>
      </w:tr>
      <w:tr w:rsidR="00501A1D" w:rsidRPr="00080BAE" w14:paraId="27133CF7" w14:textId="77777777" w:rsidTr="000E2B8D">
        <w:trPr>
          <w:jc w:val="center"/>
        </w:trPr>
        <w:tc>
          <w:tcPr>
            <w:tcW w:w="1492" w:type="dxa"/>
          </w:tcPr>
          <w:p w14:paraId="18F7106A" w14:textId="77777777" w:rsidR="00501A1D" w:rsidRPr="00080BAE" w:rsidRDefault="00501A1D" w:rsidP="00831A89">
            <w:r w:rsidRPr="00080BAE">
              <w:t>Cíl 1.2</w:t>
            </w:r>
          </w:p>
        </w:tc>
        <w:tc>
          <w:tcPr>
            <w:tcW w:w="7575" w:type="dxa"/>
          </w:tcPr>
          <w:p w14:paraId="593D7DE2" w14:textId="5D764316" w:rsidR="00501A1D" w:rsidRPr="00080BAE" w:rsidRDefault="00501A1D" w:rsidP="00831A89">
            <w:r w:rsidRPr="00080BAE">
              <w:rPr>
                <w:rFonts w:eastAsia="Calibri"/>
              </w:rPr>
              <w:t xml:space="preserve">Podpora kvalitního a inkluzivního vzdělávání z hlediska personálních kapacit </w:t>
            </w:r>
            <w:r w:rsidR="00890B53">
              <w:rPr>
                <w:rFonts w:eastAsia="Calibri"/>
              </w:rPr>
              <w:br/>
            </w:r>
            <w:r w:rsidRPr="00080BAE">
              <w:rPr>
                <w:rFonts w:eastAsia="Calibri"/>
              </w:rPr>
              <w:t>a speciálního vybavení v předškolním vzdělávání</w:t>
            </w:r>
          </w:p>
        </w:tc>
      </w:tr>
      <w:tr w:rsidR="00501A1D" w:rsidRPr="00080BAE" w14:paraId="4F695424" w14:textId="77777777" w:rsidTr="000E2B8D">
        <w:trPr>
          <w:jc w:val="center"/>
        </w:trPr>
        <w:tc>
          <w:tcPr>
            <w:tcW w:w="1492" w:type="dxa"/>
            <w:shd w:val="clear" w:color="auto" w:fill="E8E8E8" w:themeFill="background2"/>
          </w:tcPr>
          <w:p w14:paraId="28169EDB" w14:textId="77777777" w:rsidR="00501A1D" w:rsidRPr="00080BAE" w:rsidRDefault="00501A1D" w:rsidP="00831A89">
            <w:r w:rsidRPr="00080BAE">
              <w:t>Priorita 2</w:t>
            </w:r>
          </w:p>
        </w:tc>
        <w:tc>
          <w:tcPr>
            <w:tcW w:w="7575" w:type="dxa"/>
            <w:shd w:val="clear" w:color="auto" w:fill="E8E8E8" w:themeFill="background2"/>
          </w:tcPr>
          <w:p w14:paraId="06D90A35" w14:textId="77777777" w:rsidR="00501A1D" w:rsidRPr="00080BAE" w:rsidRDefault="00501A1D" w:rsidP="00831A89">
            <w:r w:rsidRPr="00080BAE">
              <w:t>Rozvoj vzdělávání na základních školách</w:t>
            </w:r>
          </w:p>
        </w:tc>
      </w:tr>
      <w:tr w:rsidR="00501A1D" w:rsidRPr="00080BAE" w14:paraId="00FAC98D" w14:textId="77777777" w:rsidTr="000E2B8D">
        <w:trPr>
          <w:jc w:val="center"/>
        </w:trPr>
        <w:tc>
          <w:tcPr>
            <w:tcW w:w="1492" w:type="dxa"/>
          </w:tcPr>
          <w:p w14:paraId="16CDCE75" w14:textId="77777777" w:rsidR="00501A1D" w:rsidRPr="00080BAE" w:rsidRDefault="00501A1D" w:rsidP="00831A89">
            <w:r w:rsidRPr="00080BAE">
              <w:t>Cíl 2.1</w:t>
            </w:r>
          </w:p>
        </w:tc>
        <w:tc>
          <w:tcPr>
            <w:tcW w:w="7575" w:type="dxa"/>
          </w:tcPr>
          <w:p w14:paraId="70762F20" w14:textId="1CF88C1E" w:rsidR="00501A1D" w:rsidRPr="00080BAE" w:rsidRDefault="00501A1D" w:rsidP="00831A89">
            <w:r w:rsidRPr="00080BAE">
              <w:t xml:space="preserve">Podpora kvalitního a inkluzivního vzdělávání z hlediska personálních kapacit </w:t>
            </w:r>
            <w:r w:rsidR="00890B53">
              <w:br/>
            </w:r>
            <w:r w:rsidRPr="00080BAE">
              <w:t>a speciálního vybavení v základním vzdělávání</w:t>
            </w:r>
          </w:p>
        </w:tc>
      </w:tr>
      <w:tr w:rsidR="00501A1D" w:rsidRPr="00080BAE" w14:paraId="3782B18C" w14:textId="77777777" w:rsidTr="000E2B8D">
        <w:trPr>
          <w:jc w:val="center"/>
        </w:trPr>
        <w:tc>
          <w:tcPr>
            <w:tcW w:w="1492" w:type="dxa"/>
            <w:shd w:val="clear" w:color="auto" w:fill="E8E8E8" w:themeFill="background2"/>
          </w:tcPr>
          <w:p w14:paraId="3012E17E" w14:textId="77777777" w:rsidR="00501A1D" w:rsidRPr="00080BAE" w:rsidRDefault="00501A1D" w:rsidP="00831A89">
            <w:r w:rsidRPr="00BA7253">
              <w:t>Priorita 5</w:t>
            </w:r>
          </w:p>
        </w:tc>
        <w:tc>
          <w:tcPr>
            <w:tcW w:w="7575" w:type="dxa"/>
            <w:shd w:val="clear" w:color="auto" w:fill="E8E8E8" w:themeFill="background2"/>
          </w:tcPr>
          <w:p w14:paraId="5F616C40" w14:textId="77777777" w:rsidR="00501A1D" w:rsidRPr="00080BAE" w:rsidRDefault="00501A1D" w:rsidP="00831A89">
            <w:r w:rsidRPr="00BA7253">
              <w:t>Aktivní spolupráce a zapojení všech subjektů do procesu vzdělávání</w:t>
            </w:r>
          </w:p>
        </w:tc>
      </w:tr>
      <w:tr w:rsidR="00501A1D" w:rsidRPr="00080BAE" w14:paraId="7C496E0E" w14:textId="77777777" w:rsidTr="000E2B8D">
        <w:trPr>
          <w:jc w:val="center"/>
        </w:trPr>
        <w:tc>
          <w:tcPr>
            <w:tcW w:w="1492" w:type="dxa"/>
          </w:tcPr>
          <w:p w14:paraId="2BE2255F" w14:textId="77777777" w:rsidR="00501A1D" w:rsidRPr="00080BAE" w:rsidRDefault="00501A1D" w:rsidP="00831A89">
            <w:r w:rsidRPr="00BA7253">
              <w:t>Cíl 5.1</w:t>
            </w:r>
          </w:p>
        </w:tc>
        <w:tc>
          <w:tcPr>
            <w:tcW w:w="7575" w:type="dxa"/>
          </w:tcPr>
          <w:p w14:paraId="1DC07B5D" w14:textId="77777777" w:rsidR="00501A1D" w:rsidRPr="00080BAE" w:rsidRDefault="00501A1D" w:rsidP="00831A89">
            <w:r w:rsidRPr="00BA7253">
              <w:t>Spolupráce všech aktérů vzdělávání v území ORP Bílina</w:t>
            </w:r>
          </w:p>
        </w:tc>
      </w:tr>
    </w:tbl>
    <w:p w14:paraId="06BCBB4E" w14:textId="77777777" w:rsidR="00831A89" w:rsidRDefault="00831A89" w:rsidP="00831A89">
      <w:pPr>
        <w:pStyle w:val="Nadpis2"/>
        <w:numPr>
          <w:ilvl w:val="0"/>
          <w:numId w:val="0"/>
        </w:numPr>
      </w:pPr>
    </w:p>
    <w:p w14:paraId="083A451C" w14:textId="77777777" w:rsidR="00831A89" w:rsidRDefault="00831A89" w:rsidP="00831A89"/>
    <w:p w14:paraId="693CF85B" w14:textId="77777777" w:rsidR="00831A89" w:rsidRDefault="00831A89" w:rsidP="00831A89"/>
    <w:p w14:paraId="0F693F01" w14:textId="77777777" w:rsidR="00831A89" w:rsidRDefault="00831A89" w:rsidP="00831A89"/>
    <w:p w14:paraId="26304A66" w14:textId="77777777" w:rsidR="00831A89" w:rsidRDefault="00831A89" w:rsidP="00831A89"/>
    <w:p w14:paraId="775375A4" w14:textId="77777777" w:rsidR="00831A89" w:rsidRDefault="00831A89" w:rsidP="00831A89"/>
    <w:p w14:paraId="21FBABE4" w14:textId="77777777" w:rsidR="00831A89" w:rsidRDefault="00831A89" w:rsidP="00831A89"/>
    <w:p w14:paraId="04B9DF2C" w14:textId="77777777" w:rsidR="00831A89" w:rsidRDefault="00831A89" w:rsidP="00831A89"/>
    <w:p w14:paraId="1C6052DD" w14:textId="77777777" w:rsidR="00831A89" w:rsidRDefault="00831A89" w:rsidP="00831A89"/>
    <w:p w14:paraId="4038BE3B" w14:textId="77777777" w:rsidR="00831A89" w:rsidRPr="00831A89" w:rsidRDefault="00831A89" w:rsidP="00831A89"/>
    <w:p w14:paraId="4B2E9125" w14:textId="228FEE7B" w:rsidR="00826C8A" w:rsidRDefault="006138DD" w:rsidP="0032653C">
      <w:pPr>
        <w:pStyle w:val="Nadpis2"/>
      </w:pPr>
      <w:r>
        <w:lastRenderedPageBreak/>
        <w:t xml:space="preserve"> </w:t>
      </w:r>
      <w:bookmarkStart w:id="91" w:name="_Toc214872662"/>
      <w:r w:rsidR="003A337A">
        <w:t>Podpora spolupráce všech aktérů vzdělávání na území ORP Bílina</w:t>
      </w:r>
      <w:bookmarkStart w:id="92" w:name="_Hlk143243371"/>
      <w:bookmarkEnd w:id="91"/>
    </w:p>
    <w:p w14:paraId="6765EBBF" w14:textId="18BE86D1" w:rsidR="0032653C" w:rsidRPr="0032653C" w:rsidRDefault="0032653C" w:rsidP="0032653C">
      <w:pPr>
        <w:ind w:firstLine="576"/>
      </w:pPr>
      <w:r w:rsidRPr="0032653C">
        <w:t>Podpora spolupráce mezi různými aktéry vzdělávání byla zásadním předpokladem pro efektivní fungování vzdělávacího systému v daném regionu. Analýza potřeb v území ORP Bílina ukázala, že jedním z hlavních problémových bodů bylo nedostatečné sdílení dobré praxe mezi jednotlivými subjekty. Právě proto byla vybrána tato aktivita, jejímž cílem bylo propojit a podpořit spolupráci všech klíčových aktérů vzdělávání v regionu.</w:t>
      </w:r>
    </w:p>
    <w:p w14:paraId="650F5ECC" w14:textId="176259CB" w:rsidR="00826C8A" w:rsidRDefault="0032653C" w:rsidP="0032653C">
      <w:pPr>
        <w:ind w:firstLine="576"/>
      </w:pPr>
      <w:r w:rsidRPr="0032653C">
        <w:t>Aktivita byla realizována prostřednictvím pravidelných setkání a workshopů, na nichž měli ředitelé, pedagogičtí pracovníci, zřizovatelé i další zainteresované subjekty možnost sdílet své zkušenosti, diskutovat o aktuálních výzvách a společně hledat řešení konkrétních témat či příkladů dobré praxe. Důraz byl kladen na budování vzájemných vztahů, společnou diskusi a výměnu poznatků, což přispělo k prohloubení důvěry mezi účastníky, navázání budoucí spolupráce a celkovému zlepšení vzdělávacího klimatu v území ORP Bílina.</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6138DD" w14:paraId="3CF9B2A7" w14:textId="77777777" w:rsidTr="00BA6BFB">
        <w:trPr>
          <w:trHeight w:val="558"/>
        </w:trPr>
        <w:tc>
          <w:tcPr>
            <w:tcW w:w="9042" w:type="dxa"/>
            <w:gridSpan w:val="3"/>
            <w:shd w:val="clear" w:color="auto" w:fill="E8E8E8" w:themeFill="background2"/>
            <w:vAlign w:val="center"/>
          </w:tcPr>
          <w:p w14:paraId="190A58B4" w14:textId="33063A9C" w:rsidR="006138DD" w:rsidRPr="003115EF" w:rsidRDefault="006E7E8D" w:rsidP="00BA6BFB">
            <w:pPr>
              <w:jc w:val="center"/>
              <w:rPr>
                <w:b/>
                <w:bCs/>
              </w:rPr>
            </w:pPr>
            <w:r>
              <w:rPr>
                <w:b/>
                <w:bCs/>
              </w:rPr>
              <w:t xml:space="preserve">Podpora spolupráce všech aktérů vzdělávání na území ORP Bílina – </w:t>
            </w:r>
            <w:r>
              <w:rPr>
                <w:b/>
                <w:bCs/>
              </w:rPr>
              <w:br/>
              <w:t>Vzájemné sdílení zkušeností zaměřené na pohybové a sportovní aktivity žáků a dětí, prevence úrazů</w:t>
            </w:r>
          </w:p>
        </w:tc>
      </w:tr>
      <w:tr w:rsidR="006138DD" w14:paraId="54953F35" w14:textId="77777777" w:rsidTr="00BA6BFB">
        <w:tc>
          <w:tcPr>
            <w:tcW w:w="3013" w:type="dxa"/>
          </w:tcPr>
          <w:p w14:paraId="52479286" w14:textId="77777777" w:rsidR="006138DD" w:rsidRDefault="006138DD" w:rsidP="00BA6BFB">
            <w:r>
              <w:t>Datum konání:</w:t>
            </w:r>
          </w:p>
          <w:p w14:paraId="1ECD0110" w14:textId="5398E6FA" w:rsidR="006138DD" w:rsidRDefault="006138DD" w:rsidP="00BA6BFB">
            <w:r>
              <w:t>5.4.2024 (14:00-16:00)</w:t>
            </w:r>
          </w:p>
        </w:tc>
        <w:tc>
          <w:tcPr>
            <w:tcW w:w="3014" w:type="dxa"/>
          </w:tcPr>
          <w:p w14:paraId="39AE893F" w14:textId="77777777" w:rsidR="006138DD" w:rsidRDefault="006138DD" w:rsidP="00BA6BFB">
            <w:r>
              <w:t>Místo konání:</w:t>
            </w:r>
          </w:p>
          <w:p w14:paraId="77D405D5" w14:textId="23AF16F3" w:rsidR="006138DD" w:rsidRDefault="006138DD" w:rsidP="00BA6BFB">
            <w:r>
              <w:t>ZŠ Za Chlumem, Bílina</w:t>
            </w:r>
          </w:p>
        </w:tc>
        <w:tc>
          <w:tcPr>
            <w:tcW w:w="3015" w:type="dxa"/>
          </w:tcPr>
          <w:p w14:paraId="1BF0B551" w14:textId="77777777" w:rsidR="006138DD" w:rsidRDefault="006138DD" w:rsidP="00BA6BFB">
            <w:r>
              <w:t>Forma konání:</w:t>
            </w:r>
          </w:p>
          <w:p w14:paraId="7C689E7E" w14:textId="77777777" w:rsidR="006138DD" w:rsidRDefault="006138DD" w:rsidP="00BA6BFB">
            <w:r>
              <w:t>Prezenční</w:t>
            </w:r>
          </w:p>
        </w:tc>
      </w:tr>
      <w:tr w:rsidR="006138DD" w14:paraId="1B18DA42" w14:textId="77777777" w:rsidTr="00BA6BFB">
        <w:tc>
          <w:tcPr>
            <w:tcW w:w="3013" w:type="dxa"/>
          </w:tcPr>
          <w:p w14:paraId="7CA6C2C5" w14:textId="77777777" w:rsidR="006138DD" w:rsidRDefault="006138DD" w:rsidP="00BA6BFB">
            <w:r>
              <w:t>Vedoucí osoby:</w:t>
            </w:r>
          </w:p>
          <w:p w14:paraId="01A4A0AA" w14:textId="77777777" w:rsidR="006138DD" w:rsidRDefault="006138DD" w:rsidP="00BA6BFB">
            <w:r>
              <w:t>Mgr. Barbora Schneiderová</w:t>
            </w:r>
          </w:p>
          <w:p w14:paraId="248AFCB3" w14:textId="6C728212" w:rsidR="006138DD" w:rsidRDefault="006138DD" w:rsidP="00BA6BFB">
            <w:r>
              <w:t>RT – evaluátor</w:t>
            </w:r>
          </w:p>
        </w:tc>
        <w:tc>
          <w:tcPr>
            <w:tcW w:w="3014" w:type="dxa"/>
          </w:tcPr>
          <w:p w14:paraId="030D1FB2" w14:textId="77777777" w:rsidR="006138DD" w:rsidRDefault="006138DD" w:rsidP="00BA6BFB">
            <w:r>
              <w:t>Cílová skupina:</w:t>
            </w:r>
          </w:p>
          <w:p w14:paraId="298599C7" w14:textId="7E152EA7" w:rsidR="006138DD" w:rsidRDefault="006138DD" w:rsidP="00BA6BFB">
            <w:r>
              <w:t>Pracovníci ve vzdělávání</w:t>
            </w:r>
          </w:p>
        </w:tc>
        <w:tc>
          <w:tcPr>
            <w:tcW w:w="3015" w:type="dxa"/>
            <w:vAlign w:val="center"/>
          </w:tcPr>
          <w:p w14:paraId="05691DEC" w14:textId="77777777" w:rsidR="006138DD" w:rsidRDefault="006138DD" w:rsidP="00BA6BFB">
            <w:pPr>
              <w:jc w:val="left"/>
            </w:pPr>
            <w:r>
              <w:t>Počet účastníků:</w:t>
            </w:r>
          </w:p>
          <w:p w14:paraId="2CAD9AD0" w14:textId="6E8C0F77" w:rsidR="006138DD" w:rsidRDefault="006138DD" w:rsidP="00BA6BFB">
            <w:pPr>
              <w:jc w:val="left"/>
            </w:pPr>
            <w:r>
              <w:t>36</w:t>
            </w:r>
          </w:p>
        </w:tc>
      </w:tr>
    </w:tbl>
    <w:p w14:paraId="7D4CB64A" w14:textId="4A9E34E4" w:rsidR="006E7E8D" w:rsidRPr="006E7E8D" w:rsidRDefault="006E7E8D" w:rsidP="006E7E8D">
      <w:pPr>
        <w:spacing w:before="240"/>
        <w:ind w:firstLine="576"/>
      </w:pPr>
      <w:r>
        <w:t>V</w:t>
      </w:r>
      <w:r w:rsidRPr="006E7E8D">
        <w:t xml:space="preserve">zájemné sdílení zkušeností mezi vyučujícími je důležitým nástrojem pro rozvoj kvalitních </w:t>
      </w:r>
      <w:r>
        <w:br/>
      </w:r>
      <w:r w:rsidRPr="006E7E8D">
        <w:t>a bezpečných pohybových a sportovních aktivit žáků a dětí. Právě škola má zásadní roli při podpoře zdravého životního stylu a vytváření podmínek pro pestré a bezpečné pohybové vyžití.</w:t>
      </w:r>
    </w:p>
    <w:p w14:paraId="362773BD" w14:textId="116A51EA" w:rsidR="00831A89" w:rsidRDefault="006E7E8D" w:rsidP="00831A89">
      <w:pPr>
        <w:ind w:firstLine="576"/>
      </w:pPr>
      <w:r w:rsidRPr="006E7E8D">
        <w:t xml:space="preserve">Cílem této aktivity bylo umožnit pedagogům sdílet osvědčené i netradiční pohybové činnosti, které realizují se svými žáky, a zároveň se zaměřit na prevenci úrazů, která je vzhledem ke zvyšujícímu se počtu zranění při sportu stále aktuálnější. Součástí setkání byla také krátká prezentace netradiční hry „bumbácbal“, která je vhodná pro všechny věkové kategorie a přispívá k rozvoji pohybových dovedností i bezpečnosti při sportu. Společná diskuse a praktické ukázky přispěly k inspiraci a zvýšení povědomí </w:t>
      </w:r>
      <w:r>
        <w:br/>
      </w:r>
      <w:r w:rsidRPr="006E7E8D">
        <w:t>o bezpečnosti při pohybových aktivitách ve školním prostředí.</w:t>
      </w:r>
    </w:p>
    <w:p w14:paraId="57210ADA" w14:textId="455C4DAB" w:rsidR="006138DD" w:rsidRPr="006138DD" w:rsidRDefault="006138DD" w:rsidP="006E7E8D">
      <w:pPr>
        <w:rPr>
          <w:b/>
          <w:bCs/>
        </w:rPr>
      </w:pPr>
      <w:r w:rsidRPr="006138DD">
        <w:rPr>
          <w:b/>
          <w:bCs/>
        </w:rPr>
        <w:t>Evaluace aktivity</w:t>
      </w:r>
    </w:p>
    <w:p w14:paraId="4E069B34" w14:textId="77777777" w:rsidR="006E7E8D" w:rsidRPr="006E7E8D" w:rsidRDefault="006E7E8D" w:rsidP="006E7E8D">
      <w:pPr>
        <w:ind w:firstLine="576"/>
      </w:pPr>
      <w:r w:rsidRPr="006E7E8D">
        <w:t>Akce se zúčastnilo celkem 36 pedagogických pracovníků, kteří se aktivně zapojili do sdílení svých zkušeností s pohybovými a sportovními aktivitami žáků a dětí. Evaluace probíhala formou přímého pozorování a následného hodnocení evaluátorem.</w:t>
      </w:r>
    </w:p>
    <w:p w14:paraId="6E7CF12E" w14:textId="77777777" w:rsidR="006E7E8D" w:rsidRPr="006E7E8D" w:rsidRDefault="006E7E8D" w:rsidP="006E7E8D">
      <w:pPr>
        <w:ind w:firstLine="576"/>
      </w:pPr>
      <w:r w:rsidRPr="006E7E8D">
        <w:t>Během setkání byla patrná vysoká míra zájmu a spolupráce mezi účastníky. Pedagogové otevřeně sdíleli své osvědčené postupy i nové nápady, přičemž se zaměřili na rozmanité pohybové aktivity vhodné pro různé věkové skupiny. Pozitivně byla přijata zejména část věnovaná netradičním aktivitám a praktickým ukázkám, včetně krátké prezentace hry „bumbácbal“, která vzbudila zájem o zařazení této aktivity do výuky.</w:t>
      </w:r>
    </w:p>
    <w:p w14:paraId="4A3D6301" w14:textId="7C9E17DB" w:rsidR="006E7E8D" w:rsidRPr="006E7E8D" w:rsidRDefault="006E7E8D" w:rsidP="006E7E8D">
      <w:pPr>
        <w:ind w:firstLine="576"/>
      </w:pPr>
      <w:r w:rsidRPr="006E7E8D">
        <w:lastRenderedPageBreak/>
        <w:t xml:space="preserve">Diskuse k prevenci úrazů byla velmi přínosná, účastníci si vyměnili řadu konkrétních doporučení a zkušeností, jak minimalizovat rizika při pohybových činnostech. Atmosféra setkání byla přátelská </w:t>
      </w:r>
      <w:r>
        <w:br/>
      </w:r>
      <w:r w:rsidRPr="006E7E8D">
        <w:t>a inspirativní, účastníci ocenili možnost získat nové podněty a rozšířit své znalosti v oblasti bezpečnosti.</w:t>
      </w:r>
    </w:p>
    <w:p w14:paraId="300BE96B" w14:textId="58062FE8" w:rsidR="006E7E8D" w:rsidRDefault="006E7E8D" w:rsidP="006E7E8D">
      <w:pPr>
        <w:ind w:firstLine="576"/>
      </w:pPr>
      <w:r w:rsidRPr="006E7E8D">
        <w:t xml:space="preserve">Závěrem lze konstatovat, že akce splnila svůj cíl – podpořila sdílení zkušeností, přinesla nové inspirace pro pohybové aktivity a zvýšila povědomí o prevenci úrazů. Doporučujeme v podobných setkáních pokračovat i v budoucnu, neboť přispívají ke zkvalitnění práce pedagogických pracovníků </w:t>
      </w:r>
      <w:r>
        <w:br/>
      </w:r>
      <w:r w:rsidRPr="006E7E8D">
        <w:t>a bezpečnému rozvoji žáků.</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C05EDB" w14:paraId="55EC1A5D" w14:textId="77777777" w:rsidTr="00BA6BFB">
        <w:trPr>
          <w:trHeight w:val="558"/>
        </w:trPr>
        <w:tc>
          <w:tcPr>
            <w:tcW w:w="9042" w:type="dxa"/>
            <w:gridSpan w:val="3"/>
            <w:shd w:val="clear" w:color="auto" w:fill="E8E8E8" w:themeFill="background2"/>
            <w:vAlign w:val="center"/>
          </w:tcPr>
          <w:p w14:paraId="79232FC2" w14:textId="428C981B" w:rsidR="00C05EDB" w:rsidRPr="003115EF" w:rsidRDefault="00C05EDB" w:rsidP="00BA6BFB">
            <w:pPr>
              <w:jc w:val="center"/>
              <w:rPr>
                <w:b/>
                <w:bCs/>
              </w:rPr>
            </w:pPr>
            <w:r>
              <w:rPr>
                <w:b/>
                <w:bCs/>
              </w:rPr>
              <w:t>Sdílení příkladů dobré praxe – Přechod dětí z MŠ na ZŠ</w:t>
            </w:r>
          </w:p>
        </w:tc>
      </w:tr>
      <w:tr w:rsidR="00C05EDB" w14:paraId="34B0F74B" w14:textId="77777777" w:rsidTr="00BA6BFB">
        <w:tc>
          <w:tcPr>
            <w:tcW w:w="3013" w:type="dxa"/>
          </w:tcPr>
          <w:p w14:paraId="5DBC4969" w14:textId="77777777" w:rsidR="00C05EDB" w:rsidRDefault="00C05EDB" w:rsidP="00BA6BFB">
            <w:r>
              <w:t>Datum konání:</w:t>
            </w:r>
          </w:p>
          <w:p w14:paraId="1B592301" w14:textId="0D605BAD" w:rsidR="00C05EDB" w:rsidRDefault="00C05EDB" w:rsidP="00BA6BFB">
            <w:r>
              <w:t>14.11.2024 (16:30-17:30)</w:t>
            </w:r>
          </w:p>
        </w:tc>
        <w:tc>
          <w:tcPr>
            <w:tcW w:w="3014" w:type="dxa"/>
          </w:tcPr>
          <w:p w14:paraId="45A09961" w14:textId="77777777" w:rsidR="00C05EDB" w:rsidRDefault="00C05EDB" w:rsidP="00BA6BFB">
            <w:r>
              <w:t>Místo konání:</w:t>
            </w:r>
          </w:p>
          <w:p w14:paraId="3D290B09" w14:textId="3A8B5841" w:rsidR="00C05EDB" w:rsidRDefault="00C05EDB" w:rsidP="00BA6BFB">
            <w:r>
              <w:t>Nesuchyně</w:t>
            </w:r>
          </w:p>
        </w:tc>
        <w:tc>
          <w:tcPr>
            <w:tcW w:w="3015" w:type="dxa"/>
          </w:tcPr>
          <w:p w14:paraId="6A992837" w14:textId="77777777" w:rsidR="00C05EDB" w:rsidRDefault="00C05EDB" w:rsidP="00BA6BFB">
            <w:r>
              <w:t>Forma konání:</w:t>
            </w:r>
          </w:p>
          <w:p w14:paraId="10A8BEEB" w14:textId="77777777" w:rsidR="00C05EDB" w:rsidRDefault="00C05EDB" w:rsidP="00BA6BFB">
            <w:r>
              <w:t>Prezenční</w:t>
            </w:r>
          </w:p>
        </w:tc>
      </w:tr>
      <w:tr w:rsidR="00C05EDB" w14:paraId="0E2F87AA" w14:textId="77777777" w:rsidTr="00BA6BFB">
        <w:tc>
          <w:tcPr>
            <w:tcW w:w="3013" w:type="dxa"/>
          </w:tcPr>
          <w:p w14:paraId="040BBB63" w14:textId="77777777" w:rsidR="00C05EDB" w:rsidRDefault="00C05EDB" w:rsidP="00BA6BFB">
            <w:r>
              <w:t>Vedoucí osoby:</w:t>
            </w:r>
          </w:p>
          <w:p w14:paraId="64496946" w14:textId="734B507E" w:rsidR="00C05EDB" w:rsidRDefault="00C05EDB" w:rsidP="00BA6BFB">
            <w:r>
              <w:t>Mgr. Dagmar Axamitová</w:t>
            </w:r>
          </w:p>
        </w:tc>
        <w:tc>
          <w:tcPr>
            <w:tcW w:w="3014" w:type="dxa"/>
          </w:tcPr>
          <w:p w14:paraId="6F589897" w14:textId="77777777" w:rsidR="00C05EDB" w:rsidRDefault="00C05EDB" w:rsidP="00BA6BFB">
            <w:r>
              <w:t>Cílová skupina:</w:t>
            </w:r>
          </w:p>
          <w:p w14:paraId="34E2C3DB" w14:textId="77777777" w:rsidR="00C05EDB" w:rsidRDefault="00C05EDB" w:rsidP="00BA6BFB">
            <w:r>
              <w:t>Pracovníci ve vzdělávání</w:t>
            </w:r>
          </w:p>
        </w:tc>
        <w:tc>
          <w:tcPr>
            <w:tcW w:w="3015" w:type="dxa"/>
            <w:vAlign w:val="center"/>
          </w:tcPr>
          <w:p w14:paraId="7A806AB8" w14:textId="77777777" w:rsidR="00C05EDB" w:rsidRDefault="00C05EDB" w:rsidP="00BA6BFB">
            <w:pPr>
              <w:jc w:val="left"/>
            </w:pPr>
            <w:r>
              <w:t>Počet účastníků:</w:t>
            </w:r>
          </w:p>
          <w:p w14:paraId="2B8AFD98" w14:textId="2390DB26" w:rsidR="00C05EDB" w:rsidRDefault="00C05EDB" w:rsidP="00BA6BFB">
            <w:pPr>
              <w:jc w:val="left"/>
            </w:pPr>
            <w:r>
              <w:t>7</w:t>
            </w:r>
          </w:p>
        </w:tc>
      </w:tr>
    </w:tbl>
    <w:p w14:paraId="10F2A14F" w14:textId="29D3295B" w:rsidR="00C05EDB" w:rsidRPr="00C05EDB" w:rsidRDefault="00C05EDB" w:rsidP="00C05EDB">
      <w:pPr>
        <w:spacing w:before="240"/>
        <w:ind w:firstLine="576"/>
      </w:pPr>
      <w:r w:rsidRPr="00C05EDB">
        <w:t xml:space="preserve">Přechod dětí z mateřské školy (MŠ) na základní školu (ZŠ) představuje významný mezník v životě dítěte i jeho rodiny a je doprovázen řadou změn, které ovlivňují nejen samotné dítě, ale také jeho rodiče a pedagogy obou stupňů vzdělávání. Tento proces vyžaduje komplexní přístup, jehož cílem je zajistit, aby děti byly na vstup do základní školy co nejlépe připraveny po stránce kognitivní, sociální, emoční </w:t>
      </w:r>
      <w:r>
        <w:br/>
      </w:r>
      <w:r w:rsidRPr="00C05EDB">
        <w:t>i jazykové, a zároveň aby adaptace na nové prostředí probíhala plynule a bez zbytečných komplikací. Klíčovou roli zde hraje včasná identifikace individuálních potřeb a případných rizik v oblasti školní zralosti, stejně jako úzká spolupráce mezi mateřskými a základními školami, školskými poradenskými zařízeními a rodinami.</w:t>
      </w:r>
    </w:p>
    <w:p w14:paraId="7DE68C97" w14:textId="5BE6AAD5" w:rsidR="00B27A45" w:rsidRDefault="00C05EDB" w:rsidP="00831A89">
      <w:pPr>
        <w:ind w:firstLine="576"/>
      </w:pPr>
      <w:r w:rsidRPr="00C05EDB">
        <w:t>Disku</w:t>
      </w:r>
      <w:r>
        <w:t>s</w:t>
      </w:r>
      <w:r w:rsidRPr="00C05EDB">
        <w:t>e v rámci setkání se zaměřila na hlavní oblasti, které jsou pro úspěšný přechod zásadní: připravenost dětí na vstup do ZŠ, efektivní spolupráce mezi MŠ a ZŠ, adaptace dětí na nové školní prostředí a kvalitní komunikace s rodiči. Účastníci sdíleli své zkušenosti a příklady dobré praxe, identifikovali silné stránky i oblasti, které je třeba dále rozvíjet, například v oblasti individualizace podpory či nastavování jednotných kritérií školní zralosti. Setkání významně přispělo k posílení spolupráce mezi institucemi a podpořilo vytváření podmínek pro hladký a úspěšný přechod dětí mezi vzdělávacími stupni, což je klíčové pro jejich další vzdělávací i osobní rozvoj.</w:t>
      </w:r>
    </w:p>
    <w:p w14:paraId="764D7388" w14:textId="697663FB" w:rsidR="00C05EDB" w:rsidRDefault="00C05EDB" w:rsidP="00C05EDB">
      <w:pPr>
        <w:spacing w:before="240"/>
        <w:rPr>
          <w:b/>
          <w:bCs/>
        </w:rPr>
      </w:pPr>
      <w:r>
        <w:rPr>
          <w:b/>
          <w:bCs/>
        </w:rPr>
        <w:t>Evaluace aktivity</w:t>
      </w:r>
    </w:p>
    <w:p w14:paraId="1456167B" w14:textId="0712FD7B" w:rsidR="00C05EDB" w:rsidRDefault="00C05EDB" w:rsidP="00C05EDB">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7</w:t>
      </w:r>
      <w:r w:rsidRPr="006803FE">
        <w:t xml:space="preserve"> účastní</w:t>
      </w:r>
      <w:r>
        <w:t>ků</w:t>
      </w:r>
      <w:r w:rsidRPr="006803FE">
        <w:t xml:space="preserve">. </w:t>
      </w:r>
    </w:p>
    <w:p w14:paraId="091B6474" w14:textId="77777777" w:rsidR="00D107D5" w:rsidRDefault="00D107D5" w:rsidP="00C05EDB">
      <w:pPr>
        <w:ind w:firstLine="708"/>
      </w:pPr>
    </w:p>
    <w:p w14:paraId="05EB03E0" w14:textId="77777777" w:rsidR="00D107D5" w:rsidRDefault="00D107D5" w:rsidP="00C05EDB">
      <w:pPr>
        <w:ind w:firstLine="708"/>
      </w:pPr>
    </w:p>
    <w:p w14:paraId="3B1B9F86" w14:textId="77777777" w:rsidR="00D107D5" w:rsidRDefault="00D107D5" w:rsidP="00C05EDB">
      <w:pPr>
        <w:ind w:firstLine="708"/>
      </w:pPr>
    </w:p>
    <w:p w14:paraId="494FB80A" w14:textId="77777777" w:rsidR="00D107D5" w:rsidRDefault="00D107D5" w:rsidP="00C05EDB">
      <w:pPr>
        <w:ind w:firstLine="708"/>
      </w:pP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C05EDB" w:rsidRPr="00491E01" w14:paraId="4C103FCD" w14:textId="77777777" w:rsidTr="00BA6BFB">
        <w:tc>
          <w:tcPr>
            <w:tcW w:w="4248" w:type="dxa"/>
            <w:gridSpan w:val="2"/>
            <w:shd w:val="clear" w:color="auto" w:fill="E8E8E8" w:themeFill="background2"/>
            <w:vAlign w:val="center"/>
          </w:tcPr>
          <w:p w14:paraId="71F81044" w14:textId="255792DE" w:rsidR="00C05EDB" w:rsidRPr="00491E01" w:rsidRDefault="00C05EDB" w:rsidP="00BA6BFB">
            <w:pPr>
              <w:jc w:val="center"/>
              <w:rPr>
                <w:rFonts w:cs="Calibri"/>
                <w:b/>
                <w:bCs/>
                <w:sz w:val="18"/>
                <w:szCs w:val="18"/>
              </w:rPr>
            </w:pPr>
            <w:r w:rsidRPr="00C05EDB">
              <w:rPr>
                <w:rFonts w:cs="Calibri"/>
                <w:b/>
                <w:bCs/>
                <w:sz w:val="18"/>
                <w:szCs w:val="18"/>
              </w:rPr>
              <w:lastRenderedPageBreak/>
              <w:t>Sdílení příkladů dobré praxe – Přechod dětí z MŠ na ZŠ</w:t>
            </w:r>
          </w:p>
        </w:tc>
        <w:tc>
          <w:tcPr>
            <w:tcW w:w="965" w:type="dxa"/>
            <w:vAlign w:val="center"/>
          </w:tcPr>
          <w:p w14:paraId="5494FD02" w14:textId="77777777" w:rsidR="00C05EDB" w:rsidRPr="00491E01" w:rsidRDefault="00C05EDB" w:rsidP="00BA6BFB">
            <w:pPr>
              <w:jc w:val="center"/>
              <w:rPr>
                <w:rFonts w:cs="Calibri"/>
                <w:b/>
                <w:bCs/>
                <w:sz w:val="18"/>
                <w:szCs w:val="18"/>
              </w:rPr>
            </w:pPr>
            <w:r w:rsidRPr="00491E01">
              <w:rPr>
                <w:rFonts w:cs="Calibri"/>
                <w:b/>
                <w:bCs/>
                <w:sz w:val="18"/>
                <w:szCs w:val="18"/>
              </w:rPr>
              <w:t>Rozhodně ano</w:t>
            </w:r>
          </w:p>
        </w:tc>
        <w:tc>
          <w:tcPr>
            <w:tcW w:w="966" w:type="dxa"/>
            <w:vAlign w:val="center"/>
          </w:tcPr>
          <w:p w14:paraId="72BB1CC0" w14:textId="77777777" w:rsidR="00C05EDB" w:rsidRPr="00491E01" w:rsidRDefault="00C05EDB" w:rsidP="00BA6BFB">
            <w:pPr>
              <w:jc w:val="center"/>
              <w:rPr>
                <w:rFonts w:cs="Calibri"/>
                <w:b/>
                <w:bCs/>
                <w:sz w:val="18"/>
                <w:szCs w:val="18"/>
              </w:rPr>
            </w:pPr>
            <w:r w:rsidRPr="00491E01">
              <w:rPr>
                <w:rFonts w:cs="Calibri"/>
                <w:b/>
                <w:bCs/>
                <w:sz w:val="18"/>
                <w:szCs w:val="18"/>
              </w:rPr>
              <w:t>Spíše ano</w:t>
            </w:r>
          </w:p>
        </w:tc>
        <w:tc>
          <w:tcPr>
            <w:tcW w:w="965" w:type="dxa"/>
            <w:vAlign w:val="center"/>
          </w:tcPr>
          <w:p w14:paraId="0F4AE897" w14:textId="77777777" w:rsidR="00C05EDB" w:rsidRPr="00491E01" w:rsidRDefault="00C05EDB" w:rsidP="00BA6BFB">
            <w:pPr>
              <w:jc w:val="center"/>
              <w:rPr>
                <w:rFonts w:cs="Calibri"/>
                <w:b/>
                <w:bCs/>
                <w:sz w:val="18"/>
                <w:szCs w:val="18"/>
              </w:rPr>
            </w:pPr>
            <w:r w:rsidRPr="00491E01">
              <w:rPr>
                <w:rFonts w:cs="Calibri"/>
                <w:b/>
                <w:bCs/>
                <w:sz w:val="18"/>
                <w:szCs w:val="18"/>
              </w:rPr>
              <w:t>Spíše ne</w:t>
            </w:r>
          </w:p>
        </w:tc>
        <w:tc>
          <w:tcPr>
            <w:tcW w:w="966" w:type="dxa"/>
            <w:vAlign w:val="center"/>
          </w:tcPr>
          <w:p w14:paraId="47C99FA1" w14:textId="77777777" w:rsidR="00C05EDB" w:rsidRPr="00491E01" w:rsidRDefault="00C05EDB" w:rsidP="00BA6BFB">
            <w:pPr>
              <w:jc w:val="center"/>
              <w:rPr>
                <w:rFonts w:cs="Calibri"/>
                <w:b/>
                <w:bCs/>
                <w:sz w:val="18"/>
                <w:szCs w:val="18"/>
              </w:rPr>
            </w:pPr>
            <w:r w:rsidRPr="00491E01">
              <w:rPr>
                <w:rFonts w:cs="Calibri"/>
                <w:b/>
                <w:bCs/>
                <w:sz w:val="18"/>
                <w:szCs w:val="18"/>
              </w:rPr>
              <w:t>Rozhodně ne</w:t>
            </w:r>
          </w:p>
        </w:tc>
        <w:tc>
          <w:tcPr>
            <w:tcW w:w="966" w:type="dxa"/>
            <w:vAlign w:val="center"/>
          </w:tcPr>
          <w:p w14:paraId="1CFDB4DD" w14:textId="77777777" w:rsidR="00C05EDB" w:rsidRPr="00491E01" w:rsidRDefault="00C05EDB" w:rsidP="00BA6BFB">
            <w:pPr>
              <w:jc w:val="center"/>
              <w:rPr>
                <w:rFonts w:cs="Calibri"/>
                <w:b/>
                <w:bCs/>
                <w:sz w:val="18"/>
                <w:szCs w:val="18"/>
              </w:rPr>
            </w:pPr>
            <w:r w:rsidRPr="00491E01">
              <w:rPr>
                <w:rFonts w:cs="Calibri"/>
                <w:b/>
                <w:bCs/>
                <w:sz w:val="18"/>
                <w:szCs w:val="18"/>
              </w:rPr>
              <w:t>Nevím</w:t>
            </w:r>
          </w:p>
        </w:tc>
      </w:tr>
      <w:tr w:rsidR="00C05EDB" w:rsidRPr="00491E01" w14:paraId="000464F9" w14:textId="77777777" w:rsidTr="00BA6BFB">
        <w:tc>
          <w:tcPr>
            <w:tcW w:w="319" w:type="dxa"/>
            <w:vAlign w:val="center"/>
          </w:tcPr>
          <w:p w14:paraId="266C7A2F" w14:textId="77777777" w:rsidR="00C05EDB" w:rsidRPr="0046093F" w:rsidRDefault="00C05EDB" w:rsidP="00BA6BFB">
            <w:pPr>
              <w:jc w:val="left"/>
              <w:rPr>
                <w:rFonts w:cs="Calibri"/>
                <w:b/>
                <w:bCs/>
                <w:sz w:val="18"/>
                <w:szCs w:val="18"/>
              </w:rPr>
            </w:pPr>
            <w:r w:rsidRPr="0046093F">
              <w:rPr>
                <w:rFonts w:cs="Calibri"/>
                <w:b/>
                <w:bCs/>
                <w:sz w:val="18"/>
                <w:szCs w:val="18"/>
              </w:rPr>
              <w:t>1</w:t>
            </w:r>
          </w:p>
        </w:tc>
        <w:tc>
          <w:tcPr>
            <w:tcW w:w="3929" w:type="dxa"/>
          </w:tcPr>
          <w:p w14:paraId="2A982754" w14:textId="77777777" w:rsidR="00C05EDB" w:rsidRPr="0046093F" w:rsidRDefault="00C05EDB"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2A299B95" w14:textId="37C3AD65" w:rsidR="00C05EDB" w:rsidRPr="00491E01" w:rsidRDefault="00C05EDB" w:rsidP="00BA6BFB">
            <w:pPr>
              <w:jc w:val="center"/>
              <w:rPr>
                <w:rFonts w:cs="Calibri"/>
                <w:sz w:val="18"/>
                <w:szCs w:val="18"/>
              </w:rPr>
            </w:pPr>
            <w:r>
              <w:rPr>
                <w:rFonts w:cs="Calibri"/>
                <w:sz w:val="18"/>
                <w:szCs w:val="18"/>
              </w:rPr>
              <w:t>7</w:t>
            </w:r>
          </w:p>
        </w:tc>
        <w:tc>
          <w:tcPr>
            <w:tcW w:w="966" w:type="dxa"/>
            <w:vAlign w:val="center"/>
          </w:tcPr>
          <w:p w14:paraId="19426358" w14:textId="77777777" w:rsidR="00C05EDB" w:rsidRPr="00491E01" w:rsidRDefault="00C05EDB" w:rsidP="00BA6BFB">
            <w:pPr>
              <w:jc w:val="center"/>
              <w:rPr>
                <w:rFonts w:cs="Calibri"/>
                <w:sz w:val="18"/>
                <w:szCs w:val="18"/>
              </w:rPr>
            </w:pPr>
            <w:r>
              <w:rPr>
                <w:rFonts w:cs="Calibri"/>
                <w:sz w:val="18"/>
                <w:szCs w:val="18"/>
              </w:rPr>
              <w:t>0</w:t>
            </w:r>
          </w:p>
        </w:tc>
        <w:tc>
          <w:tcPr>
            <w:tcW w:w="965" w:type="dxa"/>
            <w:vAlign w:val="center"/>
          </w:tcPr>
          <w:p w14:paraId="22E9F3FF"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04424CFD"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7E904718" w14:textId="77777777" w:rsidR="00C05EDB" w:rsidRPr="00491E01" w:rsidRDefault="00C05EDB" w:rsidP="00BA6BFB">
            <w:pPr>
              <w:jc w:val="center"/>
              <w:rPr>
                <w:rFonts w:cs="Calibri"/>
                <w:sz w:val="18"/>
                <w:szCs w:val="18"/>
              </w:rPr>
            </w:pPr>
            <w:r>
              <w:rPr>
                <w:rFonts w:cs="Calibri"/>
                <w:sz w:val="18"/>
                <w:szCs w:val="18"/>
              </w:rPr>
              <w:t>0</w:t>
            </w:r>
          </w:p>
        </w:tc>
      </w:tr>
      <w:tr w:rsidR="00C05EDB" w:rsidRPr="00491E01" w14:paraId="683353A1" w14:textId="77777777" w:rsidTr="00BA6BFB">
        <w:tc>
          <w:tcPr>
            <w:tcW w:w="319" w:type="dxa"/>
            <w:vAlign w:val="center"/>
          </w:tcPr>
          <w:p w14:paraId="43A264AC" w14:textId="77777777" w:rsidR="00C05EDB" w:rsidRPr="0046093F" w:rsidRDefault="00C05EDB" w:rsidP="00BA6BFB">
            <w:pPr>
              <w:jc w:val="left"/>
              <w:rPr>
                <w:rFonts w:cs="Calibri"/>
                <w:b/>
                <w:bCs/>
                <w:sz w:val="18"/>
                <w:szCs w:val="18"/>
              </w:rPr>
            </w:pPr>
            <w:r w:rsidRPr="0046093F">
              <w:rPr>
                <w:rFonts w:cs="Calibri"/>
                <w:b/>
                <w:bCs/>
                <w:sz w:val="18"/>
                <w:szCs w:val="18"/>
              </w:rPr>
              <w:t>2</w:t>
            </w:r>
          </w:p>
        </w:tc>
        <w:tc>
          <w:tcPr>
            <w:tcW w:w="3929" w:type="dxa"/>
          </w:tcPr>
          <w:p w14:paraId="47FCE783" w14:textId="77777777" w:rsidR="00C05EDB" w:rsidRPr="0046093F" w:rsidRDefault="00C05EDB"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4C4A69CD" w14:textId="6F1DC7EB" w:rsidR="00C05EDB" w:rsidRPr="00491E01" w:rsidRDefault="00C05EDB" w:rsidP="00BA6BFB">
            <w:pPr>
              <w:jc w:val="center"/>
              <w:rPr>
                <w:rFonts w:cs="Calibri"/>
                <w:sz w:val="18"/>
                <w:szCs w:val="18"/>
              </w:rPr>
            </w:pPr>
            <w:r>
              <w:rPr>
                <w:rFonts w:cs="Calibri"/>
                <w:sz w:val="18"/>
                <w:szCs w:val="18"/>
              </w:rPr>
              <w:t>7</w:t>
            </w:r>
          </w:p>
        </w:tc>
        <w:tc>
          <w:tcPr>
            <w:tcW w:w="966" w:type="dxa"/>
            <w:vAlign w:val="center"/>
          </w:tcPr>
          <w:p w14:paraId="5DC9B5D0" w14:textId="77777777" w:rsidR="00C05EDB" w:rsidRPr="00491E01" w:rsidRDefault="00C05EDB" w:rsidP="00BA6BFB">
            <w:pPr>
              <w:jc w:val="center"/>
              <w:rPr>
                <w:rFonts w:cs="Calibri"/>
                <w:sz w:val="18"/>
                <w:szCs w:val="18"/>
              </w:rPr>
            </w:pPr>
            <w:r>
              <w:rPr>
                <w:rFonts w:cs="Calibri"/>
                <w:sz w:val="18"/>
                <w:szCs w:val="18"/>
              </w:rPr>
              <w:t>0</w:t>
            </w:r>
          </w:p>
        </w:tc>
        <w:tc>
          <w:tcPr>
            <w:tcW w:w="965" w:type="dxa"/>
            <w:vAlign w:val="center"/>
          </w:tcPr>
          <w:p w14:paraId="1E50CC53"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1CBB44E0"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574E0C1B" w14:textId="77777777" w:rsidR="00C05EDB" w:rsidRPr="00491E01" w:rsidRDefault="00C05EDB" w:rsidP="00BA6BFB">
            <w:pPr>
              <w:jc w:val="center"/>
              <w:rPr>
                <w:rFonts w:cs="Calibri"/>
                <w:sz w:val="18"/>
                <w:szCs w:val="18"/>
              </w:rPr>
            </w:pPr>
            <w:r>
              <w:rPr>
                <w:rFonts w:cs="Calibri"/>
                <w:sz w:val="18"/>
                <w:szCs w:val="18"/>
              </w:rPr>
              <w:t>0</w:t>
            </w:r>
          </w:p>
        </w:tc>
      </w:tr>
      <w:tr w:rsidR="00C05EDB" w:rsidRPr="00491E01" w14:paraId="79788D4C" w14:textId="77777777" w:rsidTr="00BA6BFB">
        <w:tc>
          <w:tcPr>
            <w:tcW w:w="319" w:type="dxa"/>
            <w:vAlign w:val="center"/>
          </w:tcPr>
          <w:p w14:paraId="141C2FF1" w14:textId="77777777" w:rsidR="00C05EDB" w:rsidRPr="0046093F" w:rsidRDefault="00C05EDB" w:rsidP="00BA6BFB">
            <w:pPr>
              <w:jc w:val="left"/>
              <w:rPr>
                <w:rFonts w:cs="Calibri"/>
                <w:b/>
                <w:bCs/>
                <w:sz w:val="18"/>
                <w:szCs w:val="18"/>
              </w:rPr>
            </w:pPr>
            <w:r w:rsidRPr="0046093F">
              <w:rPr>
                <w:rFonts w:cs="Calibri"/>
                <w:b/>
                <w:bCs/>
                <w:sz w:val="18"/>
                <w:szCs w:val="18"/>
              </w:rPr>
              <w:t>3</w:t>
            </w:r>
          </w:p>
        </w:tc>
        <w:tc>
          <w:tcPr>
            <w:tcW w:w="3929" w:type="dxa"/>
          </w:tcPr>
          <w:p w14:paraId="1867EBF9" w14:textId="77777777" w:rsidR="00C05EDB" w:rsidRPr="0046093F" w:rsidRDefault="00C05EDB"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5D46481" w14:textId="567C1A64" w:rsidR="00C05EDB" w:rsidRPr="00491E01" w:rsidRDefault="00C05EDB" w:rsidP="00BA6BFB">
            <w:pPr>
              <w:jc w:val="center"/>
              <w:rPr>
                <w:rFonts w:cs="Calibri"/>
                <w:sz w:val="18"/>
                <w:szCs w:val="18"/>
              </w:rPr>
            </w:pPr>
            <w:r>
              <w:rPr>
                <w:rFonts w:cs="Calibri"/>
                <w:sz w:val="18"/>
                <w:szCs w:val="18"/>
              </w:rPr>
              <w:t>7</w:t>
            </w:r>
          </w:p>
        </w:tc>
        <w:tc>
          <w:tcPr>
            <w:tcW w:w="966" w:type="dxa"/>
            <w:vAlign w:val="center"/>
          </w:tcPr>
          <w:p w14:paraId="202099C8" w14:textId="77777777" w:rsidR="00C05EDB" w:rsidRPr="00491E01" w:rsidRDefault="00C05EDB" w:rsidP="00BA6BFB">
            <w:pPr>
              <w:jc w:val="center"/>
              <w:rPr>
                <w:rFonts w:cs="Calibri"/>
                <w:sz w:val="18"/>
                <w:szCs w:val="18"/>
              </w:rPr>
            </w:pPr>
            <w:r>
              <w:rPr>
                <w:rFonts w:cs="Calibri"/>
                <w:sz w:val="18"/>
                <w:szCs w:val="18"/>
              </w:rPr>
              <w:t>0</w:t>
            </w:r>
          </w:p>
        </w:tc>
        <w:tc>
          <w:tcPr>
            <w:tcW w:w="965" w:type="dxa"/>
            <w:vAlign w:val="center"/>
          </w:tcPr>
          <w:p w14:paraId="1DB85D3C"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44DD7687"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7F18E790" w14:textId="77777777" w:rsidR="00C05EDB" w:rsidRPr="00491E01" w:rsidRDefault="00C05EDB" w:rsidP="00BA6BFB">
            <w:pPr>
              <w:jc w:val="center"/>
              <w:rPr>
                <w:rFonts w:cs="Calibri"/>
                <w:sz w:val="18"/>
                <w:szCs w:val="18"/>
              </w:rPr>
            </w:pPr>
            <w:r>
              <w:rPr>
                <w:rFonts w:cs="Calibri"/>
                <w:sz w:val="18"/>
                <w:szCs w:val="18"/>
              </w:rPr>
              <w:t>0</w:t>
            </w:r>
          </w:p>
        </w:tc>
      </w:tr>
      <w:tr w:rsidR="00C05EDB" w:rsidRPr="00491E01" w14:paraId="1B843E86" w14:textId="77777777" w:rsidTr="00BA6BFB">
        <w:tc>
          <w:tcPr>
            <w:tcW w:w="319" w:type="dxa"/>
            <w:vAlign w:val="center"/>
          </w:tcPr>
          <w:p w14:paraId="20D1A4E8" w14:textId="77777777" w:rsidR="00C05EDB" w:rsidRPr="0046093F" w:rsidRDefault="00C05EDB" w:rsidP="00BA6BFB">
            <w:pPr>
              <w:jc w:val="left"/>
              <w:rPr>
                <w:rFonts w:cs="Calibri"/>
                <w:b/>
                <w:bCs/>
                <w:sz w:val="18"/>
                <w:szCs w:val="18"/>
              </w:rPr>
            </w:pPr>
            <w:r w:rsidRPr="0046093F">
              <w:rPr>
                <w:rFonts w:cs="Calibri"/>
                <w:b/>
                <w:bCs/>
                <w:sz w:val="18"/>
                <w:szCs w:val="18"/>
              </w:rPr>
              <w:t>4</w:t>
            </w:r>
          </w:p>
        </w:tc>
        <w:tc>
          <w:tcPr>
            <w:tcW w:w="3929" w:type="dxa"/>
          </w:tcPr>
          <w:p w14:paraId="25B01B58" w14:textId="77777777" w:rsidR="00C05EDB" w:rsidRPr="0046093F" w:rsidRDefault="00C05EDB"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7015C83F" w14:textId="03A77F03" w:rsidR="00C05EDB" w:rsidRPr="00491E01" w:rsidRDefault="00C05EDB" w:rsidP="00BA6BFB">
            <w:pPr>
              <w:jc w:val="center"/>
              <w:rPr>
                <w:rFonts w:cs="Calibri"/>
                <w:sz w:val="18"/>
                <w:szCs w:val="18"/>
              </w:rPr>
            </w:pPr>
            <w:r>
              <w:rPr>
                <w:rFonts w:cs="Calibri"/>
                <w:sz w:val="18"/>
                <w:szCs w:val="18"/>
              </w:rPr>
              <w:t>7</w:t>
            </w:r>
          </w:p>
        </w:tc>
        <w:tc>
          <w:tcPr>
            <w:tcW w:w="966" w:type="dxa"/>
            <w:vAlign w:val="center"/>
          </w:tcPr>
          <w:p w14:paraId="0EB00B75" w14:textId="77777777" w:rsidR="00C05EDB" w:rsidRPr="00491E01" w:rsidRDefault="00C05EDB" w:rsidP="00BA6BFB">
            <w:pPr>
              <w:jc w:val="center"/>
              <w:rPr>
                <w:rFonts w:cs="Calibri"/>
                <w:sz w:val="18"/>
                <w:szCs w:val="18"/>
              </w:rPr>
            </w:pPr>
            <w:r>
              <w:rPr>
                <w:rFonts w:cs="Calibri"/>
                <w:sz w:val="18"/>
                <w:szCs w:val="18"/>
              </w:rPr>
              <w:t>0</w:t>
            </w:r>
          </w:p>
        </w:tc>
        <w:tc>
          <w:tcPr>
            <w:tcW w:w="965" w:type="dxa"/>
            <w:vAlign w:val="center"/>
          </w:tcPr>
          <w:p w14:paraId="12B430A5"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25BAD2B4"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0B32160A" w14:textId="77777777" w:rsidR="00C05EDB" w:rsidRPr="00491E01" w:rsidRDefault="00C05EDB" w:rsidP="00BA6BFB">
            <w:pPr>
              <w:jc w:val="center"/>
              <w:rPr>
                <w:rFonts w:cs="Calibri"/>
                <w:sz w:val="18"/>
                <w:szCs w:val="18"/>
              </w:rPr>
            </w:pPr>
            <w:r>
              <w:rPr>
                <w:rFonts w:cs="Calibri"/>
                <w:sz w:val="18"/>
                <w:szCs w:val="18"/>
              </w:rPr>
              <w:t>0</w:t>
            </w:r>
          </w:p>
        </w:tc>
      </w:tr>
      <w:tr w:rsidR="00C05EDB" w:rsidRPr="00491E01" w14:paraId="454DF4D8" w14:textId="77777777" w:rsidTr="00BA6BFB">
        <w:tc>
          <w:tcPr>
            <w:tcW w:w="319" w:type="dxa"/>
            <w:vAlign w:val="center"/>
          </w:tcPr>
          <w:p w14:paraId="3B5F59B2" w14:textId="77777777" w:rsidR="00C05EDB" w:rsidRPr="0046093F" w:rsidRDefault="00C05EDB" w:rsidP="00BA6BFB">
            <w:pPr>
              <w:jc w:val="left"/>
              <w:rPr>
                <w:rFonts w:cs="Calibri"/>
                <w:b/>
                <w:bCs/>
                <w:sz w:val="18"/>
                <w:szCs w:val="18"/>
              </w:rPr>
            </w:pPr>
            <w:r w:rsidRPr="0046093F">
              <w:rPr>
                <w:rFonts w:cs="Calibri"/>
                <w:b/>
                <w:bCs/>
                <w:sz w:val="18"/>
                <w:szCs w:val="18"/>
              </w:rPr>
              <w:t>5</w:t>
            </w:r>
          </w:p>
        </w:tc>
        <w:tc>
          <w:tcPr>
            <w:tcW w:w="3929" w:type="dxa"/>
          </w:tcPr>
          <w:p w14:paraId="5400D249" w14:textId="77777777" w:rsidR="00C05EDB" w:rsidRPr="0046093F" w:rsidRDefault="00C05EDB"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3E902571" w14:textId="2996DF93" w:rsidR="00C05EDB" w:rsidRPr="00491E01" w:rsidRDefault="00C05EDB" w:rsidP="00BA6BFB">
            <w:pPr>
              <w:jc w:val="center"/>
              <w:rPr>
                <w:rFonts w:cs="Calibri"/>
                <w:sz w:val="18"/>
                <w:szCs w:val="18"/>
              </w:rPr>
            </w:pPr>
            <w:r>
              <w:rPr>
                <w:rFonts w:cs="Calibri"/>
                <w:sz w:val="18"/>
                <w:szCs w:val="18"/>
              </w:rPr>
              <w:t>7</w:t>
            </w:r>
          </w:p>
        </w:tc>
        <w:tc>
          <w:tcPr>
            <w:tcW w:w="966" w:type="dxa"/>
            <w:vAlign w:val="center"/>
          </w:tcPr>
          <w:p w14:paraId="3AF9419C" w14:textId="77777777" w:rsidR="00C05EDB" w:rsidRPr="00491E01" w:rsidRDefault="00C05EDB" w:rsidP="00BA6BFB">
            <w:pPr>
              <w:jc w:val="center"/>
              <w:rPr>
                <w:rFonts w:cs="Calibri"/>
                <w:sz w:val="18"/>
                <w:szCs w:val="18"/>
              </w:rPr>
            </w:pPr>
            <w:r>
              <w:rPr>
                <w:rFonts w:cs="Calibri"/>
                <w:sz w:val="18"/>
                <w:szCs w:val="18"/>
              </w:rPr>
              <w:t>0</w:t>
            </w:r>
          </w:p>
        </w:tc>
        <w:tc>
          <w:tcPr>
            <w:tcW w:w="965" w:type="dxa"/>
            <w:vAlign w:val="center"/>
          </w:tcPr>
          <w:p w14:paraId="0756C42F"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26B0EFA1"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6CE5C1F0" w14:textId="77777777" w:rsidR="00C05EDB" w:rsidRPr="00491E01" w:rsidRDefault="00C05EDB" w:rsidP="00BA6BFB">
            <w:pPr>
              <w:jc w:val="center"/>
              <w:rPr>
                <w:rFonts w:cs="Calibri"/>
                <w:sz w:val="18"/>
                <w:szCs w:val="18"/>
              </w:rPr>
            </w:pPr>
            <w:r>
              <w:rPr>
                <w:rFonts w:cs="Calibri"/>
                <w:sz w:val="18"/>
                <w:szCs w:val="18"/>
              </w:rPr>
              <w:t>0</w:t>
            </w:r>
          </w:p>
        </w:tc>
      </w:tr>
      <w:tr w:rsidR="00C05EDB" w:rsidRPr="00491E01" w14:paraId="1D776847" w14:textId="77777777" w:rsidTr="00BA6BFB">
        <w:tc>
          <w:tcPr>
            <w:tcW w:w="319" w:type="dxa"/>
            <w:vAlign w:val="center"/>
          </w:tcPr>
          <w:p w14:paraId="5AB6E898" w14:textId="77777777" w:rsidR="00C05EDB" w:rsidRPr="0046093F" w:rsidRDefault="00C05EDB" w:rsidP="00BA6BFB">
            <w:pPr>
              <w:jc w:val="left"/>
              <w:rPr>
                <w:rFonts w:cs="Calibri"/>
                <w:b/>
                <w:bCs/>
                <w:sz w:val="18"/>
                <w:szCs w:val="18"/>
              </w:rPr>
            </w:pPr>
            <w:r w:rsidRPr="0046093F">
              <w:rPr>
                <w:rFonts w:cs="Calibri"/>
                <w:b/>
                <w:bCs/>
                <w:sz w:val="18"/>
                <w:szCs w:val="18"/>
              </w:rPr>
              <w:t>6</w:t>
            </w:r>
          </w:p>
        </w:tc>
        <w:tc>
          <w:tcPr>
            <w:tcW w:w="3929" w:type="dxa"/>
          </w:tcPr>
          <w:p w14:paraId="3605FF2A" w14:textId="77777777" w:rsidR="00C05EDB" w:rsidRPr="0046093F" w:rsidRDefault="00C05EDB"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1F1AAFF9" w14:textId="0E207D22" w:rsidR="00C05EDB" w:rsidRPr="00491E01" w:rsidRDefault="00C05EDB" w:rsidP="00BA6BFB">
            <w:pPr>
              <w:jc w:val="center"/>
              <w:rPr>
                <w:rFonts w:cs="Calibri"/>
                <w:sz w:val="18"/>
                <w:szCs w:val="18"/>
              </w:rPr>
            </w:pPr>
            <w:r>
              <w:rPr>
                <w:rFonts w:cs="Calibri"/>
                <w:sz w:val="18"/>
                <w:szCs w:val="18"/>
              </w:rPr>
              <w:t>7</w:t>
            </w:r>
          </w:p>
        </w:tc>
        <w:tc>
          <w:tcPr>
            <w:tcW w:w="966" w:type="dxa"/>
            <w:vAlign w:val="center"/>
          </w:tcPr>
          <w:p w14:paraId="5DDDA265" w14:textId="77777777" w:rsidR="00C05EDB" w:rsidRPr="00491E01" w:rsidRDefault="00C05EDB" w:rsidP="00BA6BFB">
            <w:pPr>
              <w:jc w:val="center"/>
              <w:rPr>
                <w:rFonts w:cs="Calibri"/>
                <w:sz w:val="18"/>
                <w:szCs w:val="18"/>
              </w:rPr>
            </w:pPr>
            <w:r>
              <w:rPr>
                <w:rFonts w:cs="Calibri"/>
                <w:sz w:val="18"/>
                <w:szCs w:val="18"/>
              </w:rPr>
              <w:t>0</w:t>
            </w:r>
          </w:p>
        </w:tc>
        <w:tc>
          <w:tcPr>
            <w:tcW w:w="965" w:type="dxa"/>
            <w:vAlign w:val="center"/>
          </w:tcPr>
          <w:p w14:paraId="1AABECB6"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50A4CACC" w14:textId="77777777" w:rsidR="00C05EDB" w:rsidRPr="00491E01" w:rsidRDefault="00C05EDB" w:rsidP="00BA6BFB">
            <w:pPr>
              <w:jc w:val="center"/>
              <w:rPr>
                <w:rFonts w:cs="Calibri"/>
                <w:sz w:val="18"/>
                <w:szCs w:val="18"/>
              </w:rPr>
            </w:pPr>
            <w:r>
              <w:rPr>
                <w:rFonts w:cs="Calibri"/>
                <w:sz w:val="18"/>
                <w:szCs w:val="18"/>
              </w:rPr>
              <w:t>0</w:t>
            </w:r>
          </w:p>
        </w:tc>
        <w:tc>
          <w:tcPr>
            <w:tcW w:w="966" w:type="dxa"/>
            <w:vAlign w:val="center"/>
          </w:tcPr>
          <w:p w14:paraId="5D04D54A" w14:textId="77777777" w:rsidR="00C05EDB" w:rsidRPr="00491E01" w:rsidRDefault="00C05EDB" w:rsidP="00B27A45">
            <w:pPr>
              <w:keepNext/>
              <w:jc w:val="center"/>
              <w:rPr>
                <w:rFonts w:cs="Calibri"/>
                <w:sz w:val="18"/>
                <w:szCs w:val="18"/>
              </w:rPr>
            </w:pPr>
            <w:r>
              <w:rPr>
                <w:rFonts w:cs="Calibri"/>
                <w:sz w:val="18"/>
                <w:szCs w:val="18"/>
              </w:rPr>
              <w:t>0</w:t>
            </w:r>
          </w:p>
        </w:tc>
      </w:tr>
    </w:tbl>
    <w:p w14:paraId="3DE56D1A" w14:textId="2CC6021D" w:rsidR="00C05EDB" w:rsidRDefault="00B27A45" w:rsidP="00453D6A">
      <w:pPr>
        <w:pStyle w:val="Titulek"/>
        <w:spacing w:after="240"/>
      </w:pPr>
      <w:bookmarkStart w:id="93" w:name="_Toc199402104"/>
      <w:bookmarkStart w:id="94" w:name="_Toc214873523"/>
      <w:r>
        <w:t xml:space="preserve">Tabulka </w:t>
      </w:r>
      <w:fldSimple w:instr=" SEQ Tabulka \* ARABIC ">
        <w:r w:rsidR="00DC76ED">
          <w:rPr>
            <w:noProof/>
          </w:rPr>
          <w:t>17</w:t>
        </w:r>
      </w:fldSimple>
      <w:r>
        <w:t xml:space="preserve"> </w:t>
      </w:r>
      <w:r w:rsidRPr="0031693F">
        <w:t>Sdílení příkladů dobré praxe – Přechod dětí z MŠ na ZŠ</w:t>
      </w:r>
      <w:bookmarkEnd w:id="93"/>
      <w:bookmarkEnd w:id="94"/>
    </w:p>
    <w:p w14:paraId="31ED4F3C" w14:textId="77777777" w:rsidR="00453D6A" w:rsidRDefault="00453D6A" w:rsidP="00453D6A">
      <w:pPr>
        <w:keepNext/>
        <w:spacing w:after="0"/>
      </w:pPr>
      <w:r>
        <w:rPr>
          <w:noProof/>
        </w:rPr>
        <w:drawing>
          <wp:inline distT="0" distB="0" distL="0" distR="0" wp14:anchorId="0396EF2F" wp14:editId="22E6207C">
            <wp:extent cx="5760000" cy="2520000"/>
            <wp:effectExtent l="0" t="0" r="12700" b="13970"/>
            <wp:docPr id="134828540" name="Graf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7C1559C" w14:textId="5F46672A" w:rsidR="00C05EDB" w:rsidRDefault="00453D6A" w:rsidP="00453D6A">
      <w:pPr>
        <w:pStyle w:val="Titulek"/>
      </w:pPr>
      <w:bookmarkStart w:id="95" w:name="_Toc198636757"/>
      <w:bookmarkStart w:id="96" w:name="_Toc214873559"/>
      <w:r>
        <w:t xml:space="preserve">Graf </w:t>
      </w:r>
      <w:fldSimple w:instr=" SEQ Graf \* ARABIC ">
        <w:r w:rsidR="00DC76ED">
          <w:rPr>
            <w:noProof/>
          </w:rPr>
          <w:t>15</w:t>
        </w:r>
      </w:fldSimple>
      <w:r>
        <w:t xml:space="preserve"> </w:t>
      </w:r>
      <w:r w:rsidRPr="008C1AC7">
        <w:t>Sdílení příkladů dobré praxe – Přechod dětí z MŠ na ZŠ</w:t>
      </w:r>
      <w:bookmarkEnd w:id="95"/>
      <w:bookmarkEnd w:id="96"/>
    </w:p>
    <w:p w14:paraId="5B64B12D" w14:textId="0AF7A267" w:rsidR="00453D6A" w:rsidRPr="00453D6A" w:rsidRDefault="00453D6A" w:rsidP="00453D6A">
      <w:pPr>
        <w:spacing w:before="240"/>
        <w:ind w:firstLine="576"/>
      </w:pPr>
      <w:r w:rsidRPr="00453D6A">
        <w:t>Na základě výsledků dotazníkového šetření a předchozího průběhu akce lze hodnotit setkání na téma „Přechod dětí z MŠ na ZŠ“ jako mimořádně úspěšné a přínosné. Všechny sledované oblasti byly účastníky hodnoceny nejvyšším možným stupněm „rozhodně ano“, což svědčí o vysoké kvalitě obsahu i organizace celé akce. Účastníci ocenili zejména přínosnost prezentovaných informací, jejich přehledné a smysluplné podání, a také praktickou využitelnost získaných poznatků v každodenní praxi. Pozitivně byla hodnocen</w:t>
      </w:r>
      <w:r>
        <w:t>o</w:t>
      </w:r>
      <w:r w:rsidRPr="00453D6A">
        <w:t xml:space="preserve"> i aktivní zapojení lektor</w:t>
      </w:r>
      <w:r>
        <w:t>ky</w:t>
      </w:r>
      <w:r w:rsidRPr="00453D6A">
        <w:t xml:space="preserve"> do průběhu akce a jej</w:t>
      </w:r>
      <w:r>
        <w:t>í</w:t>
      </w:r>
      <w:r w:rsidRPr="00453D6A">
        <w:t xml:space="preserve"> odborné znalosti v dané problematice.</w:t>
      </w:r>
    </w:p>
    <w:p w14:paraId="7C1AB041" w14:textId="3B349F92" w:rsidR="00746300" w:rsidRDefault="00453D6A" w:rsidP="00831A89">
      <w:pPr>
        <w:ind w:firstLine="576"/>
      </w:pPr>
      <w:r w:rsidRPr="00453D6A">
        <w:t>Výsledky evaluace potvrzují, že setkání naplnilo svůj hlavní cíl – posílit spolupráci mezi mateřskými a základními školami, podpořit sdílení příkladů dobré praxe a identifikovat klíčové oblasti dalšího rozvoje v procesu přechodu dětí na základní školu. Účastníci vyzdvihli také kvalitní organizaci akce a vysokou úroveň odbornosti lektorů, což přispělo k příjemné a inspirativní atmosféře. Na základě těchto zjištění lze doporučit pokračování v obdobných setkáních, která významně přispívají k rozvoji pedagogických kompetencí a ke zkvalitnění procesu adaptace dětí při přechodu mezi vzdělávacími stupni</w:t>
      </w:r>
      <w:r>
        <w:t>.</w:t>
      </w:r>
    </w:p>
    <w:p w14:paraId="10EC0C52" w14:textId="77777777" w:rsidR="00D107D5" w:rsidRDefault="00D107D5" w:rsidP="00831A89">
      <w:pPr>
        <w:ind w:firstLine="576"/>
      </w:pPr>
    </w:p>
    <w:p w14:paraId="2BDEAC62" w14:textId="77777777" w:rsidR="00D107D5" w:rsidRDefault="00D107D5" w:rsidP="00831A89">
      <w:pPr>
        <w:ind w:firstLine="576"/>
      </w:pPr>
    </w:p>
    <w:p w14:paraId="3473BB2A" w14:textId="77777777" w:rsidR="00D107D5" w:rsidRDefault="00D107D5" w:rsidP="00831A89">
      <w:pPr>
        <w:ind w:firstLine="576"/>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46300" w14:paraId="0933533B" w14:textId="77777777" w:rsidTr="00BA6BFB">
        <w:trPr>
          <w:trHeight w:val="558"/>
        </w:trPr>
        <w:tc>
          <w:tcPr>
            <w:tcW w:w="9042" w:type="dxa"/>
            <w:gridSpan w:val="3"/>
            <w:shd w:val="clear" w:color="auto" w:fill="E8E8E8" w:themeFill="background2"/>
            <w:vAlign w:val="center"/>
          </w:tcPr>
          <w:p w14:paraId="503B2CD2" w14:textId="22A77FBE" w:rsidR="00746300" w:rsidRPr="003115EF" w:rsidRDefault="00746300" w:rsidP="00BA6BFB">
            <w:pPr>
              <w:jc w:val="center"/>
              <w:rPr>
                <w:b/>
                <w:bCs/>
              </w:rPr>
            </w:pPr>
            <w:r>
              <w:rPr>
                <w:b/>
                <w:bCs/>
              </w:rPr>
              <w:lastRenderedPageBreak/>
              <w:t>SDÍLENÍ DOBRÉ PRAXE – Podpora žáků SES</w:t>
            </w:r>
          </w:p>
        </w:tc>
      </w:tr>
      <w:tr w:rsidR="00746300" w14:paraId="53D1032C" w14:textId="77777777" w:rsidTr="00BA6BFB">
        <w:tc>
          <w:tcPr>
            <w:tcW w:w="3013" w:type="dxa"/>
          </w:tcPr>
          <w:p w14:paraId="110CA7DF" w14:textId="77777777" w:rsidR="00746300" w:rsidRDefault="00746300" w:rsidP="00BA6BFB">
            <w:r>
              <w:t>Datum konání:</w:t>
            </w:r>
          </w:p>
          <w:p w14:paraId="2D90DAA6" w14:textId="3D1CB64B" w:rsidR="00746300" w:rsidRDefault="00746300" w:rsidP="00BA6BFB">
            <w:r>
              <w:t>14.2.2025 (8:30-10:00)</w:t>
            </w:r>
          </w:p>
        </w:tc>
        <w:tc>
          <w:tcPr>
            <w:tcW w:w="3014" w:type="dxa"/>
          </w:tcPr>
          <w:p w14:paraId="2920D478" w14:textId="77777777" w:rsidR="00746300" w:rsidRDefault="00746300" w:rsidP="00BA6BFB">
            <w:r>
              <w:t>Místo konání:</w:t>
            </w:r>
          </w:p>
          <w:p w14:paraId="6B83C1FA" w14:textId="60602832" w:rsidR="00746300" w:rsidRDefault="00746300" w:rsidP="00BA6BFB">
            <w:r>
              <w:t>Nesuchyně</w:t>
            </w:r>
          </w:p>
        </w:tc>
        <w:tc>
          <w:tcPr>
            <w:tcW w:w="3015" w:type="dxa"/>
          </w:tcPr>
          <w:p w14:paraId="38B5917A" w14:textId="77777777" w:rsidR="00746300" w:rsidRDefault="00746300" w:rsidP="00BA6BFB">
            <w:r>
              <w:t>Forma konání:</w:t>
            </w:r>
          </w:p>
          <w:p w14:paraId="289AC053" w14:textId="77777777" w:rsidR="00746300" w:rsidRDefault="00746300" w:rsidP="00BA6BFB">
            <w:r>
              <w:t>Prezenční</w:t>
            </w:r>
          </w:p>
        </w:tc>
      </w:tr>
      <w:tr w:rsidR="00746300" w14:paraId="3A98E93D" w14:textId="77777777" w:rsidTr="00BA6BFB">
        <w:tc>
          <w:tcPr>
            <w:tcW w:w="3013" w:type="dxa"/>
          </w:tcPr>
          <w:p w14:paraId="147392B8" w14:textId="77777777" w:rsidR="00746300" w:rsidRDefault="00746300" w:rsidP="00BA6BFB">
            <w:r>
              <w:t>Vedoucí osoby:</w:t>
            </w:r>
          </w:p>
          <w:p w14:paraId="30D04741" w14:textId="77777777" w:rsidR="00746300" w:rsidRDefault="00746300" w:rsidP="00BA6BFB">
            <w:r>
              <w:t>Mgr. Dagmar Axamitová</w:t>
            </w:r>
          </w:p>
        </w:tc>
        <w:tc>
          <w:tcPr>
            <w:tcW w:w="3014" w:type="dxa"/>
          </w:tcPr>
          <w:p w14:paraId="414A5B1C" w14:textId="77777777" w:rsidR="00746300" w:rsidRDefault="00746300" w:rsidP="00BA6BFB">
            <w:r>
              <w:t>Cílová skupina:</w:t>
            </w:r>
          </w:p>
          <w:p w14:paraId="5C961A7C" w14:textId="77777777" w:rsidR="00746300" w:rsidRDefault="00746300" w:rsidP="00BA6BFB">
            <w:r>
              <w:t>Pracovníci ve vzdělávání</w:t>
            </w:r>
          </w:p>
        </w:tc>
        <w:tc>
          <w:tcPr>
            <w:tcW w:w="3015" w:type="dxa"/>
            <w:vAlign w:val="center"/>
          </w:tcPr>
          <w:p w14:paraId="0582F4AC" w14:textId="77777777" w:rsidR="00746300" w:rsidRDefault="00746300" w:rsidP="00BA6BFB">
            <w:pPr>
              <w:jc w:val="left"/>
            </w:pPr>
            <w:r>
              <w:t>Počet účastníků:</w:t>
            </w:r>
          </w:p>
          <w:p w14:paraId="0BF11400" w14:textId="7BF7C4F3" w:rsidR="00746300" w:rsidRDefault="00746300" w:rsidP="00BA6BFB">
            <w:pPr>
              <w:jc w:val="left"/>
            </w:pPr>
            <w:r>
              <w:t>7</w:t>
            </w:r>
          </w:p>
        </w:tc>
      </w:tr>
    </w:tbl>
    <w:p w14:paraId="1FB4DC4E" w14:textId="4E18B185" w:rsidR="00746300" w:rsidRPr="00746300" w:rsidRDefault="00746300" w:rsidP="00746300">
      <w:pPr>
        <w:spacing w:before="240"/>
        <w:ind w:firstLine="576"/>
      </w:pPr>
      <w:r w:rsidRPr="00746300">
        <w:t xml:space="preserve">Podpora žáků ze socioekonomicky znevýhodněného prostředí (SES) představuje v současném vzdělávacím systému zásadní a zároveň velmi komplexní výzvu, která vyžaduje systematický </w:t>
      </w:r>
      <w:r>
        <w:br/>
      </w:r>
      <w:r w:rsidRPr="00746300">
        <w:t xml:space="preserve">a mezioborový přístup. Sociální znevýhodnění je zastřešujícím pojmem pro nepříznivé okolnosti, jež mohou být způsobeny nízkým kulturním a sociálním kapitálem rodiny, ekonomickou nestabilitou, jazykovou bariérou či omezeným přístupem ke vzdělávacím zdrojům. Tyto faktory významně ovlivňují nejen školní úspěšnost žáků, ale často i jejich motivaci, sebevědomí a schopnost naplno rozvinout svůj potenciál. Výzkumy i praxe ukazují, že v České republice vzdělávací systém často spíše reprodukuje nebo dokonce prohlubuje tyto nerovnosti, což může mít dlouhodobé negativní dopady na sociální </w:t>
      </w:r>
      <w:r>
        <w:br/>
      </w:r>
      <w:r w:rsidRPr="00746300">
        <w:t>i ekonomickou mobilitu jednotlivců.</w:t>
      </w:r>
    </w:p>
    <w:p w14:paraId="753718C4" w14:textId="7BFAE073" w:rsidR="00746300" w:rsidRDefault="00746300" w:rsidP="00746300">
      <w:pPr>
        <w:ind w:firstLine="576"/>
      </w:pPr>
      <w:r w:rsidRPr="00746300">
        <w:t>Hlavním cílem odborného setkání bylo sdílení zkušeností a osvědčených postupů v oblasti podpory žáků z prostředí SES, a to napříč různými úrovněmi škol a institucí. Disku</w:t>
      </w:r>
      <w:r>
        <w:t>s</w:t>
      </w:r>
      <w:r w:rsidRPr="00746300">
        <w:t xml:space="preserve">e se zaměřila </w:t>
      </w:r>
      <w:r>
        <w:br/>
      </w:r>
      <w:r w:rsidRPr="00746300">
        <w:t xml:space="preserve">na využití podpůrných opatření, která zahrnují nejen individuální přístup ke vzdělávání, ale také systematickou spolupráci s rodinou, intenzivní zapojení školních psychologů, speciálních pedagogů </w:t>
      </w:r>
      <w:r>
        <w:br/>
      </w:r>
      <w:r w:rsidRPr="00746300">
        <w:t>a dalších odborných pracovníků. Klíčová je rovněž schopnost škol efektivně využívat dostupné dotační programy a grantové příležitosti, které umožňují například financování asistentů pedagoga, doučování, volnočasových aktivit či rozvoj školních poradenských pracovišť. Důraz byl kladen na sdílení příkladů dobré praxe, které zahrnují jak preventivní opatření v rámci třídního kolektivu, tak i cílené intervence zaměřené na konkrétní potřeby žáků a jejich rodin.</w:t>
      </w:r>
    </w:p>
    <w:p w14:paraId="4C0E124D" w14:textId="77777777" w:rsidR="00746300" w:rsidRDefault="00746300" w:rsidP="00746300">
      <w:pPr>
        <w:spacing w:before="240"/>
        <w:rPr>
          <w:b/>
          <w:bCs/>
        </w:rPr>
      </w:pPr>
      <w:r>
        <w:rPr>
          <w:b/>
          <w:bCs/>
        </w:rPr>
        <w:t>Evaluace aktivity</w:t>
      </w:r>
    </w:p>
    <w:p w14:paraId="52E10231" w14:textId="562E7D2E" w:rsidR="00746300" w:rsidRDefault="00746300" w:rsidP="00746300">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7</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746300" w:rsidRPr="00491E01" w14:paraId="23C1B112" w14:textId="77777777" w:rsidTr="00BA6BFB">
        <w:tc>
          <w:tcPr>
            <w:tcW w:w="4248" w:type="dxa"/>
            <w:gridSpan w:val="2"/>
            <w:shd w:val="clear" w:color="auto" w:fill="E8E8E8" w:themeFill="background2"/>
            <w:vAlign w:val="center"/>
          </w:tcPr>
          <w:p w14:paraId="62247B59" w14:textId="0B147EE8" w:rsidR="00746300" w:rsidRPr="00491E01" w:rsidRDefault="00746300" w:rsidP="00BA6BFB">
            <w:pPr>
              <w:jc w:val="center"/>
              <w:rPr>
                <w:rFonts w:cs="Calibri"/>
                <w:b/>
                <w:bCs/>
                <w:sz w:val="18"/>
                <w:szCs w:val="18"/>
              </w:rPr>
            </w:pPr>
            <w:r w:rsidRPr="00746300">
              <w:rPr>
                <w:rFonts w:cs="Calibri"/>
                <w:b/>
                <w:bCs/>
                <w:sz w:val="18"/>
                <w:szCs w:val="18"/>
              </w:rPr>
              <w:t>SDÍLENÍ DOBRÉ PRAXE – Podpora žáků SES</w:t>
            </w:r>
          </w:p>
        </w:tc>
        <w:tc>
          <w:tcPr>
            <w:tcW w:w="965" w:type="dxa"/>
            <w:vAlign w:val="center"/>
          </w:tcPr>
          <w:p w14:paraId="2C9CFEF1" w14:textId="77777777" w:rsidR="00746300" w:rsidRPr="00491E01" w:rsidRDefault="00746300" w:rsidP="00BA6BFB">
            <w:pPr>
              <w:jc w:val="center"/>
              <w:rPr>
                <w:rFonts w:cs="Calibri"/>
                <w:b/>
                <w:bCs/>
                <w:sz w:val="18"/>
                <w:szCs w:val="18"/>
              </w:rPr>
            </w:pPr>
            <w:r w:rsidRPr="00491E01">
              <w:rPr>
                <w:rFonts w:cs="Calibri"/>
                <w:b/>
                <w:bCs/>
                <w:sz w:val="18"/>
                <w:szCs w:val="18"/>
              </w:rPr>
              <w:t>Rozhodně ano</w:t>
            </w:r>
          </w:p>
        </w:tc>
        <w:tc>
          <w:tcPr>
            <w:tcW w:w="966" w:type="dxa"/>
            <w:vAlign w:val="center"/>
          </w:tcPr>
          <w:p w14:paraId="1DED35D3" w14:textId="77777777" w:rsidR="00746300" w:rsidRPr="00491E01" w:rsidRDefault="00746300" w:rsidP="00BA6BFB">
            <w:pPr>
              <w:jc w:val="center"/>
              <w:rPr>
                <w:rFonts w:cs="Calibri"/>
                <w:b/>
                <w:bCs/>
                <w:sz w:val="18"/>
                <w:szCs w:val="18"/>
              </w:rPr>
            </w:pPr>
            <w:r w:rsidRPr="00491E01">
              <w:rPr>
                <w:rFonts w:cs="Calibri"/>
                <w:b/>
                <w:bCs/>
                <w:sz w:val="18"/>
                <w:szCs w:val="18"/>
              </w:rPr>
              <w:t>Spíše ano</w:t>
            </w:r>
          </w:p>
        </w:tc>
        <w:tc>
          <w:tcPr>
            <w:tcW w:w="965" w:type="dxa"/>
            <w:vAlign w:val="center"/>
          </w:tcPr>
          <w:p w14:paraId="3036A410" w14:textId="77777777" w:rsidR="00746300" w:rsidRPr="00491E01" w:rsidRDefault="00746300" w:rsidP="00BA6BFB">
            <w:pPr>
              <w:jc w:val="center"/>
              <w:rPr>
                <w:rFonts w:cs="Calibri"/>
                <w:b/>
                <w:bCs/>
                <w:sz w:val="18"/>
                <w:szCs w:val="18"/>
              </w:rPr>
            </w:pPr>
            <w:r w:rsidRPr="00491E01">
              <w:rPr>
                <w:rFonts w:cs="Calibri"/>
                <w:b/>
                <w:bCs/>
                <w:sz w:val="18"/>
                <w:szCs w:val="18"/>
              </w:rPr>
              <w:t>Spíše ne</w:t>
            </w:r>
          </w:p>
        </w:tc>
        <w:tc>
          <w:tcPr>
            <w:tcW w:w="966" w:type="dxa"/>
            <w:vAlign w:val="center"/>
          </w:tcPr>
          <w:p w14:paraId="3B40CD6F" w14:textId="77777777" w:rsidR="00746300" w:rsidRPr="00491E01" w:rsidRDefault="00746300" w:rsidP="00BA6BFB">
            <w:pPr>
              <w:jc w:val="center"/>
              <w:rPr>
                <w:rFonts w:cs="Calibri"/>
                <w:b/>
                <w:bCs/>
                <w:sz w:val="18"/>
                <w:szCs w:val="18"/>
              </w:rPr>
            </w:pPr>
            <w:r w:rsidRPr="00491E01">
              <w:rPr>
                <w:rFonts w:cs="Calibri"/>
                <w:b/>
                <w:bCs/>
                <w:sz w:val="18"/>
                <w:szCs w:val="18"/>
              </w:rPr>
              <w:t>Rozhodně ne</w:t>
            </w:r>
          </w:p>
        </w:tc>
        <w:tc>
          <w:tcPr>
            <w:tcW w:w="966" w:type="dxa"/>
            <w:vAlign w:val="center"/>
          </w:tcPr>
          <w:p w14:paraId="4015EA13" w14:textId="77777777" w:rsidR="00746300" w:rsidRPr="00491E01" w:rsidRDefault="00746300" w:rsidP="00BA6BFB">
            <w:pPr>
              <w:jc w:val="center"/>
              <w:rPr>
                <w:rFonts w:cs="Calibri"/>
                <w:b/>
                <w:bCs/>
                <w:sz w:val="18"/>
                <w:szCs w:val="18"/>
              </w:rPr>
            </w:pPr>
            <w:r w:rsidRPr="00491E01">
              <w:rPr>
                <w:rFonts w:cs="Calibri"/>
                <w:b/>
                <w:bCs/>
                <w:sz w:val="18"/>
                <w:szCs w:val="18"/>
              </w:rPr>
              <w:t>Nevím</w:t>
            </w:r>
          </w:p>
        </w:tc>
      </w:tr>
      <w:tr w:rsidR="00746300" w:rsidRPr="00491E01" w14:paraId="09A3C3D4" w14:textId="77777777" w:rsidTr="00BA6BFB">
        <w:tc>
          <w:tcPr>
            <w:tcW w:w="319" w:type="dxa"/>
            <w:vAlign w:val="center"/>
          </w:tcPr>
          <w:p w14:paraId="58B2D508" w14:textId="77777777" w:rsidR="00746300" w:rsidRPr="0046093F" w:rsidRDefault="00746300" w:rsidP="00BA6BFB">
            <w:pPr>
              <w:jc w:val="left"/>
              <w:rPr>
                <w:rFonts w:cs="Calibri"/>
                <w:b/>
                <w:bCs/>
                <w:sz w:val="18"/>
                <w:szCs w:val="18"/>
              </w:rPr>
            </w:pPr>
            <w:r w:rsidRPr="0046093F">
              <w:rPr>
                <w:rFonts w:cs="Calibri"/>
                <w:b/>
                <w:bCs/>
                <w:sz w:val="18"/>
                <w:szCs w:val="18"/>
              </w:rPr>
              <w:t>1</w:t>
            </w:r>
          </w:p>
        </w:tc>
        <w:tc>
          <w:tcPr>
            <w:tcW w:w="3929" w:type="dxa"/>
          </w:tcPr>
          <w:p w14:paraId="5FA37769" w14:textId="77777777" w:rsidR="00746300" w:rsidRPr="0046093F" w:rsidRDefault="00746300"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1D28D961" w14:textId="2DE1AF85" w:rsidR="00746300" w:rsidRPr="00491E01" w:rsidRDefault="00831A89" w:rsidP="00BA6BFB">
            <w:pPr>
              <w:jc w:val="center"/>
              <w:rPr>
                <w:rFonts w:cs="Calibri"/>
                <w:sz w:val="18"/>
                <w:szCs w:val="18"/>
              </w:rPr>
            </w:pPr>
            <w:r>
              <w:rPr>
                <w:rFonts w:cs="Calibri"/>
                <w:sz w:val="18"/>
                <w:szCs w:val="18"/>
              </w:rPr>
              <w:t>7</w:t>
            </w:r>
          </w:p>
        </w:tc>
        <w:tc>
          <w:tcPr>
            <w:tcW w:w="966" w:type="dxa"/>
            <w:vAlign w:val="center"/>
          </w:tcPr>
          <w:p w14:paraId="432816BC" w14:textId="77777777" w:rsidR="00746300" w:rsidRPr="00491E01" w:rsidRDefault="00746300" w:rsidP="00BA6BFB">
            <w:pPr>
              <w:jc w:val="center"/>
              <w:rPr>
                <w:rFonts w:cs="Calibri"/>
                <w:sz w:val="18"/>
                <w:szCs w:val="18"/>
              </w:rPr>
            </w:pPr>
            <w:r>
              <w:rPr>
                <w:rFonts w:cs="Calibri"/>
                <w:sz w:val="18"/>
                <w:szCs w:val="18"/>
              </w:rPr>
              <w:t>0</w:t>
            </w:r>
          </w:p>
        </w:tc>
        <w:tc>
          <w:tcPr>
            <w:tcW w:w="965" w:type="dxa"/>
            <w:vAlign w:val="center"/>
          </w:tcPr>
          <w:p w14:paraId="73FD027C"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4C55473B"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7E9A89C2" w14:textId="77777777" w:rsidR="00746300" w:rsidRPr="00491E01" w:rsidRDefault="00746300" w:rsidP="00BA6BFB">
            <w:pPr>
              <w:jc w:val="center"/>
              <w:rPr>
                <w:rFonts w:cs="Calibri"/>
                <w:sz w:val="18"/>
                <w:szCs w:val="18"/>
              </w:rPr>
            </w:pPr>
            <w:r>
              <w:rPr>
                <w:rFonts w:cs="Calibri"/>
                <w:sz w:val="18"/>
                <w:szCs w:val="18"/>
              </w:rPr>
              <w:t>0</w:t>
            </w:r>
          </w:p>
        </w:tc>
      </w:tr>
      <w:tr w:rsidR="00746300" w:rsidRPr="00491E01" w14:paraId="27897205" w14:textId="77777777" w:rsidTr="00BA6BFB">
        <w:tc>
          <w:tcPr>
            <w:tcW w:w="319" w:type="dxa"/>
            <w:vAlign w:val="center"/>
          </w:tcPr>
          <w:p w14:paraId="6A9C424D" w14:textId="77777777" w:rsidR="00746300" w:rsidRPr="0046093F" w:rsidRDefault="00746300" w:rsidP="00BA6BFB">
            <w:pPr>
              <w:jc w:val="left"/>
              <w:rPr>
                <w:rFonts w:cs="Calibri"/>
                <w:b/>
                <w:bCs/>
                <w:sz w:val="18"/>
                <w:szCs w:val="18"/>
              </w:rPr>
            </w:pPr>
            <w:r w:rsidRPr="0046093F">
              <w:rPr>
                <w:rFonts w:cs="Calibri"/>
                <w:b/>
                <w:bCs/>
                <w:sz w:val="18"/>
                <w:szCs w:val="18"/>
              </w:rPr>
              <w:t>2</w:t>
            </w:r>
          </w:p>
        </w:tc>
        <w:tc>
          <w:tcPr>
            <w:tcW w:w="3929" w:type="dxa"/>
          </w:tcPr>
          <w:p w14:paraId="07A87D36" w14:textId="77777777" w:rsidR="00746300" w:rsidRPr="0046093F" w:rsidRDefault="00746300"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65D8300B" w14:textId="46174B6C" w:rsidR="00746300" w:rsidRPr="00491E01" w:rsidRDefault="00831A89" w:rsidP="00BA6BFB">
            <w:pPr>
              <w:jc w:val="center"/>
              <w:rPr>
                <w:rFonts w:cs="Calibri"/>
                <w:sz w:val="18"/>
                <w:szCs w:val="18"/>
              </w:rPr>
            </w:pPr>
            <w:r>
              <w:rPr>
                <w:rFonts w:cs="Calibri"/>
                <w:sz w:val="18"/>
                <w:szCs w:val="18"/>
              </w:rPr>
              <w:t>7</w:t>
            </w:r>
          </w:p>
        </w:tc>
        <w:tc>
          <w:tcPr>
            <w:tcW w:w="966" w:type="dxa"/>
            <w:vAlign w:val="center"/>
          </w:tcPr>
          <w:p w14:paraId="31B81560" w14:textId="77777777" w:rsidR="00746300" w:rsidRPr="00491E01" w:rsidRDefault="00746300" w:rsidP="00BA6BFB">
            <w:pPr>
              <w:jc w:val="center"/>
              <w:rPr>
                <w:rFonts w:cs="Calibri"/>
                <w:sz w:val="18"/>
                <w:szCs w:val="18"/>
              </w:rPr>
            </w:pPr>
            <w:r>
              <w:rPr>
                <w:rFonts w:cs="Calibri"/>
                <w:sz w:val="18"/>
                <w:szCs w:val="18"/>
              </w:rPr>
              <w:t>0</w:t>
            </w:r>
          </w:p>
        </w:tc>
        <w:tc>
          <w:tcPr>
            <w:tcW w:w="965" w:type="dxa"/>
            <w:vAlign w:val="center"/>
          </w:tcPr>
          <w:p w14:paraId="7E18D59E"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19C8151F"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2BDF1084" w14:textId="77777777" w:rsidR="00746300" w:rsidRPr="00491E01" w:rsidRDefault="00746300" w:rsidP="00BA6BFB">
            <w:pPr>
              <w:jc w:val="center"/>
              <w:rPr>
                <w:rFonts w:cs="Calibri"/>
                <w:sz w:val="18"/>
                <w:szCs w:val="18"/>
              </w:rPr>
            </w:pPr>
            <w:r>
              <w:rPr>
                <w:rFonts w:cs="Calibri"/>
                <w:sz w:val="18"/>
                <w:szCs w:val="18"/>
              </w:rPr>
              <w:t>0</w:t>
            </w:r>
          </w:p>
        </w:tc>
      </w:tr>
      <w:tr w:rsidR="00746300" w:rsidRPr="00491E01" w14:paraId="25AC7CBD" w14:textId="77777777" w:rsidTr="00BA6BFB">
        <w:tc>
          <w:tcPr>
            <w:tcW w:w="319" w:type="dxa"/>
            <w:vAlign w:val="center"/>
          </w:tcPr>
          <w:p w14:paraId="5EE7EA07" w14:textId="77777777" w:rsidR="00746300" w:rsidRPr="0046093F" w:rsidRDefault="00746300" w:rsidP="00BA6BFB">
            <w:pPr>
              <w:jc w:val="left"/>
              <w:rPr>
                <w:rFonts w:cs="Calibri"/>
                <w:b/>
                <w:bCs/>
                <w:sz w:val="18"/>
                <w:szCs w:val="18"/>
              </w:rPr>
            </w:pPr>
            <w:r w:rsidRPr="0046093F">
              <w:rPr>
                <w:rFonts w:cs="Calibri"/>
                <w:b/>
                <w:bCs/>
                <w:sz w:val="18"/>
                <w:szCs w:val="18"/>
              </w:rPr>
              <w:t>3</w:t>
            </w:r>
          </w:p>
        </w:tc>
        <w:tc>
          <w:tcPr>
            <w:tcW w:w="3929" w:type="dxa"/>
          </w:tcPr>
          <w:p w14:paraId="020A01F0" w14:textId="77777777" w:rsidR="00746300" w:rsidRPr="0046093F" w:rsidRDefault="00746300"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54F8FD2C" w14:textId="06B53A5E" w:rsidR="00746300" w:rsidRPr="00491E01" w:rsidRDefault="00831A89" w:rsidP="00BA6BFB">
            <w:pPr>
              <w:jc w:val="center"/>
              <w:rPr>
                <w:rFonts w:cs="Calibri"/>
                <w:sz w:val="18"/>
                <w:szCs w:val="18"/>
              </w:rPr>
            </w:pPr>
            <w:r>
              <w:rPr>
                <w:rFonts w:cs="Calibri"/>
                <w:sz w:val="18"/>
                <w:szCs w:val="18"/>
              </w:rPr>
              <w:t>7</w:t>
            </w:r>
          </w:p>
        </w:tc>
        <w:tc>
          <w:tcPr>
            <w:tcW w:w="966" w:type="dxa"/>
            <w:vAlign w:val="center"/>
          </w:tcPr>
          <w:p w14:paraId="6F156889" w14:textId="77777777" w:rsidR="00746300" w:rsidRPr="00491E01" w:rsidRDefault="00746300" w:rsidP="00BA6BFB">
            <w:pPr>
              <w:jc w:val="center"/>
              <w:rPr>
                <w:rFonts w:cs="Calibri"/>
                <w:sz w:val="18"/>
                <w:szCs w:val="18"/>
              </w:rPr>
            </w:pPr>
            <w:r>
              <w:rPr>
                <w:rFonts w:cs="Calibri"/>
                <w:sz w:val="18"/>
                <w:szCs w:val="18"/>
              </w:rPr>
              <w:t>0</w:t>
            </w:r>
          </w:p>
        </w:tc>
        <w:tc>
          <w:tcPr>
            <w:tcW w:w="965" w:type="dxa"/>
            <w:vAlign w:val="center"/>
          </w:tcPr>
          <w:p w14:paraId="235841AA"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0BDBCDD5"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0A742B44" w14:textId="77777777" w:rsidR="00746300" w:rsidRPr="00491E01" w:rsidRDefault="00746300" w:rsidP="00BA6BFB">
            <w:pPr>
              <w:jc w:val="center"/>
              <w:rPr>
                <w:rFonts w:cs="Calibri"/>
                <w:sz w:val="18"/>
                <w:szCs w:val="18"/>
              </w:rPr>
            </w:pPr>
            <w:r>
              <w:rPr>
                <w:rFonts w:cs="Calibri"/>
                <w:sz w:val="18"/>
                <w:szCs w:val="18"/>
              </w:rPr>
              <w:t>0</w:t>
            </w:r>
          </w:p>
        </w:tc>
      </w:tr>
      <w:tr w:rsidR="00746300" w:rsidRPr="00491E01" w14:paraId="208714E4" w14:textId="77777777" w:rsidTr="00BA6BFB">
        <w:tc>
          <w:tcPr>
            <w:tcW w:w="319" w:type="dxa"/>
            <w:vAlign w:val="center"/>
          </w:tcPr>
          <w:p w14:paraId="653A1881" w14:textId="77777777" w:rsidR="00746300" w:rsidRPr="0046093F" w:rsidRDefault="00746300" w:rsidP="00BA6BFB">
            <w:pPr>
              <w:jc w:val="left"/>
              <w:rPr>
                <w:rFonts w:cs="Calibri"/>
                <w:b/>
                <w:bCs/>
                <w:sz w:val="18"/>
                <w:szCs w:val="18"/>
              </w:rPr>
            </w:pPr>
            <w:r w:rsidRPr="0046093F">
              <w:rPr>
                <w:rFonts w:cs="Calibri"/>
                <w:b/>
                <w:bCs/>
                <w:sz w:val="18"/>
                <w:szCs w:val="18"/>
              </w:rPr>
              <w:t>4</w:t>
            </w:r>
          </w:p>
        </w:tc>
        <w:tc>
          <w:tcPr>
            <w:tcW w:w="3929" w:type="dxa"/>
          </w:tcPr>
          <w:p w14:paraId="00CAEF66" w14:textId="77777777" w:rsidR="00746300" w:rsidRPr="0046093F" w:rsidRDefault="00746300"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044ECA11" w14:textId="718CCA3D" w:rsidR="00746300" w:rsidRPr="00491E01" w:rsidRDefault="00831A89" w:rsidP="00BA6BFB">
            <w:pPr>
              <w:jc w:val="center"/>
              <w:rPr>
                <w:rFonts w:cs="Calibri"/>
                <w:sz w:val="18"/>
                <w:szCs w:val="18"/>
              </w:rPr>
            </w:pPr>
            <w:r>
              <w:rPr>
                <w:rFonts w:cs="Calibri"/>
                <w:sz w:val="18"/>
                <w:szCs w:val="18"/>
              </w:rPr>
              <w:t>7</w:t>
            </w:r>
          </w:p>
        </w:tc>
        <w:tc>
          <w:tcPr>
            <w:tcW w:w="966" w:type="dxa"/>
            <w:vAlign w:val="center"/>
          </w:tcPr>
          <w:p w14:paraId="5DAA8F85" w14:textId="77777777" w:rsidR="00746300" w:rsidRPr="00491E01" w:rsidRDefault="00746300" w:rsidP="00BA6BFB">
            <w:pPr>
              <w:jc w:val="center"/>
              <w:rPr>
                <w:rFonts w:cs="Calibri"/>
                <w:sz w:val="18"/>
                <w:szCs w:val="18"/>
              </w:rPr>
            </w:pPr>
            <w:r>
              <w:rPr>
                <w:rFonts w:cs="Calibri"/>
                <w:sz w:val="18"/>
                <w:szCs w:val="18"/>
              </w:rPr>
              <w:t>0</w:t>
            </w:r>
          </w:p>
        </w:tc>
        <w:tc>
          <w:tcPr>
            <w:tcW w:w="965" w:type="dxa"/>
            <w:vAlign w:val="center"/>
          </w:tcPr>
          <w:p w14:paraId="7350C021"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7BE7B8A2"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03A3086E" w14:textId="77777777" w:rsidR="00746300" w:rsidRPr="00491E01" w:rsidRDefault="00746300" w:rsidP="00BA6BFB">
            <w:pPr>
              <w:jc w:val="center"/>
              <w:rPr>
                <w:rFonts w:cs="Calibri"/>
                <w:sz w:val="18"/>
                <w:szCs w:val="18"/>
              </w:rPr>
            </w:pPr>
            <w:r>
              <w:rPr>
                <w:rFonts w:cs="Calibri"/>
                <w:sz w:val="18"/>
                <w:szCs w:val="18"/>
              </w:rPr>
              <w:t>0</w:t>
            </w:r>
          </w:p>
        </w:tc>
      </w:tr>
      <w:tr w:rsidR="00746300" w:rsidRPr="00491E01" w14:paraId="20C6BFA5" w14:textId="77777777" w:rsidTr="00BA6BFB">
        <w:tc>
          <w:tcPr>
            <w:tcW w:w="319" w:type="dxa"/>
            <w:vAlign w:val="center"/>
          </w:tcPr>
          <w:p w14:paraId="793939C1" w14:textId="77777777" w:rsidR="00746300" w:rsidRPr="0046093F" w:rsidRDefault="00746300" w:rsidP="00BA6BFB">
            <w:pPr>
              <w:jc w:val="left"/>
              <w:rPr>
                <w:rFonts w:cs="Calibri"/>
                <w:b/>
                <w:bCs/>
                <w:sz w:val="18"/>
                <w:szCs w:val="18"/>
              </w:rPr>
            </w:pPr>
            <w:r w:rsidRPr="0046093F">
              <w:rPr>
                <w:rFonts w:cs="Calibri"/>
                <w:b/>
                <w:bCs/>
                <w:sz w:val="18"/>
                <w:szCs w:val="18"/>
              </w:rPr>
              <w:t>5</w:t>
            </w:r>
          </w:p>
        </w:tc>
        <w:tc>
          <w:tcPr>
            <w:tcW w:w="3929" w:type="dxa"/>
          </w:tcPr>
          <w:p w14:paraId="23699388" w14:textId="77777777" w:rsidR="00746300" w:rsidRPr="0046093F" w:rsidRDefault="00746300"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244D89F8" w14:textId="413778CD" w:rsidR="00746300" w:rsidRPr="00491E01" w:rsidRDefault="00831A89" w:rsidP="00BA6BFB">
            <w:pPr>
              <w:jc w:val="center"/>
              <w:rPr>
                <w:rFonts w:cs="Calibri"/>
                <w:sz w:val="18"/>
                <w:szCs w:val="18"/>
              </w:rPr>
            </w:pPr>
            <w:r>
              <w:rPr>
                <w:rFonts w:cs="Calibri"/>
                <w:sz w:val="18"/>
                <w:szCs w:val="18"/>
              </w:rPr>
              <w:t>7</w:t>
            </w:r>
          </w:p>
        </w:tc>
        <w:tc>
          <w:tcPr>
            <w:tcW w:w="966" w:type="dxa"/>
            <w:vAlign w:val="center"/>
          </w:tcPr>
          <w:p w14:paraId="4DB2C676" w14:textId="77777777" w:rsidR="00746300" w:rsidRPr="00491E01" w:rsidRDefault="00746300" w:rsidP="00BA6BFB">
            <w:pPr>
              <w:jc w:val="center"/>
              <w:rPr>
                <w:rFonts w:cs="Calibri"/>
                <w:sz w:val="18"/>
                <w:szCs w:val="18"/>
              </w:rPr>
            </w:pPr>
            <w:r>
              <w:rPr>
                <w:rFonts w:cs="Calibri"/>
                <w:sz w:val="18"/>
                <w:szCs w:val="18"/>
              </w:rPr>
              <w:t>0</w:t>
            </w:r>
          </w:p>
        </w:tc>
        <w:tc>
          <w:tcPr>
            <w:tcW w:w="965" w:type="dxa"/>
            <w:vAlign w:val="center"/>
          </w:tcPr>
          <w:p w14:paraId="5E746EC3"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33CA1D23"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6BCC8993" w14:textId="77777777" w:rsidR="00746300" w:rsidRPr="00491E01" w:rsidRDefault="00746300" w:rsidP="00BA6BFB">
            <w:pPr>
              <w:jc w:val="center"/>
              <w:rPr>
                <w:rFonts w:cs="Calibri"/>
                <w:sz w:val="18"/>
                <w:szCs w:val="18"/>
              </w:rPr>
            </w:pPr>
            <w:r>
              <w:rPr>
                <w:rFonts w:cs="Calibri"/>
                <w:sz w:val="18"/>
                <w:szCs w:val="18"/>
              </w:rPr>
              <w:t>0</w:t>
            </w:r>
          </w:p>
        </w:tc>
      </w:tr>
      <w:tr w:rsidR="00746300" w:rsidRPr="00491E01" w14:paraId="26304DA2" w14:textId="77777777" w:rsidTr="00BA6BFB">
        <w:tc>
          <w:tcPr>
            <w:tcW w:w="319" w:type="dxa"/>
            <w:vAlign w:val="center"/>
          </w:tcPr>
          <w:p w14:paraId="03B2DE82" w14:textId="77777777" w:rsidR="00746300" w:rsidRPr="0046093F" w:rsidRDefault="00746300" w:rsidP="00BA6BFB">
            <w:pPr>
              <w:jc w:val="left"/>
              <w:rPr>
                <w:rFonts w:cs="Calibri"/>
                <w:b/>
                <w:bCs/>
                <w:sz w:val="18"/>
                <w:szCs w:val="18"/>
              </w:rPr>
            </w:pPr>
            <w:r w:rsidRPr="0046093F">
              <w:rPr>
                <w:rFonts w:cs="Calibri"/>
                <w:b/>
                <w:bCs/>
                <w:sz w:val="18"/>
                <w:szCs w:val="18"/>
              </w:rPr>
              <w:t>6</w:t>
            </w:r>
          </w:p>
        </w:tc>
        <w:tc>
          <w:tcPr>
            <w:tcW w:w="3929" w:type="dxa"/>
          </w:tcPr>
          <w:p w14:paraId="000ED23C" w14:textId="77777777" w:rsidR="00746300" w:rsidRPr="0046093F" w:rsidRDefault="00746300"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53A3F354" w14:textId="08222705" w:rsidR="00746300" w:rsidRPr="00491E01" w:rsidRDefault="00831A89" w:rsidP="00BA6BFB">
            <w:pPr>
              <w:jc w:val="center"/>
              <w:rPr>
                <w:rFonts w:cs="Calibri"/>
                <w:sz w:val="18"/>
                <w:szCs w:val="18"/>
              </w:rPr>
            </w:pPr>
            <w:r>
              <w:rPr>
                <w:rFonts w:cs="Calibri"/>
                <w:sz w:val="18"/>
                <w:szCs w:val="18"/>
              </w:rPr>
              <w:t>7</w:t>
            </w:r>
          </w:p>
        </w:tc>
        <w:tc>
          <w:tcPr>
            <w:tcW w:w="966" w:type="dxa"/>
            <w:vAlign w:val="center"/>
          </w:tcPr>
          <w:p w14:paraId="53BACBD0" w14:textId="77777777" w:rsidR="00746300" w:rsidRPr="00491E01" w:rsidRDefault="00746300" w:rsidP="00BA6BFB">
            <w:pPr>
              <w:jc w:val="center"/>
              <w:rPr>
                <w:rFonts w:cs="Calibri"/>
                <w:sz w:val="18"/>
                <w:szCs w:val="18"/>
              </w:rPr>
            </w:pPr>
            <w:r>
              <w:rPr>
                <w:rFonts w:cs="Calibri"/>
                <w:sz w:val="18"/>
                <w:szCs w:val="18"/>
              </w:rPr>
              <w:t>0</w:t>
            </w:r>
          </w:p>
        </w:tc>
        <w:tc>
          <w:tcPr>
            <w:tcW w:w="965" w:type="dxa"/>
            <w:vAlign w:val="center"/>
          </w:tcPr>
          <w:p w14:paraId="4029BA10"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1BD3C6F0" w14:textId="77777777" w:rsidR="00746300" w:rsidRPr="00491E01" w:rsidRDefault="00746300" w:rsidP="00BA6BFB">
            <w:pPr>
              <w:jc w:val="center"/>
              <w:rPr>
                <w:rFonts w:cs="Calibri"/>
                <w:sz w:val="18"/>
                <w:szCs w:val="18"/>
              </w:rPr>
            </w:pPr>
            <w:r>
              <w:rPr>
                <w:rFonts w:cs="Calibri"/>
                <w:sz w:val="18"/>
                <w:szCs w:val="18"/>
              </w:rPr>
              <w:t>0</w:t>
            </w:r>
          </w:p>
        </w:tc>
        <w:tc>
          <w:tcPr>
            <w:tcW w:w="966" w:type="dxa"/>
            <w:vAlign w:val="center"/>
          </w:tcPr>
          <w:p w14:paraId="2683B7D6" w14:textId="77777777" w:rsidR="00746300" w:rsidRPr="00491E01" w:rsidRDefault="00746300" w:rsidP="00746300">
            <w:pPr>
              <w:keepNext/>
              <w:jc w:val="center"/>
              <w:rPr>
                <w:rFonts w:cs="Calibri"/>
                <w:sz w:val="18"/>
                <w:szCs w:val="18"/>
              </w:rPr>
            </w:pPr>
            <w:r>
              <w:rPr>
                <w:rFonts w:cs="Calibri"/>
                <w:sz w:val="18"/>
                <w:szCs w:val="18"/>
              </w:rPr>
              <w:t>0</w:t>
            </w:r>
          </w:p>
        </w:tc>
      </w:tr>
    </w:tbl>
    <w:p w14:paraId="4D911632" w14:textId="164F0E24" w:rsidR="00746300" w:rsidRDefault="00746300" w:rsidP="00746300">
      <w:pPr>
        <w:pStyle w:val="Titulek"/>
        <w:spacing w:after="240"/>
      </w:pPr>
      <w:bookmarkStart w:id="97" w:name="_Toc199402105"/>
      <w:bookmarkStart w:id="98" w:name="_Toc214873524"/>
      <w:r>
        <w:t xml:space="preserve">Tabulka </w:t>
      </w:r>
      <w:fldSimple w:instr=" SEQ Tabulka \* ARABIC ">
        <w:r w:rsidR="00DC76ED">
          <w:rPr>
            <w:noProof/>
          </w:rPr>
          <w:t>18</w:t>
        </w:r>
      </w:fldSimple>
      <w:r>
        <w:t xml:space="preserve"> </w:t>
      </w:r>
      <w:r w:rsidRPr="004D1F81">
        <w:t>SDÍLENÍ DOBRÉ PRAXE – Podpora žáků SES</w:t>
      </w:r>
      <w:bookmarkEnd w:id="97"/>
      <w:bookmarkEnd w:id="98"/>
    </w:p>
    <w:p w14:paraId="30B5F26E" w14:textId="77777777" w:rsidR="00831A89" w:rsidRDefault="00831A89" w:rsidP="00831A89">
      <w:pPr>
        <w:keepNext/>
        <w:spacing w:after="0"/>
      </w:pPr>
      <w:r>
        <w:rPr>
          <w:noProof/>
        </w:rPr>
        <w:lastRenderedPageBreak/>
        <w:drawing>
          <wp:inline distT="0" distB="0" distL="0" distR="0" wp14:anchorId="3EB8C63E" wp14:editId="7178F974">
            <wp:extent cx="5760000" cy="2520000"/>
            <wp:effectExtent l="0" t="0" r="12700" b="13970"/>
            <wp:docPr id="279860861" name="Graf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A4878F5" w14:textId="61C2D8F9" w:rsidR="00746300" w:rsidRDefault="00831A89" w:rsidP="00D107D5">
      <w:pPr>
        <w:pStyle w:val="Titulek"/>
      </w:pPr>
      <w:bookmarkStart w:id="99" w:name="_Toc198636758"/>
      <w:bookmarkStart w:id="100" w:name="_Toc214873560"/>
      <w:r>
        <w:t xml:space="preserve">Graf </w:t>
      </w:r>
      <w:fldSimple w:instr=" SEQ Graf \* ARABIC ">
        <w:r w:rsidR="00DC76ED">
          <w:rPr>
            <w:noProof/>
          </w:rPr>
          <w:t>16</w:t>
        </w:r>
      </w:fldSimple>
      <w:r>
        <w:t xml:space="preserve"> </w:t>
      </w:r>
      <w:r w:rsidRPr="00BE174B">
        <w:t>SDÍLENÍ DOBRÉ PRAXE – Podpora žáků SES</w:t>
      </w:r>
      <w:bookmarkEnd w:id="99"/>
      <w:bookmarkEnd w:id="100"/>
    </w:p>
    <w:p w14:paraId="424A2058" w14:textId="03AD37FF" w:rsidR="00443E26" w:rsidRPr="00443E26" w:rsidRDefault="00443E26" w:rsidP="00D107D5">
      <w:pPr>
        <w:spacing w:before="240"/>
        <w:ind w:firstLine="576"/>
      </w:pPr>
      <w:r w:rsidRPr="00443E26">
        <w:t>Evaluace akce zaměřené na sdílení dobré praxe v podpoře žáků ze socioekonomicky znevýhodněného prostředí (SES) ukazuje, že setkání splnilo svůj hlavní cíl a bylo účastníky hodnoceno jednoznačně pozitivně. Na základě výsledků dotazníkového šetření, kde všechny sledované oblasti získaly nejvyšší možné hodnocení „rozhodně ano“ ve všech položkách, lze konstatovat, že prezentované informace byly vnímány jako velmi přínosné, srozumitelně a smysluplně podané a prakticky využitelné v každodenní pedagogické praxi. Účastníci ocenili také aktivní zapojení lektorky do průběhu akce, její odborné znalosti i celkovou organizaci setkání, která přispěla k otevřené a inspirativní atmosféře.</w:t>
      </w:r>
    </w:p>
    <w:p w14:paraId="7EBFB43F" w14:textId="188CEEF0" w:rsidR="00831A89" w:rsidRDefault="00443E26" w:rsidP="00443E26">
      <w:pPr>
        <w:ind w:firstLine="576"/>
      </w:pPr>
      <w:r w:rsidRPr="00443E26">
        <w:t>Setkání přineslo inspirativní výměnu zkušeností a umožnilo identifikovat oblasti, které je vhodné dále rozvíjet – zejména včasnou identifikaci potřeb žáků, posilování kompetencí pedagogických pracovníků a prohlubování spolupráce mezi školou, rodinou a komunitou. Diskuse potvrdila, že efektivní podpora žáků ze socioekonomicky znevýhodněného prostředí je možná pouze při koordinované a dlouhodobé spolupráci všech zainteresovaných aktérů, která respektuje individuální situaci každého dítěte a usiluje o snižování bariér ve vzdělávání. Pozitivní hodnocení akce ze strany účastníků svědčí o tom, že sdílení osvědčených postupů, využití podpůrných opatření a zapojení odborných pracovníků představuje efektivní cestu ke zvyšování rovnosti příležitostí ve vzdělávání</w:t>
      </w:r>
      <w:r>
        <w:t>.</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831A89" w14:paraId="25217DB3" w14:textId="77777777" w:rsidTr="00BA6BFB">
        <w:trPr>
          <w:trHeight w:val="558"/>
        </w:trPr>
        <w:tc>
          <w:tcPr>
            <w:tcW w:w="9042" w:type="dxa"/>
            <w:gridSpan w:val="3"/>
            <w:shd w:val="clear" w:color="auto" w:fill="E8E8E8" w:themeFill="background2"/>
            <w:vAlign w:val="center"/>
          </w:tcPr>
          <w:p w14:paraId="3D66A054" w14:textId="5AD78825" w:rsidR="00831A89" w:rsidRPr="00831A89" w:rsidRDefault="00831A89" w:rsidP="00BA6BFB">
            <w:pPr>
              <w:jc w:val="center"/>
              <w:rPr>
                <w:b/>
              </w:rPr>
            </w:pPr>
            <w:r w:rsidRPr="00831A89">
              <w:rPr>
                <w:rFonts w:asciiTheme="minorHAnsi" w:hAnsiTheme="minorHAnsi" w:cstheme="minorHAnsi"/>
                <w:b/>
              </w:rPr>
              <w:t xml:space="preserve">Sdílení příkladů dobré praxe – </w:t>
            </w:r>
            <w:r w:rsidRPr="00831A89">
              <w:rPr>
                <w:rFonts w:asciiTheme="minorHAnsi" w:hAnsiTheme="minorHAnsi" w:cstheme="minorHAnsi"/>
                <w:b/>
                <w:iCs/>
              </w:rPr>
              <w:t xml:space="preserve">Podpora oblasti digitální gramotnosti pedagogů </w:t>
            </w:r>
            <w:bookmarkStart w:id="101" w:name="_Hlk182824881"/>
            <w:r w:rsidRPr="00831A89">
              <w:rPr>
                <w:rFonts w:asciiTheme="minorHAnsi" w:hAnsiTheme="minorHAnsi" w:cstheme="minorHAnsi"/>
                <w:b/>
                <w:iCs/>
              </w:rPr>
              <w:t xml:space="preserve">– práce </w:t>
            </w:r>
            <w:r>
              <w:rPr>
                <w:rFonts w:asciiTheme="minorHAnsi" w:hAnsiTheme="minorHAnsi" w:cstheme="minorHAnsi"/>
                <w:b/>
                <w:iCs/>
              </w:rPr>
              <w:br/>
            </w:r>
            <w:r w:rsidRPr="00831A89">
              <w:rPr>
                <w:rFonts w:asciiTheme="minorHAnsi" w:hAnsiTheme="minorHAnsi" w:cstheme="minorHAnsi"/>
                <w:b/>
                <w:iCs/>
              </w:rPr>
              <w:t>s digitálními pomůckami</w:t>
            </w:r>
            <w:bookmarkEnd w:id="101"/>
          </w:p>
        </w:tc>
      </w:tr>
      <w:tr w:rsidR="00831A89" w14:paraId="02CA383A" w14:textId="77777777" w:rsidTr="00BA6BFB">
        <w:tc>
          <w:tcPr>
            <w:tcW w:w="3013" w:type="dxa"/>
          </w:tcPr>
          <w:p w14:paraId="10E004F0" w14:textId="77777777" w:rsidR="00831A89" w:rsidRPr="00D107D5" w:rsidRDefault="00831A89" w:rsidP="00BA6BFB">
            <w:r w:rsidRPr="00D107D5">
              <w:t>Datum konání:</w:t>
            </w:r>
          </w:p>
          <w:p w14:paraId="7D2A148B" w14:textId="7B3777E0" w:rsidR="00831A89" w:rsidRDefault="00AB11EC" w:rsidP="00BA6BFB">
            <w:r w:rsidRPr="00D107D5">
              <w:t>15.11.2024 (13:00-14:15)</w:t>
            </w:r>
          </w:p>
        </w:tc>
        <w:tc>
          <w:tcPr>
            <w:tcW w:w="3014" w:type="dxa"/>
          </w:tcPr>
          <w:p w14:paraId="526322E3" w14:textId="77777777" w:rsidR="00831A89" w:rsidRDefault="00831A89" w:rsidP="00BA6BFB">
            <w:r>
              <w:t>Místo konání:</w:t>
            </w:r>
          </w:p>
          <w:p w14:paraId="403E4B30" w14:textId="7E2E93D1" w:rsidR="00831A89" w:rsidRDefault="00AB11EC" w:rsidP="00BA6BFB">
            <w:r>
              <w:t>Nesuchyně</w:t>
            </w:r>
          </w:p>
        </w:tc>
        <w:tc>
          <w:tcPr>
            <w:tcW w:w="3015" w:type="dxa"/>
          </w:tcPr>
          <w:p w14:paraId="30D7396B" w14:textId="77777777" w:rsidR="00831A89" w:rsidRDefault="00831A89" w:rsidP="00BA6BFB">
            <w:r>
              <w:t>Forma konání:</w:t>
            </w:r>
          </w:p>
          <w:p w14:paraId="4BC29490" w14:textId="77777777" w:rsidR="00831A89" w:rsidRDefault="00831A89" w:rsidP="00BA6BFB">
            <w:r>
              <w:t>Prezenční</w:t>
            </w:r>
          </w:p>
        </w:tc>
      </w:tr>
      <w:tr w:rsidR="00831A89" w14:paraId="7F5850A8" w14:textId="77777777" w:rsidTr="00BA6BFB">
        <w:tc>
          <w:tcPr>
            <w:tcW w:w="3013" w:type="dxa"/>
          </w:tcPr>
          <w:p w14:paraId="22DBA95E" w14:textId="77777777" w:rsidR="00831A89" w:rsidRDefault="00831A89" w:rsidP="00BA6BFB">
            <w:r>
              <w:t>Vedoucí osoby:</w:t>
            </w:r>
          </w:p>
          <w:p w14:paraId="5FFD39A4" w14:textId="6CD19E61" w:rsidR="00831A89" w:rsidRDefault="00AB11EC" w:rsidP="00BA6BFB">
            <w:r>
              <w:t>Ing. Bc. Ladislava Pěchová</w:t>
            </w:r>
          </w:p>
        </w:tc>
        <w:tc>
          <w:tcPr>
            <w:tcW w:w="3014" w:type="dxa"/>
          </w:tcPr>
          <w:p w14:paraId="109925CB" w14:textId="77777777" w:rsidR="00831A89" w:rsidRDefault="00831A89" w:rsidP="00BA6BFB">
            <w:r>
              <w:t>Cílová skupina:</w:t>
            </w:r>
          </w:p>
          <w:p w14:paraId="5E4B8EB9" w14:textId="77777777" w:rsidR="00831A89" w:rsidRDefault="00831A89" w:rsidP="00BA6BFB">
            <w:r>
              <w:t>Pracovníci ve vzdělávání</w:t>
            </w:r>
          </w:p>
        </w:tc>
        <w:tc>
          <w:tcPr>
            <w:tcW w:w="3015" w:type="dxa"/>
            <w:vAlign w:val="center"/>
          </w:tcPr>
          <w:p w14:paraId="13AF2EF8" w14:textId="77777777" w:rsidR="00831A89" w:rsidRDefault="00831A89" w:rsidP="00BA6BFB">
            <w:pPr>
              <w:jc w:val="left"/>
            </w:pPr>
            <w:r>
              <w:t>Počet účastníků:</w:t>
            </w:r>
          </w:p>
          <w:p w14:paraId="42A998D1" w14:textId="1C887E12" w:rsidR="00831A89" w:rsidRDefault="00AB11EC" w:rsidP="00BA6BFB">
            <w:pPr>
              <w:jc w:val="left"/>
            </w:pPr>
            <w:r>
              <w:t>5</w:t>
            </w:r>
          </w:p>
        </w:tc>
      </w:tr>
    </w:tbl>
    <w:p w14:paraId="43DCD3DA" w14:textId="0B18D006" w:rsidR="00961286" w:rsidRPr="00961286" w:rsidRDefault="00961286" w:rsidP="00961286">
      <w:pPr>
        <w:spacing w:before="240"/>
        <w:ind w:firstLine="576"/>
      </w:pPr>
      <w:r>
        <w:t>D</w:t>
      </w:r>
      <w:r w:rsidRPr="00961286">
        <w:t xml:space="preserve">igitální gramotnost pedagogů představuje v současném vzdělávacím systému klíčovou kompetenci, která významně ovlivňuje kvalitu a efektivitu výuky. S rychlým rozvojem digitálních technologií a jejich stále širším uplatněním ve školním prostředí se stává nezbytností, aby pedagogové nejen ovládali základní digitální dovednosti, ale také byli schopni smysluplně a efektivně začleňovat digitální nástroje a pomůcky do výukového procesu. Právě schopnost využívat moderní technologie </w:t>
      </w:r>
      <w:r w:rsidRPr="00961286">
        <w:lastRenderedPageBreak/>
        <w:t xml:space="preserve">otevírá nové možnosti pro individualizaci výuky, podporu aktivního učení, rozvoj kritického myšlení </w:t>
      </w:r>
      <w:r>
        <w:br/>
      </w:r>
      <w:r w:rsidRPr="00961286">
        <w:t>a zvyšování motivace žáků.</w:t>
      </w:r>
    </w:p>
    <w:p w14:paraId="09B836FA" w14:textId="6957AA69" w:rsidR="00961286" w:rsidRPr="00961286" w:rsidRDefault="00961286" w:rsidP="00961286">
      <w:pPr>
        <w:ind w:firstLine="576"/>
      </w:pPr>
      <w:r w:rsidRPr="00961286">
        <w:t xml:space="preserve">Seminář na téma „Sdílení příkladů dobré praxe – Podpora oblasti digitální gramotnosti pedagogů – práce s digitálními pomůckami“ byl zaměřen na výměnu zkušeností a inspiraci v oblasti implementace digitálních nástrojů do výuky. Přítomní pedagogové sdíleli své zkušenosti s výběrem, zaváděním </w:t>
      </w:r>
      <w:r>
        <w:br/>
      </w:r>
      <w:r w:rsidRPr="00961286">
        <w:t>a praktickým využitím různých digitálních pomůcek, ať už v podobě interaktivních tabulí, vzdělávacích aplikací, online platforem či dalších moderních technologií. Diskuse se soustředila na klíčové aspekty podpory pedagogů při zavádění digitálních technologií, na zvyšování jejich digitální gramotnosti prostřednictvím dalšího vzdělávání, mentoringu či vzájemného kolegiálního učení, a na sdílení konkrétních příkladů dobré praxe z jednotlivých škol.</w:t>
      </w:r>
    </w:p>
    <w:p w14:paraId="7B21D40E" w14:textId="77777777" w:rsidR="00961286" w:rsidRPr="00961286" w:rsidRDefault="00961286" w:rsidP="00961286">
      <w:pPr>
        <w:ind w:firstLine="576"/>
      </w:pPr>
      <w:r w:rsidRPr="00961286">
        <w:t>Setkání přispělo k posílení profesních kompetencí pedagogických pracovníků, podpořilo sdílení inovativních přístupů a otevřelo prostor pro reflexi výzev i úspěchů spojených s digitalizací vzdělávání. Výsledkem je nejen rozšíření povědomí o možnostech efektivního využití digitálních technologií, ale také posílení spolupráce mezi školami a pedagogickými týmy, což je zásadní pro další rozvoj digitální gramotnosti v českém školství.</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443E26" w:rsidRPr="00491E01" w14:paraId="1D681BE7" w14:textId="77777777" w:rsidTr="00BA6BFB">
        <w:tc>
          <w:tcPr>
            <w:tcW w:w="4248" w:type="dxa"/>
            <w:gridSpan w:val="2"/>
            <w:shd w:val="clear" w:color="auto" w:fill="E8E8E8" w:themeFill="background2"/>
            <w:vAlign w:val="center"/>
          </w:tcPr>
          <w:p w14:paraId="1AE1CC9D" w14:textId="77777777" w:rsidR="00443E26" w:rsidRPr="00443E26" w:rsidRDefault="00443E26" w:rsidP="00443E26">
            <w:pPr>
              <w:jc w:val="center"/>
              <w:rPr>
                <w:rFonts w:cs="Calibri"/>
                <w:b/>
                <w:bCs/>
                <w:sz w:val="18"/>
                <w:szCs w:val="18"/>
              </w:rPr>
            </w:pPr>
            <w:r w:rsidRPr="00443E26">
              <w:rPr>
                <w:rFonts w:cs="Calibri"/>
                <w:b/>
                <w:bCs/>
                <w:sz w:val="18"/>
                <w:szCs w:val="18"/>
              </w:rPr>
              <w:t xml:space="preserve">Sdílení příkladů dobré praxe – Podpora oblasti digitální gramotnosti pedagogů – práce </w:t>
            </w:r>
          </w:p>
          <w:p w14:paraId="6ED273B1" w14:textId="637362F2" w:rsidR="00443E26" w:rsidRPr="00491E01" w:rsidRDefault="00443E26" w:rsidP="00443E26">
            <w:pPr>
              <w:jc w:val="center"/>
              <w:rPr>
                <w:rFonts w:cs="Calibri"/>
                <w:b/>
                <w:bCs/>
                <w:sz w:val="18"/>
                <w:szCs w:val="18"/>
              </w:rPr>
            </w:pPr>
            <w:r w:rsidRPr="00443E26">
              <w:rPr>
                <w:rFonts w:cs="Calibri"/>
                <w:b/>
                <w:bCs/>
                <w:sz w:val="18"/>
                <w:szCs w:val="18"/>
              </w:rPr>
              <w:t>s digitálními pomůckami</w:t>
            </w:r>
          </w:p>
        </w:tc>
        <w:tc>
          <w:tcPr>
            <w:tcW w:w="965" w:type="dxa"/>
            <w:vAlign w:val="center"/>
          </w:tcPr>
          <w:p w14:paraId="1AAD3EBF" w14:textId="77777777" w:rsidR="00443E26" w:rsidRPr="00491E01" w:rsidRDefault="00443E26" w:rsidP="00BA6BFB">
            <w:pPr>
              <w:jc w:val="center"/>
              <w:rPr>
                <w:rFonts w:cs="Calibri"/>
                <w:b/>
                <w:bCs/>
                <w:sz w:val="18"/>
                <w:szCs w:val="18"/>
              </w:rPr>
            </w:pPr>
            <w:r w:rsidRPr="00491E01">
              <w:rPr>
                <w:rFonts w:cs="Calibri"/>
                <w:b/>
                <w:bCs/>
                <w:sz w:val="18"/>
                <w:szCs w:val="18"/>
              </w:rPr>
              <w:t>Rozhodně ano</w:t>
            </w:r>
          </w:p>
        </w:tc>
        <w:tc>
          <w:tcPr>
            <w:tcW w:w="966" w:type="dxa"/>
            <w:vAlign w:val="center"/>
          </w:tcPr>
          <w:p w14:paraId="034CD92B" w14:textId="77777777" w:rsidR="00443E26" w:rsidRPr="00491E01" w:rsidRDefault="00443E26" w:rsidP="00BA6BFB">
            <w:pPr>
              <w:jc w:val="center"/>
              <w:rPr>
                <w:rFonts w:cs="Calibri"/>
                <w:b/>
                <w:bCs/>
                <w:sz w:val="18"/>
                <w:szCs w:val="18"/>
              </w:rPr>
            </w:pPr>
            <w:r w:rsidRPr="00491E01">
              <w:rPr>
                <w:rFonts w:cs="Calibri"/>
                <w:b/>
                <w:bCs/>
                <w:sz w:val="18"/>
                <w:szCs w:val="18"/>
              </w:rPr>
              <w:t>Spíše ano</w:t>
            </w:r>
          </w:p>
        </w:tc>
        <w:tc>
          <w:tcPr>
            <w:tcW w:w="965" w:type="dxa"/>
            <w:vAlign w:val="center"/>
          </w:tcPr>
          <w:p w14:paraId="3633E771" w14:textId="77777777" w:rsidR="00443E26" w:rsidRPr="00491E01" w:rsidRDefault="00443E26" w:rsidP="00BA6BFB">
            <w:pPr>
              <w:jc w:val="center"/>
              <w:rPr>
                <w:rFonts w:cs="Calibri"/>
                <w:b/>
                <w:bCs/>
                <w:sz w:val="18"/>
                <w:szCs w:val="18"/>
              </w:rPr>
            </w:pPr>
            <w:r w:rsidRPr="00491E01">
              <w:rPr>
                <w:rFonts w:cs="Calibri"/>
                <w:b/>
                <w:bCs/>
                <w:sz w:val="18"/>
                <w:szCs w:val="18"/>
              </w:rPr>
              <w:t>Spíše ne</w:t>
            </w:r>
          </w:p>
        </w:tc>
        <w:tc>
          <w:tcPr>
            <w:tcW w:w="966" w:type="dxa"/>
            <w:vAlign w:val="center"/>
          </w:tcPr>
          <w:p w14:paraId="0042A2F6" w14:textId="77777777" w:rsidR="00443E26" w:rsidRPr="00491E01" w:rsidRDefault="00443E26" w:rsidP="00BA6BFB">
            <w:pPr>
              <w:jc w:val="center"/>
              <w:rPr>
                <w:rFonts w:cs="Calibri"/>
                <w:b/>
                <w:bCs/>
                <w:sz w:val="18"/>
                <w:szCs w:val="18"/>
              </w:rPr>
            </w:pPr>
            <w:r w:rsidRPr="00491E01">
              <w:rPr>
                <w:rFonts w:cs="Calibri"/>
                <w:b/>
                <w:bCs/>
                <w:sz w:val="18"/>
                <w:szCs w:val="18"/>
              </w:rPr>
              <w:t>Rozhodně ne</w:t>
            </w:r>
          </w:p>
        </w:tc>
        <w:tc>
          <w:tcPr>
            <w:tcW w:w="966" w:type="dxa"/>
            <w:vAlign w:val="center"/>
          </w:tcPr>
          <w:p w14:paraId="177277BC" w14:textId="77777777" w:rsidR="00443E26" w:rsidRPr="00491E01" w:rsidRDefault="00443E26" w:rsidP="00BA6BFB">
            <w:pPr>
              <w:jc w:val="center"/>
              <w:rPr>
                <w:rFonts w:cs="Calibri"/>
                <w:b/>
                <w:bCs/>
                <w:sz w:val="18"/>
                <w:szCs w:val="18"/>
              </w:rPr>
            </w:pPr>
            <w:r w:rsidRPr="00491E01">
              <w:rPr>
                <w:rFonts w:cs="Calibri"/>
                <w:b/>
                <w:bCs/>
                <w:sz w:val="18"/>
                <w:szCs w:val="18"/>
              </w:rPr>
              <w:t>Nevím</w:t>
            </w:r>
          </w:p>
        </w:tc>
      </w:tr>
      <w:tr w:rsidR="00443E26" w:rsidRPr="00491E01" w14:paraId="712517F5" w14:textId="77777777" w:rsidTr="00BA6BFB">
        <w:tc>
          <w:tcPr>
            <w:tcW w:w="319" w:type="dxa"/>
            <w:vAlign w:val="center"/>
          </w:tcPr>
          <w:p w14:paraId="3E031C08" w14:textId="77777777" w:rsidR="00443E26" w:rsidRPr="0046093F" w:rsidRDefault="00443E26" w:rsidP="00BA6BFB">
            <w:pPr>
              <w:jc w:val="left"/>
              <w:rPr>
                <w:rFonts w:cs="Calibri"/>
                <w:b/>
                <w:bCs/>
                <w:sz w:val="18"/>
                <w:szCs w:val="18"/>
              </w:rPr>
            </w:pPr>
            <w:r w:rsidRPr="0046093F">
              <w:rPr>
                <w:rFonts w:cs="Calibri"/>
                <w:b/>
                <w:bCs/>
                <w:sz w:val="18"/>
                <w:szCs w:val="18"/>
              </w:rPr>
              <w:t>1</w:t>
            </w:r>
          </w:p>
        </w:tc>
        <w:tc>
          <w:tcPr>
            <w:tcW w:w="3929" w:type="dxa"/>
          </w:tcPr>
          <w:p w14:paraId="185723EB" w14:textId="77777777" w:rsidR="00443E26" w:rsidRPr="0046093F" w:rsidRDefault="00443E26"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6209AD02" w14:textId="2EA7DA95" w:rsidR="00443E26" w:rsidRPr="00491E01" w:rsidRDefault="00443E26" w:rsidP="00BA6BFB">
            <w:pPr>
              <w:jc w:val="center"/>
              <w:rPr>
                <w:rFonts w:cs="Calibri"/>
                <w:sz w:val="18"/>
                <w:szCs w:val="18"/>
              </w:rPr>
            </w:pPr>
            <w:r>
              <w:rPr>
                <w:rFonts w:cs="Calibri"/>
                <w:sz w:val="18"/>
                <w:szCs w:val="18"/>
              </w:rPr>
              <w:t>5</w:t>
            </w:r>
          </w:p>
        </w:tc>
        <w:tc>
          <w:tcPr>
            <w:tcW w:w="966" w:type="dxa"/>
            <w:vAlign w:val="center"/>
          </w:tcPr>
          <w:p w14:paraId="283F203C" w14:textId="77777777" w:rsidR="00443E26" w:rsidRPr="00491E01" w:rsidRDefault="00443E26" w:rsidP="00BA6BFB">
            <w:pPr>
              <w:jc w:val="center"/>
              <w:rPr>
                <w:rFonts w:cs="Calibri"/>
                <w:sz w:val="18"/>
                <w:szCs w:val="18"/>
              </w:rPr>
            </w:pPr>
            <w:r>
              <w:rPr>
                <w:rFonts w:cs="Calibri"/>
                <w:sz w:val="18"/>
                <w:szCs w:val="18"/>
              </w:rPr>
              <w:t>0</w:t>
            </w:r>
          </w:p>
        </w:tc>
        <w:tc>
          <w:tcPr>
            <w:tcW w:w="965" w:type="dxa"/>
            <w:vAlign w:val="center"/>
          </w:tcPr>
          <w:p w14:paraId="18C476F7"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44149B0D"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658D19D6" w14:textId="77777777" w:rsidR="00443E26" w:rsidRPr="00491E01" w:rsidRDefault="00443E26" w:rsidP="00BA6BFB">
            <w:pPr>
              <w:jc w:val="center"/>
              <w:rPr>
                <w:rFonts w:cs="Calibri"/>
                <w:sz w:val="18"/>
                <w:szCs w:val="18"/>
              </w:rPr>
            </w:pPr>
            <w:r>
              <w:rPr>
                <w:rFonts w:cs="Calibri"/>
                <w:sz w:val="18"/>
                <w:szCs w:val="18"/>
              </w:rPr>
              <w:t>0</w:t>
            </w:r>
          </w:p>
        </w:tc>
      </w:tr>
      <w:tr w:rsidR="00443E26" w:rsidRPr="00491E01" w14:paraId="3848BB91" w14:textId="77777777" w:rsidTr="00BA6BFB">
        <w:tc>
          <w:tcPr>
            <w:tcW w:w="319" w:type="dxa"/>
            <w:vAlign w:val="center"/>
          </w:tcPr>
          <w:p w14:paraId="3714FD74" w14:textId="77777777" w:rsidR="00443E26" w:rsidRPr="0046093F" w:rsidRDefault="00443E26" w:rsidP="00BA6BFB">
            <w:pPr>
              <w:jc w:val="left"/>
              <w:rPr>
                <w:rFonts w:cs="Calibri"/>
                <w:b/>
                <w:bCs/>
                <w:sz w:val="18"/>
                <w:szCs w:val="18"/>
              </w:rPr>
            </w:pPr>
            <w:r w:rsidRPr="0046093F">
              <w:rPr>
                <w:rFonts w:cs="Calibri"/>
                <w:b/>
                <w:bCs/>
                <w:sz w:val="18"/>
                <w:szCs w:val="18"/>
              </w:rPr>
              <w:t>2</w:t>
            </w:r>
          </w:p>
        </w:tc>
        <w:tc>
          <w:tcPr>
            <w:tcW w:w="3929" w:type="dxa"/>
          </w:tcPr>
          <w:p w14:paraId="3B4C10E6" w14:textId="77777777" w:rsidR="00443E26" w:rsidRPr="0046093F" w:rsidRDefault="00443E26"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70312583" w14:textId="5F784BE6" w:rsidR="00443E26" w:rsidRPr="00491E01" w:rsidRDefault="00443E26" w:rsidP="00BA6BFB">
            <w:pPr>
              <w:jc w:val="center"/>
              <w:rPr>
                <w:rFonts w:cs="Calibri"/>
                <w:sz w:val="18"/>
                <w:szCs w:val="18"/>
              </w:rPr>
            </w:pPr>
            <w:r>
              <w:rPr>
                <w:rFonts w:cs="Calibri"/>
                <w:sz w:val="18"/>
                <w:szCs w:val="18"/>
              </w:rPr>
              <w:t>5</w:t>
            </w:r>
          </w:p>
        </w:tc>
        <w:tc>
          <w:tcPr>
            <w:tcW w:w="966" w:type="dxa"/>
            <w:vAlign w:val="center"/>
          </w:tcPr>
          <w:p w14:paraId="28790A41" w14:textId="77777777" w:rsidR="00443E26" w:rsidRPr="00491E01" w:rsidRDefault="00443E26" w:rsidP="00BA6BFB">
            <w:pPr>
              <w:jc w:val="center"/>
              <w:rPr>
                <w:rFonts w:cs="Calibri"/>
                <w:sz w:val="18"/>
                <w:szCs w:val="18"/>
              </w:rPr>
            </w:pPr>
            <w:r>
              <w:rPr>
                <w:rFonts w:cs="Calibri"/>
                <w:sz w:val="18"/>
                <w:szCs w:val="18"/>
              </w:rPr>
              <w:t>0</w:t>
            </w:r>
          </w:p>
        </w:tc>
        <w:tc>
          <w:tcPr>
            <w:tcW w:w="965" w:type="dxa"/>
            <w:vAlign w:val="center"/>
          </w:tcPr>
          <w:p w14:paraId="468B163C"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60E0E598"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2ED4E457" w14:textId="77777777" w:rsidR="00443E26" w:rsidRPr="00491E01" w:rsidRDefault="00443E26" w:rsidP="00BA6BFB">
            <w:pPr>
              <w:jc w:val="center"/>
              <w:rPr>
                <w:rFonts w:cs="Calibri"/>
                <w:sz w:val="18"/>
                <w:szCs w:val="18"/>
              </w:rPr>
            </w:pPr>
            <w:r>
              <w:rPr>
                <w:rFonts w:cs="Calibri"/>
                <w:sz w:val="18"/>
                <w:szCs w:val="18"/>
              </w:rPr>
              <w:t>0</w:t>
            </w:r>
          </w:p>
        </w:tc>
      </w:tr>
      <w:tr w:rsidR="00443E26" w:rsidRPr="00491E01" w14:paraId="0912D993" w14:textId="77777777" w:rsidTr="00BA6BFB">
        <w:tc>
          <w:tcPr>
            <w:tcW w:w="319" w:type="dxa"/>
            <w:vAlign w:val="center"/>
          </w:tcPr>
          <w:p w14:paraId="59507AF9" w14:textId="77777777" w:rsidR="00443E26" w:rsidRPr="0046093F" w:rsidRDefault="00443E26" w:rsidP="00BA6BFB">
            <w:pPr>
              <w:jc w:val="left"/>
              <w:rPr>
                <w:rFonts w:cs="Calibri"/>
                <w:b/>
                <w:bCs/>
                <w:sz w:val="18"/>
                <w:szCs w:val="18"/>
              </w:rPr>
            </w:pPr>
            <w:r w:rsidRPr="0046093F">
              <w:rPr>
                <w:rFonts w:cs="Calibri"/>
                <w:b/>
                <w:bCs/>
                <w:sz w:val="18"/>
                <w:szCs w:val="18"/>
              </w:rPr>
              <w:t>3</w:t>
            </w:r>
          </w:p>
        </w:tc>
        <w:tc>
          <w:tcPr>
            <w:tcW w:w="3929" w:type="dxa"/>
          </w:tcPr>
          <w:p w14:paraId="7F8A7F5D" w14:textId="77777777" w:rsidR="00443E26" w:rsidRPr="0046093F" w:rsidRDefault="00443E26"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7F451BFA" w14:textId="3DE7648D" w:rsidR="00443E26" w:rsidRPr="00491E01" w:rsidRDefault="00443E26" w:rsidP="00BA6BFB">
            <w:pPr>
              <w:jc w:val="center"/>
              <w:rPr>
                <w:rFonts w:cs="Calibri"/>
                <w:sz w:val="18"/>
                <w:szCs w:val="18"/>
              </w:rPr>
            </w:pPr>
            <w:r>
              <w:rPr>
                <w:rFonts w:cs="Calibri"/>
                <w:sz w:val="18"/>
                <w:szCs w:val="18"/>
              </w:rPr>
              <w:t>5</w:t>
            </w:r>
          </w:p>
        </w:tc>
        <w:tc>
          <w:tcPr>
            <w:tcW w:w="966" w:type="dxa"/>
            <w:vAlign w:val="center"/>
          </w:tcPr>
          <w:p w14:paraId="194F3624" w14:textId="77777777" w:rsidR="00443E26" w:rsidRPr="00491E01" w:rsidRDefault="00443E26" w:rsidP="00BA6BFB">
            <w:pPr>
              <w:jc w:val="center"/>
              <w:rPr>
                <w:rFonts w:cs="Calibri"/>
                <w:sz w:val="18"/>
                <w:szCs w:val="18"/>
              </w:rPr>
            </w:pPr>
            <w:r>
              <w:rPr>
                <w:rFonts w:cs="Calibri"/>
                <w:sz w:val="18"/>
                <w:szCs w:val="18"/>
              </w:rPr>
              <w:t>0</w:t>
            </w:r>
          </w:p>
        </w:tc>
        <w:tc>
          <w:tcPr>
            <w:tcW w:w="965" w:type="dxa"/>
            <w:vAlign w:val="center"/>
          </w:tcPr>
          <w:p w14:paraId="0EDCC159"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45F224A3"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7574489E" w14:textId="77777777" w:rsidR="00443E26" w:rsidRPr="00491E01" w:rsidRDefault="00443E26" w:rsidP="00BA6BFB">
            <w:pPr>
              <w:jc w:val="center"/>
              <w:rPr>
                <w:rFonts w:cs="Calibri"/>
                <w:sz w:val="18"/>
                <w:szCs w:val="18"/>
              </w:rPr>
            </w:pPr>
            <w:r>
              <w:rPr>
                <w:rFonts w:cs="Calibri"/>
                <w:sz w:val="18"/>
                <w:szCs w:val="18"/>
              </w:rPr>
              <w:t>0</w:t>
            </w:r>
          </w:p>
        </w:tc>
      </w:tr>
      <w:tr w:rsidR="00443E26" w:rsidRPr="00491E01" w14:paraId="69290773" w14:textId="77777777" w:rsidTr="00BA6BFB">
        <w:tc>
          <w:tcPr>
            <w:tcW w:w="319" w:type="dxa"/>
            <w:vAlign w:val="center"/>
          </w:tcPr>
          <w:p w14:paraId="33319FC4" w14:textId="77777777" w:rsidR="00443E26" w:rsidRPr="0046093F" w:rsidRDefault="00443E26" w:rsidP="00BA6BFB">
            <w:pPr>
              <w:jc w:val="left"/>
              <w:rPr>
                <w:rFonts w:cs="Calibri"/>
                <w:b/>
                <w:bCs/>
                <w:sz w:val="18"/>
                <w:szCs w:val="18"/>
              </w:rPr>
            </w:pPr>
            <w:r w:rsidRPr="0046093F">
              <w:rPr>
                <w:rFonts w:cs="Calibri"/>
                <w:b/>
                <w:bCs/>
                <w:sz w:val="18"/>
                <w:szCs w:val="18"/>
              </w:rPr>
              <w:t>4</w:t>
            </w:r>
          </w:p>
        </w:tc>
        <w:tc>
          <w:tcPr>
            <w:tcW w:w="3929" w:type="dxa"/>
          </w:tcPr>
          <w:p w14:paraId="11CAE0FF" w14:textId="77777777" w:rsidR="00443E26" w:rsidRPr="0046093F" w:rsidRDefault="00443E26"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2F26525B" w14:textId="0AA70775" w:rsidR="00443E26" w:rsidRPr="00491E01" w:rsidRDefault="00443E26" w:rsidP="00BA6BFB">
            <w:pPr>
              <w:jc w:val="center"/>
              <w:rPr>
                <w:rFonts w:cs="Calibri"/>
                <w:sz w:val="18"/>
                <w:szCs w:val="18"/>
              </w:rPr>
            </w:pPr>
            <w:r>
              <w:rPr>
                <w:rFonts w:cs="Calibri"/>
                <w:sz w:val="18"/>
                <w:szCs w:val="18"/>
              </w:rPr>
              <w:t>5</w:t>
            </w:r>
          </w:p>
        </w:tc>
        <w:tc>
          <w:tcPr>
            <w:tcW w:w="966" w:type="dxa"/>
            <w:vAlign w:val="center"/>
          </w:tcPr>
          <w:p w14:paraId="6C323DFB" w14:textId="77777777" w:rsidR="00443E26" w:rsidRPr="00491E01" w:rsidRDefault="00443E26" w:rsidP="00BA6BFB">
            <w:pPr>
              <w:jc w:val="center"/>
              <w:rPr>
                <w:rFonts w:cs="Calibri"/>
                <w:sz w:val="18"/>
                <w:szCs w:val="18"/>
              </w:rPr>
            </w:pPr>
            <w:r>
              <w:rPr>
                <w:rFonts w:cs="Calibri"/>
                <w:sz w:val="18"/>
                <w:szCs w:val="18"/>
              </w:rPr>
              <w:t>0</w:t>
            </w:r>
          </w:p>
        </w:tc>
        <w:tc>
          <w:tcPr>
            <w:tcW w:w="965" w:type="dxa"/>
            <w:vAlign w:val="center"/>
          </w:tcPr>
          <w:p w14:paraId="5E80A69D"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0884CC8D"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69A7E5D5" w14:textId="77777777" w:rsidR="00443E26" w:rsidRPr="00491E01" w:rsidRDefault="00443E26" w:rsidP="00BA6BFB">
            <w:pPr>
              <w:jc w:val="center"/>
              <w:rPr>
                <w:rFonts w:cs="Calibri"/>
                <w:sz w:val="18"/>
                <w:szCs w:val="18"/>
              </w:rPr>
            </w:pPr>
            <w:r>
              <w:rPr>
                <w:rFonts w:cs="Calibri"/>
                <w:sz w:val="18"/>
                <w:szCs w:val="18"/>
              </w:rPr>
              <w:t>0</w:t>
            </w:r>
          </w:p>
        </w:tc>
      </w:tr>
      <w:tr w:rsidR="00443E26" w:rsidRPr="00491E01" w14:paraId="68C7A358" w14:textId="77777777" w:rsidTr="00BA6BFB">
        <w:tc>
          <w:tcPr>
            <w:tcW w:w="319" w:type="dxa"/>
            <w:vAlign w:val="center"/>
          </w:tcPr>
          <w:p w14:paraId="660FB645" w14:textId="77777777" w:rsidR="00443E26" w:rsidRPr="0046093F" w:rsidRDefault="00443E26" w:rsidP="00BA6BFB">
            <w:pPr>
              <w:jc w:val="left"/>
              <w:rPr>
                <w:rFonts w:cs="Calibri"/>
                <w:b/>
                <w:bCs/>
                <w:sz w:val="18"/>
                <w:szCs w:val="18"/>
              </w:rPr>
            </w:pPr>
            <w:r w:rsidRPr="0046093F">
              <w:rPr>
                <w:rFonts w:cs="Calibri"/>
                <w:b/>
                <w:bCs/>
                <w:sz w:val="18"/>
                <w:szCs w:val="18"/>
              </w:rPr>
              <w:t>5</w:t>
            </w:r>
          </w:p>
        </w:tc>
        <w:tc>
          <w:tcPr>
            <w:tcW w:w="3929" w:type="dxa"/>
          </w:tcPr>
          <w:p w14:paraId="03D059B3" w14:textId="77777777" w:rsidR="00443E26" w:rsidRPr="0046093F" w:rsidRDefault="00443E26"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6B0DD954" w14:textId="588FD93C" w:rsidR="00443E26" w:rsidRPr="00491E01" w:rsidRDefault="00443E26" w:rsidP="00BA6BFB">
            <w:pPr>
              <w:jc w:val="center"/>
              <w:rPr>
                <w:rFonts w:cs="Calibri"/>
                <w:sz w:val="18"/>
                <w:szCs w:val="18"/>
              </w:rPr>
            </w:pPr>
            <w:r>
              <w:rPr>
                <w:rFonts w:cs="Calibri"/>
                <w:sz w:val="18"/>
                <w:szCs w:val="18"/>
              </w:rPr>
              <w:t>5</w:t>
            </w:r>
          </w:p>
        </w:tc>
        <w:tc>
          <w:tcPr>
            <w:tcW w:w="966" w:type="dxa"/>
            <w:vAlign w:val="center"/>
          </w:tcPr>
          <w:p w14:paraId="0D57594A" w14:textId="77777777" w:rsidR="00443E26" w:rsidRPr="00491E01" w:rsidRDefault="00443E26" w:rsidP="00BA6BFB">
            <w:pPr>
              <w:jc w:val="center"/>
              <w:rPr>
                <w:rFonts w:cs="Calibri"/>
                <w:sz w:val="18"/>
                <w:szCs w:val="18"/>
              </w:rPr>
            </w:pPr>
            <w:r>
              <w:rPr>
                <w:rFonts w:cs="Calibri"/>
                <w:sz w:val="18"/>
                <w:szCs w:val="18"/>
              </w:rPr>
              <w:t>0</w:t>
            </w:r>
          </w:p>
        </w:tc>
        <w:tc>
          <w:tcPr>
            <w:tcW w:w="965" w:type="dxa"/>
            <w:vAlign w:val="center"/>
          </w:tcPr>
          <w:p w14:paraId="6B092367"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58A0171C"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10A36E35" w14:textId="77777777" w:rsidR="00443E26" w:rsidRPr="00491E01" w:rsidRDefault="00443E26" w:rsidP="00BA6BFB">
            <w:pPr>
              <w:jc w:val="center"/>
              <w:rPr>
                <w:rFonts w:cs="Calibri"/>
                <w:sz w:val="18"/>
                <w:szCs w:val="18"/>
              </w:rPr>
            </w:pPr>
            <w:r>
              <w:rPr>
                <w:rFonts w:cs="Calibri"/>
                <w:sz w:val="18"/>
                <w:szCs w:val="18"/>
              </w:rPr>
              <w:t>0</w:t>
            </w:r>
          </w:p>
        </w:tc>
      </w:tr>
      <w:tr w:rsidR="00443E26" w:rsidRPr="00491E01" w14:paraId="1FDF16C8" w14:textId="77777777" w:rsidTr="00BA6BFB">
        <w:tc>
          <w:tcPr>
            <w:tcW w:w="319" w:type="dxa"/>
            <w:vAlign w:val="center"/>
          </w:tcPr>
          <w:p w14:paraId="4DD25ABC" w14:textId="77777777" w:rsidR="00443E26" w:rsidRPr="0046093F" w:rsidRDefault="00443E26" w:rsidP="00BA6BFB">
            <w:pPr>
              <w:jc w:val="left"/>
              <w:rPr>
                <w:rFonts w:cs="Calibri"/>
                <w:b/>
                <w:bCs/>
                <w:sz w:val="18"/>
                <w:szCs w:val="18"/>
              </w:rPr>
            </w:pPr>
            <w:r w:rsidRPr="0046093F">
              <w:rPr>
                <w:rFonts w:cs="Calibri"/>
                <w:b/>
                <w:bCs/>
                <w:sz w:val="18"/>
                <w:szCs w:val="18"/>
              </w:rPr>
              <w:t>6</w:t>
            </w:r>
          </w:p>
        </w:tc>
        <w:tc>
          <w:tcPr>
            <w:tcW w:w="3929" w:type="dxa"/>
          </w:tcPr>
          <w:p w14:paraId="19EFAA21" w14:textId="77777777" w:rsidR="00443E26" w:rsidRPr="0046093F" w:rsidRDefault="00443E26"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1A5E6093" w14:textId="5307FC2E" w:rsidR="00443E26" w:rsidRPr="00491E01" w:rsidRDefault="00443E26" w:rsidP="00BA6BFB">
            <w:pPr>
              <w:jc w:val="center"/>
              <w:rPr>
                <w:rFonts w:cs="Calibri"/>
                <w:sz w:val="18"/>
                <w:szCs w:val="18"/>
              </w:rPr>
            </w:pPr>
            <w:r>
              <w:rPr>
                <w:rFonts w:cs="Calibri"/>
                <w:sz w:val="18"/>
                <w:szCs w:val="18"/>
              </w:rPr>
              <w:t>5</w:t>
            </w:r>
          </w:p>
        </w:tc>
        <w:tc>
          <w:tcPr>
            <w:tcW w:w="966" w:type="dxa"/>
            <w:vAlign w:val="center"/>
          </w:tcPr>
          <w:p w14:paraId="31AB9DCD" w14:textId="77777777" w:rsidR="00443E26" w:rsidRPr="00491E01" w:rsidRDefault="00443E26" w:rsidP="00BA6BFB">
            <w:pPr>
              <w:jc w:val="center"/>
              <w:rPr>
                <w:rFonts w:cs="Calibri"/>
                <w:sz w:val="18"/>
                <w:szCs w:val="18"/>
              </w:rPr>
            </w:pPr>
            <w:r>
              <w:rPr>
                <w:rFonts w:cs="Calibri"/>
                <w:sz w:val="18"/>
                <w:szCs w:val="18"/>
              </w:rPr>
              <w:t>0</w:t>
            </w:r>
          </w:p>
        </w:tc>
        <w:tc>
          <w:tcPr>
            <w:tcW w:w="965" w:type="dxa"/>
            <w:vAlign w:val="center"/>
          </w:tcPr>
          <w:p w14:paraId="1FD1965E"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46826645" w14:textId="77777777" w:rsidR="00443E26" w:rsidRPr="00491E01" w:rsidRDefault="00443E26" w:rsidP="00BA6BFB">
            <w:pPr>
              <w:jc w:val="center"/>
              <w:rPr>
                <w:rFonts w:cs="Calibri"/>
                <w:sz w:val="18"/>
                <w:szCs w:val="18"/>
              </w:rPr>
            </w:pPr>
            <w:r>
              <w:rPr>
                <w:rFonts w:cs="Calibri"/>
                <w:sz w:val="18"/>
                <w:szCs w:val="18"/>
              </w:rPr>
              <w:t>0</w:t>
            </w:r>
          </w:p>
        </w:tc>
        <w:tc>
          <w:tcPr>
            <w:tcW w:w="966" w:type="dxa"/>
            <w:vAlign w:val="center"/>
          </w:tcPr>
          <w:p w14:paraId="139A41E8" w14:textId="77777777" w:rsidR="00443E26" w:rsidRPr="00491E01" w:rsidRDefault="00443E26" w:rsidP="00443E26">
            <w:pPr>
              <w:keepNext/>
              <w:jc w:val="center"/>
              <w:rPr>
                <w:rFonts w:cs="Calibri"/>
                <w:sz w:val="18"/>
                <w:szCs w:val="18"/>
              </w:rPr>
            </w:pPr>
            <w:r>
              <w:rPr>
                <w:rFonts w:cs="Calibri"/>
                <w:sz w:val="18"/>
                <w:szCs w:val="18"/>
              </w:rPr>
              <w:t>0</w:t>
            </w:r>
          </w:p>
        </w:tc>
      </w:tr>
    </w:tbl>
    <w:p w14:paraId="3A3059CB" w14:textId="1B879A76" w:rsidR="00831A89" w:rsidRDefault="00443E26" w:rsidP="00961286">
      <w:pPr>
        <w:pStyle w:val="Titulek"/>
        <w:spacing w:after="240"/>
      </w:pPr>
      <w:bookmarkStart w:id="102" w:name="_Toc199402106"/>
      <w:bookmarkStart w:id="103" w:name="_Toc214873525"/>
      <w:r>
        <w:t xml:space="preserve">Tabulka </w:t>
      </w:r>
      <w:fldSimple w:instr=" SEQ Tabulka \* ARABIC ">
        <w:r w:rsidR="00DC76ED">
          <w:rPr>
            <w:noProof/>
          </w:rPr>
          <w:t>19</w:t>
        </w:r>
      </w:fldSimple>
      <w:r>
        <w:t xml:space="preserve"> Sdílení příkladů dobré praxe – Podpora oblasti digitální gramotnosti pedagogů – práce</w:t>
      </w:r>
      <w:r w:rsidR="00961286" w:rsidRPr="00961286">
        <w:t xml:space="preserve"> s digitálními pomůckami</w:t>
      </w:r>
      <w:bookmarkEnd w:id="102"/>
      <w:bookmarkEnd w:id="103"/>
    </w:p>
    <w:p w14:paraId="774ACCD0" w14:textId="77777777" w:rsidR="00961286" w:rsidRDefault="00961286" w:rsidP="00961286">
      <w:pPr>
        <w:keepNext/>
        <w:spacing w:after="0"/>
      </w:pPr>
      <w:r>
        <w:rPr>
          <w:noProof/>
        </w:rPr>
        <w:drawing>
          <wp:inline distT="0" distB="0" distL="0" distR="0" wp14:anchorId="791BFEE9" wp14:editId="7C5BC95F">
            <wp:extent cx="5760000" cy="2520000"/>
            <wp:effectExtent l="0" t="0" r="12700" b="13970"/>
            <wp:docPr id="558249004"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0115642" w14:textId="5CF24989" w:rsidR="00443E26" w:rsidRDefault="00961286" w:rsidP="00961286">
      <w:pPr>
        <w:pStyle w:val="Titulek"/>
        <w:jc w:val="both"/>
      </w:pPr>
      <w:bookmarkStart w:id="104" w:name="_Toc198636759"/>
      <w:bookmarkStart w:id="105" w:name="_Toc214873561"/>
      <w:r>
        <w:t xml:space="preserve">Graf </w:t>
      </w:r>
      <w:fldSimple w:instr=" SEQ Graf \* ARABIC ">
        <w:r w:rsidR="00DC76ED">
          <w:rPr>
            <w:noProof/>
          </w:rPr>
          <w:t>17</w:t>
        </w:r>
      </w:fldSimple>
      <w:r>
        <w:t xml:space="preserve"> Sdílení příkladů dobré praxe – Podpora oblasti digitální gramotnosti pedagogů – práce s digitálními pomůckami</w:t>
      </w:r>
      <w:bookmarkEnd w:id="104"/>
      <w:bookmarkEnd w:id="105"/>
    </w:p>
    <w:p w14:paraId="5E81D1B9" w14:textId="77777777" w:rsidR="00961286" w:rsidRPr="00961286" w:rsidRDefault="00961286" w:rsidP="00961286">
      <w:pPr>
        <w:spacing w:before="240"/>
        <w:ind w:firstLine="708"/>
      </w:pPr>
      <w:r w:rsidRPr="00961286">
        <w:t xml:space="preserve">Na základě výsledků dotazníkového šetření lze seminář „Sdílení příkladů dobré praxe – Podpora oblasti digitální gramotnosti pedagogů – práce s digitálními pomůckami“ hodnotit jako mimořádně </w:t>
      </w:r>
      <w:r w:rsidRPr="00961286">
        <w:lastRenderedPageBreak/>
        <w:t>úspěšný a přínosný. Všechny sledované oblasti byly účastníky hodnoceny nejvyšším možným stupněm „rozhodně ano“, což svědčí o vysoké kvalitě obsahu i organizace akce. Účastníci ocenili především přínosnost prezentovaných informací, jejich přehledné a smysluplné podání a vysokou míru využitelnosti získaných poznatků v praxi. Pozitivně byla vnímána také aktivní účast lektorů, jejich odborné znalosti a celková organizace semináře.</w:t>
      </w:r>
    </w:p>
    <w:p w14:paraId="2F34591F" w14:textId="70C384D7" w:rsidR="00831A89" w:rsidRDefault="00961286" w:rsidP="00D107D5">
      <w:pPr>
        <w:ind w:firstLine="708"/>
      </w:pPr>
      <w:r w:rsidRPr="00961286">
        <w:t>Výsledky evaluace potvrzují, že setkání významně přispělo k posílení profesních kompetencí pedagogických pracovníků v oblasti digitální gramotnosti a podpořilo sdílení inovativních přístupů při implementaci digitálních technologií do výuky. Účastníci získali nejen nové poznatky a inspiraci pro vlastní pedagogickou praxi, ale také prostor pro reflexi výzev i úspěchů spojených s digitalizací vzdělávání. Seminář tak přispěl k rozšíření povědomí o možnostech efektivního využití digitálních technologií a posílil spolupráci mezi školami a pedagogickými týmy, což je zásadní pro další rozvoj digitální gramotnosti v českém školství.</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3D42DC" w14:paraId="2A924A28" w14:textId="77777777" w:rsidTr="00BA6BFB">
        <w:trPr>
          <w:trHeight w:val="558"/>
        </w:trPr>
        <w:tc>
          <w:tcPr>
            <w:tcW w:w="9042" w:type="dxa"/>
            <w:gridSpan w:val="3"/>
            <w:shd w:val="clear" w:color="auto" w:fill="E8E8E8" w:themeFill="background2"/>
            <w:vAlign w:val="center"/>
          </w:tcPr>
          <w:p w14:paraId="00146C7B" w14:textId="5DF45A2D" w:rsidR="003D42DC" w:rsidRPr="00831A89" w:rsidRDefault="003D42DC" w:rsidP="00BA6BFB">
            <w:pPr>
              <w:jc w:val="center"/>
              <w:rPr>
                <w:b/>
              </w:rPr>
            </w:pPr>
            <w:r w:rsidRPr="003D42DC">
              <w:rPr>
                <w:rFonts w:asciiTheme="minorHAnsi" w:hAnsiTheme="minorHAnsi" w:cstheme="minorHAnsi"/>
                <w:b/>
              </w:rPr>
              <w:t>Sdílení příkladů dobré praxe v oblasti primární prevence</w:t>
            </w:r>
          </w:p>
        </w:tc>
      </w:tr>
      <w:tr w:rsidR="003D42DC" w14:paraId="57DDA425" w14:textId="77777777" w:rsidTr="00BA6BFB">
        <w:tc>
          <w:tcPr>
            <w:tcW w:w="3013" w:type="dxa"/>
          </w:tcPr>
          <w:p w14:paraId="49339F19" w14:textId="77777777" w:rsidR="003D42DC" w:rsidRPr="00D107D5" w:rsidRDefault="003D42DC" w:rsidP="00BA6BFB">
            <w:r w:rsidRPr="00D107D5">
              <w:t>Datum konání:</w:t>
            </w:r>
          </w:p>
          <w:p w14:paraId="5C6B5CE5" w14:textId="77777777" w:rsidR="003D42DC" w:rsidRDefault="003D42DC" w:rsidP="00BA6BFB">
            <w:r w:rsidRPr="00D107D5">
              <w:t>15.11.2024 (13:00-14:15)</w:t>
            </w:r>
          </w:p>
        </w:tc>
        <w:tc>
          <w:tcPr>
            <w:tcW w:w="3014" w:type="dxa"/>
          </w:tcPr>
          <w:p w14:paraId="1DD79CBA" w14:textId="77777777" w:rsidR="003D42DC" w:rsidRDefault="003D42DC" w:rsidP="00BA6BFB">
            <w:r>
              <w:t>Místo konání:</w:t>
            </w:r>
          </w:p>
          <w:p w14:paraId="73A455BF" w14:textId="77777777" w:rsidR="003D42DC" w:rsidRDefault="003D42DC" w:rsidP="00BA6BFB">
            <w:r>
              <w:t>Nesuchyně</w:t>
            </w:r>
          </w:p>
        </w:tc>
        <w:tc>
          <w:tcPr>
            <w:tcW w:w="3015" w:type="dxa"/>
          </w:tcPr>
          <w:p w14:paraId="027A79D9" w14:textId="77777777" w:rsidR="003D42DC" w:rsidRDefault="003D42DC" w:rsidP="00BA6BFB">
            <w:r>
              <w:t>Forma konání:</w:t>
            </w:r>
          </w:p>
          <w:p w14:paraId="2FA13E3E" w14:textId="77777777" w:rsidR="003D42DC" w:rsidRDefault="003D42DC" w:rsidP="00BA6BFB">
            <w:r>
              <w:t>Prezenční</w:t>
            </w:r>
          </w:p>
        </w:tc>
      </w:tr>
      <w:tr w:rsidR="003D42DC" w14:paraId="54A01034" w14:textId="77777777" w:rsidTr="00BA6BFB">
        <w:tc>
          <w:tcPr>
            <w:tcW w:w="3013" w:type="dxa"/>
          </w:tcPr>
          <w:p w14:paraId="6CEF0531" w14:textId="77777777" w:rsidR="003D42DC" w:rsidRDefault="003D42DC" w:rsidP="00BA6BFB">
            <w:r>
              <w:t>Vedoucí osoby:</w:t>
            </w:r>
          </w:p>
          <w:p w14:paraId="28A71C44" w14:textId="2F3A2A62" w:rsidR="003D42DC" w:rsidRDefault="00252EFA" w:rsidP="00BA6BFB">
            <w:r>
              <w:t>Mgr. Dagmar Axamitová</w:t>
            </w:r>
          </w:p>
        </w:tc>
        <w:tc>
          <w:tcPr>
            <w:tcW w:w="3014" w:type="dxa"/>
          </w:tcPr>
          <w:p w14:paraId="2DF43319" w14:textId="77777777" w:rsidR="003D42DC" w:rsidRDefault="003D42DC" w:rsidP="00BA6BFB">
            <w:r>
              <w:t>Cílová skupina:</w:t>
            </w:r>
          </w:p>
          <w:p w14:paraId="0C590A1F" w14:textId="77777777" w:rsidR="003D42DC" w:rsidRDefault="003D42DC" w:rsidP="00BA6BFB">
            <w:r>
              <w:t>Pracovníci ve vzdělávání</w:t>
            </w:r>
          </w:p>
        </w:tc>
        <w:tc>
          <w:tcPr>
            <w:tcW w:w="3015" w:type="dxa"/>
            <w:vAlign w:val="center"/>
          </w:tcPr>
          <w:p w14:paraId="4EE5F80A" w14:textId="77777777" w:rsidR="003D42DC" w:rsidRDefault="003D42DC" w:rsidP="00BA6BFB">
            <w:pPr>
              <w:jc w:val="left"/>
            </w:pPr>
            <w:r>
              <w:t>Počet účastníků:</w:t>
            </w:r>
          </w:p>
          <w:p w14:paraId="67697AFC" w14:textId="7FBCC7F7" w:rsidR="003D42DC" w:rsidRDefault="00252EFA" w:rsidP="00BA6BFB">
            <w:pPr>
              <w:jc w:val="left"/>
            </w:pPr>
            <w:r>
              <w:t>2</w:t>
            </w:r>
          </w:p>
        </w:tc>
      </w:tr>
    </w:tbl>
    <w:p w14:paraId="5F79B759" w14:textId="103003F2" w:rsidR="00252EFA" w:rsidRPr="00252EFA" w:rsidRDefault="00252EFA" w:rsidP="00252EFA">
      <w:pPr>
        <w:spacing w:before="240"/>
        <w:ind w:firstLine="576"/>
      </w:pPr>
      <w:r w:rsidRPr="00252EFA">
        <w:t xml:space="preserve">Primární prevence rizikového chování u žáků je jednou z klíčových oblastí, která významně ovlivňuje nejen bezpečné a zdravé klima školy, ale také celkový rozvoj osobnosti dětí a mládeže. Vzhledem k narůstajícím výzvám spojeným s výskytem různých forem rizikového chování – jako jsou šikana, závislosti, kyberšikana či poruchy chování – je nezbytné, aby školy systematicky rozvíjely </w:t>
      </w:r>
      <w:r>
        <w:br/>
      </w:r>
      <w:r w:rsidRPr="00252EFA">
        <w:t>a inovovaly své preventivní programy. Efektivní prevence vyžaduje nejen odborné znalosti, ale především sdílení osvědčených metod, vzájemnou spolupráci a otevřenou komunikaci mezi školami.</w:t>
      </w:r>
    </w:p>
    <w:p w14:paraId="5B09CB85" w14:textId="2F461F5E" w:rsidR="00443E26" w:rsidRDefault="00252EFA" w:rsidP="00252EFA">
      <w:pPr>
        <w:ind w:firstLine="576"/>
      </w:pPr>
      <w:r w:rsidRPr="00252EFA">
        <w:t xml:space="preserve">Cílem tohoto setkání bylo vytvořit platformu pro sdílení zkušeností, osvědčených metod </w:t>
      </w:r>
      <w:r>
        <w:br/>
      </w:r>
      <w:r w:rsidRPr="00252EFA">
        <w:t xml:space="preserve">a přístupů v oblasti primární prevence rizikového chování. Účastníci diskutovali o různých preventivních programech, které byly úspěšně implementovány na jednotlivých školách, a sdíleli konkrétní příklady aktivit zaměřených na posilování pozitivních vztahů, rozvoj sociálních dovedností a podporu zdravého životního stylu. Setkání přispělo k posílení spolupráce mezi školami, umožnilo výměnu inspirativních podnětů a poskytlo ředitelům i pedagogům cenné náměty pro další rozvoj preventivních strategií </w:t>
      </w:r>
      <w:r>
        <w:br/>
      </w:r>
      <w:r w:rsidRPr="00252EFA">
        <w:t>na jejich školách.</w:t>
      </w:r>
    </w:p>
    <w:p w14:paraId="0304E52A" w14:textId="77777777" w:rsidR="00252EFA" w:rsidRDefault="00252EFA" w:rsidP="00252EFA">
      <w:pPr>
        <w:spacing w:before="240"/>
        <w:rPr>
          <w:b/>
          <w:bCs/>
        </w:rPr>
      </w:pPr>
      <w:r>
        <w:rPr>
          <w:b/>
          <w:bCs/>
        </w:rPr>
        <w:t>Evaluace aktivity</w:t>
      </w:r>
    </w:p>
    <w:p w14:paraId="6DD81E93" w14:textId="26E7439E" w:rsidR="00252EFA" w:rsidRDefault="00252EFA" w:rsidP="00252EFA">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i</w:t>
      </w:r>
      <w:r w:rsidRPr="006803FE">
        <w:t xml:space="preserve"> celkem </w:t>
      </w:r>
      <w:r>
        <w:t>2</w:t>
      </w:r>
      <w:r w:rsidRPr="006803FE">
        <w:t xml:space="preserve"> účastní</w:t>
      </w:r>
      <w:r>
        <w:t>ci</w:t>
      </w:r>
      <w:r w:rsidRPr="006803FE">
        <w:t xml:space="preserve">. </w:t>
      </w:r>
    </w:p>
    <w:p w14:paraId="0F67DD77" w14:textId="77777777" w:rsidR="00D107D5" w:rsidRDefault="00D107D5" w:rsidP="00252EFA">
      <w:pPr>
        <w:ind w:firstLine="708"/>
      </w:pPr>
    </w:p>
    <w:p w14:paraId="294425FC" w14:textId="77777777" w:rsidR="00D107D5" w:rsidRDefault="00D107D5" w:rsidP="00252EFA">
      <w:pPr>
        <w:ind w:firstLine="708"/>
      </w:pP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252EFA" w:rsidRPr="00491E01" w14:paraId="3B03A8B7" w14:textId="77777777" w:rsidTr="00BA6BFB">
        <w:tc>
          <w:tcPr>
            <w:tcW w:w="4248" w:type="dxa"/>
            <w:gridSpan w:val="2"/>
            <w:shd w:val="clear" w:color="auto" w:fill="E8E8E8" w:themeFill="background2"/>
            <w:vAlign w:val="center"/>
          </w:tcPr>
          <w:p w14:paraId="1719CE97" w14:textId="6FE0C5EF" w:rsidR="00252EFA" w:rsidRPr="00491E01" w:rsidRDefault="00252EFA" w:rsidP="00BA6BFB">
            <w:pPr>
              <w:jc w:val="center"/>
              <w:rPr>
                <w:rFonts w:cs="Calibri"/>
                <w:b/>
                <w:bCs/>
                <w:sz w:val="18"/>
                <w:szCs w:val="18"/>
              </w:rPr>
            </w:pPr>
            <w:r w:rsidRPr="00252EFA">
              <w:rPr>
                <w:rFonts w:cs="Calibri"/>
                <w:b/>
                <w:bCs/>
                <w:sz w:val="18"/>
                <w:szCs w:val="18"/>
              </w:rPr>
              <w:lastRenderedPageBreak/>
              <w:t>Sdílení příkladů dobré praxe v oblasti primární prevence</w:t>
            </w:r>
          </w:p>
        </w:tc>
        <w:tc>
          <w:tcPr>
            <w:tcW w:w="965" w:type="dxa"/>
            <w:vAlign w:val="center"/>
          </w:tcPr>
          <w:p w14:paraId="54173186" w14:textId="77777777" w:rsidR="00252EFA" w:rsidRPr="00491E01" w:rsidRDefault="00252EFA" w:rsidP="00BA6BFB">
            <w:pPr>
              <w:jc w:val="center"/>
              <w:rPr>
                <w:rFonts w:cs="Calibri"/>
                <w:b/>
                <w:bCs/>
                <w:sz w:val="18"/>
                <w:szCs w:val="18"/>
              </w:rPr>
            </w:pPr>
            <w:r w:rsidRPr="00491E01">
              <w:rPr>
                <w:rFonts w:cs="Calibri"/>
                <w:b/>
                <w:bCs/>
                <w:sz w:val="18"/>
                <w:szCs w:val="18"/>
              </w:rPr>
              <w:t>Rozhodně ano</w:t>
            </w:r>
          </w:p>
        </w:tc>
        <w:tc>
          <w:tcPr>
            <w:tcW w:w="966" w:type="dxa"/>
            <w:vAlign w:val="center"/>
          </w:tcPr>
          <w:p w14:paraId="18D3C423" w14:textId="77777777" w:rsidR="00252EFA" w:rsidRPr="00491E01" w:rsidRDefault="00252EFA" w:rsidP="00BA6BFB">
            <w:pPr>
              <w:jc w:val="center"/>
              <w:rPr>
                <w:rFonts w:cs="Calibri"/>
                <w:b/>
                <w:bCs/>
                <w:sz w:val="18"/>
                <w:szCs w:val="18"/>
              </w:rPr>
            </w:pPr>
            <w:r w:rsidRPr="00491E01">
              <w:rPr>
                <w:rFonts w:cs="Calibri"/>
                <w:b/>
                <w:bCs/>
                <w:sz w:val="18"/>
                <w:szCs w:val="18"/>
              </w:rPr>
              <w:t>Spíše ano</w:t>
            </w:r>
          </w:p>
        </w:tc>
        <w:tc>
          <w:tcPr>
            <w:tcW w:w="965" w:type="dxa"/>
            <w:vAlign w:val="center"/>
          </w:tcPr>
          <w:p w14:paraId="0F18401E" w14:textId="77777777" w:rsidR="00252EFA" w:rsidRPr="00491E01" w:rsidRDefault="00252EFA" w:rsidP="00BA6BFB">
            <w:pPr>
              <w:jc w:val="center"/>
              <w:rPr>
                <w:rFonts w:cs="Calibri"/>
                <w:b/>
                <w:bCs/>
                <w:sz w:val="18"/>
                <w:szCs w:val="18"/>
              </w:rPr>
            </w:pPr>
            <w:r w:rsidRPr="00491E01">
              <w:rPr>
                <w:rFonts w:cs="Calibri"/>
                <w:b/>
                <w:bCs/>
                <w:sz w:val="18"/>
                <w:szCs w:val="18"/>
              </w:rPr>
              <w:t>Spíše ne</w:t>
            </w:r>
          </w:p>
        </w:tc>
        <w:tc>
          <w:tcPr>
            <w:tcW w:w="966" w:type="dxa"/>
            <w:vAlign w:val="center"/>
          </w:tcPr>
          <w:p w14:paraId="30608ABA" w14:textId="77777777" w:rsidR="00252EFA" w:rsidRPr="00491E01" w:rsidRDefault="00252EFA" w:rsidP="00BA6BFB">
            <w:pPr>
              <w:jc w:val="center"/>
              <w:rPr>
                <w:rFonts w:cs="Calibri"/>
                <w:b/>
                <w:bCs/>
                <w:sz w:val="18"/>
                <w:szCs w:val="18"/>
              </w:rPr>
            </w:pPr>
            <w:r w:rsidRPr="00491E01">
              <w:rPr>
                <w:rFonts w:cs="Calibri"/>
                <w:b/>
                <w:bCs/>
                <w:sz w:val="18"/>
                <w:szCs w:val="18"/>
              </w:rPr>
              <w:t>Rozhodně ne</w:t>
            </w:r>
          </w:p>
        </w:tc>
        <w:tc>
          <w:tcPr>
            <w:tcW w:w="966" w:type="dxa"/>
            <w:vAlign w:val="center"/>
          </w:tcPr>
          <w:p w14:paraId="02B6D485" w14:textId="77777777" w:rsidR="00252EFA" w:rsidRPr="00491E01" w:rsidRDefault="00252EFA" w:rsidP="00BA6BFB">
            <w:pPr>
              <w:jc w:val="center"/>
              <w:rPr>
                <w:rFonts w:cs="Calibri"/>
                <w:b/>
                <w:bCs/>
                <w:sz w:val="18"/>
                <w:szCs w:val="18"/>
              </w:rPr>
            </w:pPr>
            <w:r w:rsidRPr="00491E01">
              <w:rPr>
                <w:rFonts w:cs="Calibri"/>
                <w:b/>
                <w:bCs/>
                <w:sz w:val="18"/>
                <w:szCs w:val="18"/>
              </w:rPr>
              <w:t>Nevím</w:t>
            </w:r>
          </w:p>
        </w:tc>
      </w:tr>
      <w:tr w:rsidR="00252EFA" w:rsidRPr="00491E01" w14:paraId="27D5C2C7" w14:textId="77777777" w:rsidTr="00BA6BFB">
        <w:tc>
          <w:tcPr>
            <w:tcW w:w="319" w:type="dxa"/>
            <w:vAlign w:val="center"/>
          </w:tcPr>
          <w:p w14:paraId="166C4961" w14:textId="77777777" w:rsidR="00252EFA" w:rsidRPr="0046093F" w:rsidRDefault="00252EFA" w:rsidP="00BA6BFB">
            <w:pPr>
              <w:jc w:val="left"/>
              <w:rPr>
                <w:rFonts w:cs="Calibri"/>
                <w:b/>
                <w:bCs/>
                <w:sz w:val="18"/>
                <w:szCs w:val="18"/>
              </w:rPr>
            </w:pPr>
            <w:r w:rsidRPr="0046093F">
              <w:rPr>
                <w:rFonts w:cs="Calibri"/>
                <w:b/>
                <w:bCs/>
                <w:sz w:val="18"/>
                <w:szCs w:val="18"/>
              </w:rPr>
              <w:t>1</w:t>
            </w:r>
          </w:p>
        </w:tc>
        <w:tc>
          <w:tcPr>
            <w:tcW w:w="3929" w:type="dxa"/>
          </w:tcPr>
          <w:p w14:paraId="5347D100" w14:textId="77777777" w:rsidR="00252EFA" w:rsidRPr="0046093F" w:rsidRDefault="00252EFA"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0529C0C6" w14:textId="00363A6F" w:rsidR="00252EFA" w:rsidRPr="00491E01" w:rsidRDefault="00252EFA" w:rsidP="00BA6BFB">
            <w:pPr>
              <w:jc w:val="center"/>
              <w:rPr>
                <w:rFonts w:cs="Calibri"/>
                <w:sz w:val="18"/>
                <w:szCs w:val="18"/>
              </w:rPr>
            </w:pPr>
            <w:r>
              <w:rPr>
                <w:rFonts w:cs="Calibri"/>
                <w:sz w:val="18"/>
                <w:szCs w:val="18"/>
              </w:rPr>
              <w:t>2</w:t>
            </w:r>
          </w:p>
        </w:tc>
        <w:tc>
          <w:tcPr>
            <w:tcW w:w="966" w:type="dxa"/>
            <w:vAlign w:val="center"/>
          </w:tcPr>
          <w:p w14:paraId="2DD52241" w14:textId="77777777" w:rsidR="00252EFA" w:rsidRPr="00491E01" w:rsidRDefault="00252EFA" w:rsidP="00BA6BFB">
            <w:pPr>
              <w:jc w:val="center"/>
              <w:rPr>
                <w:rFonts w:cs="Calibri"/>
                <w:sz w:val="18"/>
                <w:szCs w:val="18"/>
              </w:rPr>
            </w:pPr>
            <w:r>
              <w:rPr>
                <w:rFonts w:cs="Calibri"/>
                <w:sz w:val="18"/>
                <w:szCs w:val="18"/>
              </w:rPr>
              <w:t>0</w:t>
            </w:r>
          </w:p>
        </w:tc>
        <w:tc>
          <w:tcPr>
            <w:tcW w:w="965" w:type="dxa"/>
            <w:vAlign w:val="center"/>
          </w:tcPr>
          <w:p w14:paraId="648FE589"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7F65B55F"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7BEC0055" w14:textId="77777777" w:rsidR="00252EFA" w:rsidRPr="00491E01" w:rsidRDefault="00252EFA" w:rsidP="00BA6BFB">
            <w:pPr>
              <w:jc w:val="center"/>
              <w:rPr>
                <w:rFonts w:cs="Calibri"/>
                <w:sz w:val="18"/>
                <w:szCs w:val="18"/>
              </w:rPr>
            </w:pPr>
            <w:r>
              <w:rPr>
                <w:rFonts w:cs="Calibri"/>
                <w:sz w:val="18"/>
                <w:szCs w:val="18"/>
              </w:rPr>
              <w:t>0</w:t>
            </w:r>
          </w:p>
        </w:tc>
      </w:tr>
      <w:tr w:rsidR="00252EFA" w:rsidRPr="00491E01" w14:paraId="20F14C31" w14:textId="77777777" w:rsidTr="00BA6BFB">
        <w:tc>
          <w:tcPr>
            <w:tcW w:w="319" w:type="dxa"/>
            <w:vAlign w:val="center"/>
          </w:tcPr>
          <w:p w14:paraId="4E9E168C" w14:textId="77777777" w:rsidR="00252EFA" w:rsidRPr="0046093F" w:rsidRDefault="00252EFA" w:rsidP="00BA6BFB">
            <w:pPr>
              <w:jc w:val="left"/>
              <w:rPr>
                <w:rFonts w:cs="Calibri"/>
                <w:b/>
                <w:bCs/>
                <w:sz w:val="18"/>
                <w:szCs w:val="18"/>
              </w:rPr>
            </w:pPr>
            <w:r w:rsidRPr="0046093F">
              <w:rPr>
                <w:rFonts w:cs="Calibri"/>
                <w:b/>
                <w:bCs/>
                <w:sz w:val="18"/>
                <w:szCs w:val="18"/>
              </w:rPr>
              <w:t>2</w:t>
            </w:r>
          </w:p>
        </w:tc>
        <w:tc>
          <w:tcPr>
            <w:tcW w:w="3929" w:type="dxa"/>
          </w:tcPr>
          <w:p w14:paraId="21D3D2ED" w14:textId="77777777" w:rsidR="00252EFA" w:rsidRPr="0046093F" w:rsidRDefault="00252EFA"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564F8E4F" w14:textId="3B6C6002" w:rsidR="00252EFA" w:rsidRPr="00491E01" w:rsidRDefault="00252EFA" w:rsidP="00BA6BFB">
            <w:pPr>
              <w:jc w:val="center"/>
              <w:rPr>
                <w:rFonts w:cs="Calibri"/>
                <w:sz w:val="18"/>
                <w:szCs w:val="18"/>
              </w:rPr>
            </w:pPr>
            <w:r>
              <w:rPr>
                <w:rFonts w:cs="Calibri"/>
                <w:sz w:val="18"/>
                <w:szCs w:val="18"/>
              </w:rPr>
              <w:t>2</w:t>
            </w:r>
          </w:p>
        </w:tc>
        <w:tc>
          <w:tcPr>
            <w:tcW w:w="966" w:type="dxa"/>
            <w:vAlign w:val="center"/>
          </w:tcPr>
          <w:p w14:paraId="45136017" w14:textId="77777777" w:rsidR="00252EFA" w:rsidRPr="00491E01" w:rsidRDefault="00252EFA" w:rsidP="00BA6BFB">
            <w:pPr>
              <w:jc w:val="center"/>
              <w:rPr>
                <w:rFonts w:cs="Calibri"/>
                <w:sz w:val="18"/>
                <w:szCs w:val="18"/>
              </w:rPr>
            </w:pPr>
            <w:r>
              <w:rPr>
                <w:rFonts w:cs="Calibri"/>
                <w:sz w:val="18"/>
                <w:szCs w:val="18"/>
              </w:rPr>
              <w:t>0</w:t>
            </w:r>
          </w:p>
        </w:tc>
        <w:tc>
          <w:tcPr>
            <w:tcW w:w="965" w:type="dxa"/>
            <w:vAlign w:val="center"/>
          </w:tcPr>
          <w:p w14:paraId="135A21B5"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03CBDDF2"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3F0E4170" w14:textId="77777777" w:rsidR="00252EFA" w:rsidRPr="00491E01" w:rsidRDefault="00252EFA" w:rsidP="00BA6BFB">
            <w:pPr>
              <w:jc w:val="center"/>
              <w:rPr>
                <w:rFonts w:cs="Calibri"/>
                <w:sz w:val="18"/>
                <w:szCs w:val="18"/>
              </w:rPr>
            </w:pPr>
            <w:r>
              <w:rPr>
                <w:rFonts w:cs="Calibri"/>
                <w:sz w:val="18"/>
                <w:szCs w:val="18"/>
              </w:rPr>
              <w:t>0</w:t>
            </w:r>
          </w:p>
        </w:tc>
      </w:tr>
      <w:tr w:rsidR="00252EFA" w:rsidRPr="00491E01" w14:paraId="37A05429" w14:textId="77777777" w:rsidTr="00BA6BFB">
        <w:tc>
          <w:tcPr>
            <w:tcW w:w="319" w:type="dxa"/>
            <w:vAlign w:val="center"/>
          </w:tcPr>
          <w:p w14:paraId="6404B9DB" w14:textId="77777777" w:rsidR="00252EFA" w:rsidRPr="0046093F" w:rsidRDefault="00252EFA" w:rsidP="00BA6BFB">
            <w:pPr>
              <w:jc w:val="left"/>
              <w:rPr>
                <w:rFonts w:cs="Calibri"/>
                <w:b/>
                <w:bCs/>
                <w:sz w:val="18"/>
                <w:szCs w:val="18"/>
              </w:rPr>
            </w:pPr>
            <w:r w:rsidRPr="0046093F">
              <w:rPr>
                <w:rFonts w:cs="Calibri"/>
                <w:b/>
                <w:bCs/>
                <w:sz w:val="18"/>
                <w:szCs w:val="18"/>
              </w:rPr>
              <w:t>3</w:t>
            </w:r>
          </w:p>
        </w:tc>
        <w:tc>
          <w:tcPr>
            <w:tcW w:w="3929" w:type="dxa"/>
          </w:tcPr>
          <w:p w14:paraId="245B0065" w14:textId="77777777" w:rsidR="00252EFA" w:rsidRPr="0046093F" w:rsidRDefault="00252EFA"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522AE381" w14:textId="47AC0299" w:rsidR="00252EFA" w:rsidRPr="00491E01" w:rsidRDefault="00252EFA" w:rsidP="00BA6BFB">
            <w:pPr>
              <w:jc w:val="center"/>
              <w:rPr>
                <w:rFonts w:cs="Calibri"/>
                <w:sz w:val="18"/>
                <w:szCs w:val="18"/>
              </w:rPr>
            </w:pPr>
            <w:r>
              <w:rPr>
                <w:rFonts w:cs="Calibri"/>
                <w:sz w:val="18"/>
                <w:szCs w:val="18"/>
              </w:rPr>
              <w:t>2</w:t>
            </w:r>
          </w:p>
        </w:tc>
        <w:tc>
          <w:tcPr>
            <w:tcW w:w="966" w:type="dxa"/>
            <w:vAlign w:val="center"/>
          </w:tcPr>
          <w:p w14:paraId="5266AA46" w14:textId="77777777" w:rsidR="00252EFA" w:rsidRPr="00491E01" w:rsidRDefault="00252EFA" w:rsidP="00BA6BFB">
            <w:pPr>
              <w:jc w:val="center"/>
              <w:rPr>
                <w:rFonts w:cs="Calibri"/>
                <w:sz w:val="18"/>
                <w:szCs w:val="18"/>
              </w:rPr>
            </w:pPr>
            <w:r>
              <w:rPr>
                <w:rFonts w:cs="Calibri"/>
                <w:sz w:val="18"/>
                <w:szCs w:val="18"/>
              </w:rPr>
              <w:t>0</w:t>
            </w:r>
          </w:p>
        </w:tc>
        <w:tc>
          <w:tcPr>
            <w:tcW w:w="965" w:type="dxa"/>
            <w:vAlign w:val="center"/>
          </w:tcPr>
          <w:p w14:paraId="479F142C"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3CD5C688"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702E347B" w14:textId="77777777" w:rsidR="00252EFA" w:rsidRPr="00491E01" w:rsidRDefault="00252EFA" w:rsidP="00BA6BFB">
            <w:pPr>
              <w:jc w:val="center"/>
              <w:rPr>
                <w:rFonts w:cs="Calibri"/>
                <w:sz w:val="18"/>
                <w:szCs w:val="18"/>
              </w:rPr>
            </w:pPr>
            <w:r>
              <w:rPr>
                <w:rFonts w:cs="Calibri"/>
                <w:sz w:val="18"/>
                <w:szCs w:val="18"/>
              </w:rPr>
              <w:t>0</w:t>
            </w:r>
          </w:p>
        </w:tc>
      </w:tr>
      <w:tr w:rsidR="00252EFA" w:rsidRPr="00491E01" w14:paraId="22858745" w14:textId="77777777" w:rsidTr="00BA6BFB">
        <w:tc>
          <w:tcPr>
            <w:tcW w:w="319" w:type="dxa"/>
            <w:vAlign w:val="center"/>
          </w:tcPr>
          <w:p w14:paraId="1CC97DF1" w14:textId="77777777" w:rsidR="00252EFA" w:rsidRPr="0046093F" w:rsidRDefault="00252EFA" w:rsidP="00BA6BFB">
            <w:pPr>
              <w:jc w:val="left"/>
              <w:rPr>
                <w:rFonts w:cs="Calibri"/>
                <w:b/>
                <w:bCs/>
                <w:sz w:val="18"/>
                <w:szCs w:val="18"/>
              </w:rPr>
            </w:pPr>
            <w:r w:rsidRPr="0046093F">
              <w:rPr>
                <w:rFonts w:cs="Calibri"/>
                <w:b/>
                <w:bCs/>
                <w:sz w:val="18"/>
                <w:szCs w:val="18"/>
              </w:rPr>
              <w:t>4</w:t>
            </w:r>
          </w:p>
        </w:tc>
        <w:tc>
          <w:tcPr>
            <w:tcW w:w="3929" w:type="dxa"/>
          </w:tcPr>
          <w:p w14:paraId="78F1403E" w14:textId="77777777" w:rsidR="00252EFA" w:rsidRPr="0046093F" w:rsidRDefault="00252EFA"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5A3A857B" w14:textId="2CEC6F97" w:rsidR="00252EFA" w:rsidRPr="00491E01" w:rsidRDefault="00252EFA" w:rsidP="00BA6BFB">
            <w:pPr>
              <w:jc w:val="center"/>
              <w:rPr>
                <w:rFonts w:cs="Calibri"/>
                <w:sz w:val="18"/>
                <w:szCs w:val="18"/>
              </w:rPr>
            </w:pPr>
            <w:r>
              <w:rPr>
                <w:rFonts w:cs="Calibri"/>
                <w:sz w:val="18"/>
                <w:szCs w:val="18"/>
              </w:rPr>
              <w:t>1</w:t>
            </w:r>
          </w:p>
        </w:tc>
        <w:tc>
          <w:tcPr>
            <w:tcW w:w="966" w:type="dxa"/>
            <w:vAlign w:val="center"/>
          </w:tcPr>
          <w:p w14:paraId="121F9C5F" w14:textId="5D3074B1" w:rsidR="00252EFA" w:rsidRPr="00491E01" w:rsidRDefault="00252EFA" w:rsidP="00BA6BFB">
            <w:pPr>
              <w:jc w:val="center"/>
              <w:rPr>
                <w:rFonts w:cs="Calibri"/>
                <w:sz w:val="18"/>
                <w:szCs w:val="18"/>
              </w:rPr>
            </w:pPr>
            <w:r>
              <w:rPr>
                <w:rFonts w:cs="Calibri"/>
                <w:sz w:val="18"/>
                <w:szCs w:val="18"/>
              </w:rPr>
              <w:t>1</w:t>
            </w:r>
          </w:p>
        </w:tc>
        <w:tc>
          <w:tcPr>
            <w:tcW w:w="965" w:type="dxa"/>
            <w:vAlign w:val="center"/>
          </w:tcPr>
          <w:p w14:paraId="61BEB66F"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6C69BCED"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2F81D2EC" w14:textId="77777777" w:rsidR="00252EFA" w:rsidRPr="00491E01" w:rsidRDefault="00252EFA" w:rsidP="00BA6BFB">
            <w:pPr>
              <w:jc w:val="center"/>
              <w:rPr>
                <w:rFonts w:cs="Calibri"/>
                <w:sz w:val="18"/>
                <w:szCs w:val="18"/>
              </w:rPr>
            </w:pPr>
            <w:r>
              <w:rPr>
                <w:rFonts w:cs="Calibri"/>
                <w:sz w:val="18"/>
                <w:szCs w:val="18"/>
              </w:rPr>
              <w:t>0</w:t>
            </w:r>
          </w:p>
        </w:tc>
      </w:tr>
      <w:tr w:rsidR="00252EFA" w:rsidRPr="00491E01" w14:paraId="266AC56B" w14:textId="77777777" w:rsidTr="00BA6BFB">
        <w:tc>
          <w:tcPr>
            <w:tcW w:w="319" w:type="dxa"/>
            <w:vAlign w:val="center"/>
          </w:tcPr>
          <w:p w14:paraId="77A32C3E" w14:textId="77777777" w:rsidR="00252EFA" w:rsidRPr="0046093F" w:rsidRDefault="00252EFA" w:rsidP="00BA6BFB">
            <w:pPr>
              <w:jc w:val="left"/>
              <w:rPr>
                <w:rFonts w:cs="Calibri"/>
                <w:b/>
                <w:bCs/>
                <w:sz w:val="18"/>
                <w:szCs w:val="18"/>
              </w:rPr>
            </w:pPr>
            <w:r w:rsidRPr="0046093F">
              <w:rPr>
                <w:rFonts w:cs="Calibri"/>
                <w:b/>
                <w:bCs/>
                <w:sz w:val="18"/>
                <w:szCs w:val="18"/>
              </w:rPr>
              <w:t>5</w:t>
            </w:r>
          </w:p>
        </w:tc>
        <w:tc>
          <w:tcPr>
            <w:tcW w:w="3929" w:type="dxa"/>
          </w:tcPr>
          <w:p w14:paraId="49E53FFB" w14:textId="77777777" w:rsidR="00252EFA" w:rsidRPr="0046093F" w:rsidRDefault="00252EFA"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7AD46AF4" w14:textId="26F99274" w:rsidR="00252EFA" w:rsidRPr="00491E01" w:rsidRDefault="00252EFA" w:rsidP="00BA6BFB">
            <w:pPr>
              <w:jc w:val="center"/>
              <w:rPr>
                <w:rFonts w:cs="Calibri"/>
                <w:sz w:val="18"/>
                <w:szCs w:val="18"/>
              </w:rPr>
            </w:pPr>
            <w:r>
              <w:rPr>
                <w:rFonts w:cs="Calibri"/>
                <w:sz w:val="18"/>
                <w:szCs w:val="18"/>
              </w:rPr>
              <w:t>2</w:t>
            </w:r>
          </w:p>
        </w:tc>
        <w:tc>
          <w:tcPr>
            <w:tcW w:w="966" w:type="dxa"/>
            <w:vAlign w:val="center"/>
          </w:tcPr>
          <w:p w14:paraId="42180CA0" w14:textId="77777777" w:rsidR="00252EFA" w:rsidRPr="00491E01" w:rsidRDefault="00252EFA" w:rsidP="00BA6BFB">
            <w:pPr>
              <w:jc w:val="center"/>
              <w:rPr>
                <w:rFonts w:cs="Calibri"/>
                <w:sz w:val="18"/>
                <w:szCs w:val="18"/>
              </w:rPr>
            </w:pPr>
            <w:r>
              <w:rPr>
                <w:rFonts w:cs="Calibri"/>
                <w:sz w:val="18"/>
                <w:szCs w:val="18"/>
              </w:rPr>
              <w:t>0</w:t>
            </w:r>
          </w:p>
        </w:tc>
        <w:tc>
          <w:tcPr>
            <w:tcW w:w="965" w:type="dxa"/>
            <w:vAlign w:val="center"/>
          </w:tcPr>
          <w:p w14:paraId="2FA924E0"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06F87B8C"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05A858FE" w14:textId="77777777" w:rsidR="00252EFA" w:rsidRPr="00491E01" w:rsidRDefault="00252EFA" w:rsidP="00BA6BFB">
            <w:pPr>
              <w:jc w:val="center"/>
              <w:rPr>
                <w:rFonts w:cs="Calibri"/>
                <w:sz w:val="18"/>
                <w:szCs w:val="18"/>
              </w:rPr>
            </w:pPr>
            <w:r>
              <w:rPr>
                <w:rFonts w:cs="Calibri"/>
                <w:sz w:val="18"/>
                <w:szCs w:val="18"/>
              </w:rPr>
              <w:t>0</w:t>
            </w:r>
          </w:p>
        </w:tc>
      </w:tr>
      <w:tr w:rsidR="00252EFA" w:rsidRPr="00491E01" w14:paraId="7224A417" w14:textId="77777777" w:rsidTr="00BA6BFB">
        <w:tc>
          <w:tcPr>
            <w:tcW w:w="319" w:type="dxa"/>
            <w:vAlign w:val="center"/>
          </w:tcPr>
          <w:p w14:paraId="692455BD" w14:textId="77777777" w:rsidR="00252EFA" w:rsidRPr="0046093F" w:rsidRDefault="00252EFA" w:rsidP="00BA6BFB">
            <w:pPr>
              <w:jc w:val="left"/>
              <w:rPr>
                <w:rFonts w:cs="Calibri"/>
                <w:b/>
                <w:bCs/>
                <w:sz w:val="18"/>
                <w:szCs w:val="18"/>
              </w:rPr>
            </w:pPr>
            <w:r w:rsidRPr="0046093F">
              <w:rPr>
                <w:rFonts w:cs="Calibri"/>
                <w:b/>
                <w:bCs/>
                <w:sz w:val="18"/>
                <w:szCs w:val="18"/>
              </w:rPr>
              <w:t>6</w:t>
            </w:r>
          </w:p>
        </w:tc>
        <w:tc>
          <w:tcPr>
            <w:tcW w:w="3929" w:type="dxa"/>
          </w:tcPr>
          <w:p w14:paraId="31FA1285" w14:textId="77777777" w:rsidR="00252EFA" w:rsidRPr="0046093F" w:rsidRDefault="00252EFA"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61A55081" w14:textId="4F74320C" w:rsidR="00252EFA" w:rsidRPr="00491E01" w:rsidRDefault="00252EFA" w:rsidP="00BA6BFB">
            <w:pPr>
              <w:jc w:val="center"/>
              <w:rPr>
                <w:rFonts w:cs="Calibri"/>
                <w:sz w:val="18"/>
                <w:szCs w:val="18"/>
              </w:rPr>
            </w:pPr>
            <w:r>
              <w:rPr>
                <w:rFonts w:cs="Calibri"/>
                <w:sz w:val="18"/>
                <w:szCs w:val="18"/>
              </w:rPr>
              <w:t>2</w:t>
            </w:r>
          </w:p>
        </w:tc>
        <w:tc>
          <w:tcPr>
            <w:tcW w:w="966" w:type="dxa"/>
            <w:vAlign w:val="center"/>
          </w:tcPr>
          <w:p w14:paraId="1E0E5D0D" w14:textId="77777777" w:rsidR="00252EFA" w:rsidRPr="00491E01" w:rsidRDefault="00252EFA" w:rsidP="00BA6BFB">
            <w:pPr>
              <w:jc w:val="center"/>
              <w:rPr>
                <w:rFonts w:cs="Calibri"/>
                <w:sz w:val="18"/>
                <w:szCs w:val="18"/>
              </w:rPr>
            </w:pPr>
            <w:r>
              <w:rPr>
                <w:rFonts w:cs="Calibri"/>
                <w:sz w:val="18"/>
                <w:szCs w:val="18"/>
              </w:rPr>
              <w:t>0</w:t>
            </w:r>
          </w:p>
        </w:tc>
        <w:tc>
          <w:tcPr>
            <w:tcW w:w="965" w:type="dxa"/>
            <w:vAlign w:val="center"/>
          </w:tcPr>
          <w:p w14:paraId="28147CB0"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350031EC" w14:textId="77777777" w:rsidR="00252EFA" w:rsidRPr="00491E01" w:rsidRDefault="00252EFA" w:rsidP="00BA6BFB">
            <w:pPr>
              <w:jc w:val="center"/>
              <w:rPr>
                <w:rFonts w:cs="Calibri"/>
                <w:sz w:val="18"/>
                <w:szCs w:val="18"/>
              </w:rPr>
            </w:pPr>
            <w:r>
              <w:rPr>
                <w:rFonts w:cs="Calibri"/>
                <w:sz w:val="18"/>
                <w:szCs w:val="18"/>
              </w:rPr>
              <w:t>0</w:t>
            </w:r>
          </w:p>
        </w:tc>
        <w:tc>
          <w:tcPr>
            <w:tcW w:w="966" w:type="dxa"/>
            <w:vAlign w:val="center"/>
          </w:tcPr>
          <w:p w14:paraId="6387F73C" w14:textId="77777777" w:rsidR="00252EFA" w:rsidRPr="00491E01" w:rsidRDefault="00252EFA" w:rsidP="00252EFA">
            <w:pPr>
              <w:keepNext/>
              <w:jc w:val="center"/>
              <w:rPr>
                <w:rFonts w:cs="Calibri"/>
                <w:sz w:val="18"/>
                <w:szCs w:val="18"/>
              </w:rPr>
            </w:pPr>
            <w:r>
              <w:rPr>
                <w:rFonts w:cs="Calibri"/>
                <w:sz w:val="18"/>
                <w:szCs w:val="18"/>
              </w:rPr>
              <w:t>0</w:t>
            </w:r>
          </w:p>
        </w:tc>
      </w:tr>
    </w:tbl>
    <w:p w14:paraId="0131B911" w14:textId="5EE845CC" w:rsidR="00443E26" w:rsidRDefault="00252EFA" w:rsidP="00252EFA">
      <w:pPr>
        <w:pStyle w:val="Titulek"/>
      </w:pPr>
      <w:bookmarkStart w:id="106" w:name="_Toc199402107"/>
      <w:bookmarkStart w:id="107" w:name="_Toc214873526"/>
      <w:r>
        <w:t xml:space="preserve">Tabulka </w:t>
      </w:r>
      <w:fldSimple w:instr=" SEQ Tabulka \* ARABIC ">
        <w:r w:rsidR="00DC76ED">
          <w:rPr>
            <w:noProof/>
          </w:rPr>
          <w:t>20</w:t>
        </w:r>
      </w:fldSimple>
      <w:r>
        <w:t xml:space="preserve"> </w:t>
      </w:r>
      <w:r w:rsidRPr="007C5186">
        <w:t>Sdílení příkladů dobré praxe v oblasti primární prevence</w:t>
      </w:r>
      <w:bookmarkEnd w:id="106"/>
      <w:bookmarkEnd w:id="107"/>
    </w:p>
    <w:p w14:paraId="35F73329" w14:textId="77777777" w:rsidR="00252EFA" w:rsidRPr="00252EFA" w:rsidRDefault="00252EFA" w:rsidP="00252EFA"/>
    <w:p w14:paraId="09016115" w14:textId="77777777" w:rsidR="00252EFA" w:rsidRDefault="00252EFA" w:rsidP="00252EFA">
      <w:pPr>
        <w:keepNext/>
        <w:spacing w:after="0"/>
      </w:pPr>
      <w:r>
        <w:rPr>
          <w:noProof/>
        </w:rPr>
        <w:drawing>
          <wp:inline distT="0" distB="0" distL="0" distR="0" wp14:anchorId="7E88EB50" wp14:editId="788E0B7E">
            <wp:extent cx="5760000" cy="2520000"/>
            <wp:effectExtent l="0" t="0" r="12700" b="13970"/>
            <wp:docPr id="732099732" name="Graf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D86D4E9" w14:textId="0A7769A5" w:rsidR="00443E26" w:rsidRDefault="00252EFA" w:rsidP="00252EFA">
      <w:pPr>
        <w:pStyle w:val="Titulek"/>
      </w:pPr>
      <w:bookmarkStart w:id="108" w:name="_Toc198636760"/>
      <w:bookmarkStart w:id="109" w:name="_Toc214873562"/>
      <w:r>
        <w:t xml:space="preserve">Graf </w:t>
      </w:r>
      <w:fldSimple w:instr=" SEQ Graf \* ARABIC ">
        <w:r w:rsidR="00DC76ED">
          <w:rPr>
            <w:noProof/>
          </w:rPr>
          <w:t>18</w:t>
        </w:r>
      </w:fldSimple>
      <w:r>
        <w:t xml:space="preserve"> </w:t>
      </w:r>
      <w:r w:rsidRPr="00E21356">
        <w:t>Sdílení příkladů dobré praxe v oblasti primární prevence</w:t>
      </w:r>
      <w:bookmarkEnd w:id="108"/>
      <w:bookmarkEnd w:id="109"/>
    </w:p>
    <w:p w14:paraId="18D4DB44" w14:textId="77777777" w:rsidR="005D2222" w:rsidRPr="005D2222" w:rsidRDefault="005D2222" w:rsidP="005D2222">
      <w:pPr>
        <w:spacing w:before="240"/>
        <w:ind w:firstLine="576"/>
      </w:pPr>
      <w:r w:rsidRPr="005D2222">
        <w:t>Na základě výsledků dotazníkového šetření lze hodnotit akci zaměřenou na sdílení příkladů dobré praxe v oblasti primární prevence rizikového chování jako velmi úspěšnou a přínosnou. Všechny sledované oblasti byly účastníky hodnoceny výhradně nejvyšším možným stupněm „rozhodně ano“, což svědčí o vysoké kvalitě obsahu i organizace celé akce. Účastníci ocenili především přínosnost prezentovaných informací, jejich přehledné a smysluplné podání a praktickou využitelnost získaných poznatků v pedagogické praxi. Pozitivně byla vnímána také aktivní účast lektorky, která účastníky zapojovala do průběhu akce a prokázala dostatečné odborné znalosti v dané problematice.</w:t>
      </w:r>
    </w:p>
    <w:p w14:paraId="74A9B1D5" w14:textId="59F0CB05" w:rsidR="00831A89" w:rsidRDefault="005D2222" w:rsidP="00C757CB">
      <w:pPr>
        <w:ind w:firstLine="576"/>
      </w:pPr>
      <w:r w:rsidRPr="005D2222">
        <w:t>Hodnocení organizace akce bylo rovněž velmi pozitivní, což potvrzuje celkovou spokojenost účastníků s průběhem setkání. Výsledky evaluace ukazují, že akce významně přispěla k posílení profesních kompetencí pedagogických pracovníků v oblasti prevence rizikového chování, podpořila sdílení inovativních přístupů a poskytla inspiraci pro další rozvoj preventivních strategií na jednotlivých školách</w:t>
      </w:r>
      <w:r>
        <w:t>.</w:t>
      </w:r>
    </w:p>
    <w:p w14:paraId="4ECFF275" w14:textId="77777777" w:rsidR="00D107D5" w:rsidRDefault="00D107D5" w:rsidP="00C757CB">
      <w:pPr>
        <w:ind w:firstLine="576"/>
      </w:pPr>
    </w:p>
    <w:p w14:paraId="6E3F6AE3" w14:textId="77777777" w:rsidR="00D107D5" w:rsidRDefault="00D107D5" w:rsidP="00C757CB">
      <w:pPr>
        <w:ind w:firstLine="576"/>
      </w:pPr>
    </w:p>
    <w:p w14:paraId="697DE6DE" w14:textId="77777777" w:rsidR="00D107D5" w:rsidRPr="006E7E8D" w:rsidRDefault="00D107D5" w:rsidP="00C757CB">
      <w:pPr>
        <w:ind w:firstLine="576"/>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8F7BAD" w14:paraId="7D4760BC" w14:textId="77777777" w:rsidTr="00BA6BFB">
        <w:trPr>
          <w:trHeight w:val="558"/>
        </w:trPr>
        <w:tc>
          <w:tcPr>
            <w:tcW w:w="9042" w:type="dxa"/>
            <w:gridSpan w:val="3"/>
            <w:shd w:val="clear" w:color="auto" w:fill="E8E8E8" w:themeFill="background2"/>
            <w:vAlign w:val="center"/>
          </w:tcPr>
          <w:p w14:paraId="69E47AC9" w14:textId="72E4032F" w:rsidR="008F7BAD" w:rsidRPr="003115EF" w:rsidRDefault="0047137E" w:rsidP="00BA6BFB">
            <w:pPr>
              <w:jc w:val="center"/>
              <w:rPr>
                <w:b/>
                <w:bCs/>
              </w:rPr>
            </w:pPr>
            <w:r>
              <w:rPr>
                <w:b/>
                <w:bCs/>
              </w:rPr>
              <w:lastRenderedPageBreak/>
              <w:t>Přechod dětí z MŠ na ZŠ</w:t>
            </w:r>
          </w:p>
        </w:tc>
      </w:tr>
      <w:tr w:rsidR="008F7BAD" w14:paraId="7990F8CF" w14:textId="77777777" w:rsidTr="00BA6BFB">
        <w:tc>
          <w:tcPr>
            <w:tcW w:w="3013" w:type="dxa"/>
          </w:tcPr>
          <w:p w14:paraId="365705D5" w14:textId="77777777" w:rsidR="008F7BAD" w:rsidRDefault="008F7BAD" w:rsidP="00BA6BFB">
            <w:r>
              <w:t>Datum konání:</w:t>
            </w:r>
          </w:p>
          <w:p w14:paraId="438787D5" w14:textId="4574A297" w:rsidR="008F7BAD" w:rsidRDefault="0047137E" w:rsidP="00BA6BFB">
            <w:r>
              <w:t>14.2.2025 (10:00-12:00)</w:t>
            </w:r>
          </w:p>
        </w:tc>
        <w:tc>
          <w:tcPr>
            <w:tcW w:w="3014" w:type="dxa"/>
          </w:tcPr>
          <w:p w14:paraId="4172CCD9" w14:textId="77777777" w:rsidR="008F7BAD" w:rsidRDefault="008F7BAD" w:rsidP="00BA6BFB">
            <w:r>
              <w:t>Místo konání:</w:t>
            </w:r>
          </w:p>
          <w:p w14:paraId="6C296BD5" w14:textId="6CEEE07C" w:rsidR="008F7BAD" w:rsidRDefault="008F7BAD" w:rsidP="00BA6BFB">
            <w:r>
              <w:t xml:space="preserve">ZŠ </w:t>
            </w:r>
            <w:r w:rsidR="0047137E">
              <w:t>Aléská</w:t>
            </w:r>
            <w:r>
              <w:t>, Bílina</w:t>
            </w:r>
          </w:p>
        </w:tc>
        <w:tc>
          <w:tcPr>
            <w:tcW w:w="3015" w:type="dxa"/>
          </w:tcPr>
          <w:p w14:paraId="0C1AC3C4" w14:textId="77777777" w:rsidR="008F7BAD" w:rsidRDefault="008F7BAD" w:rsidP="00BA6BFB">
            <w:r>
              <w:t>Forma konání:</w:t>
            </w:r>
          </w:p>
          <w:p w14:paraId="79D4F391" w14:textId="77777777" w:rsidR="008F7BAD" w:rsidRDefault="008F7BAD" w:rsidP="00BA6BFB">
            <w:r>
              <w:t>Prezenční</w:t>
            </w:r>
          </w:p>
        </w:tc>
      </w:tr>
      <w:tr w:rsidR="008F7BAD" w14:paraId="2F574765" w14:textId="77777777" w:rsidTr="00BA6BFB">
        <w:tc>
          <w:tcPr>
            <w:tcW w:w="3013" w:type="dxa"/>
          </w:tcPr>
          <w:p w14:paraId="49A61635" w14:textId="77777777" w:rsidR="008F7BAD" w:rsidRDefault="008F7BAD" w:rsidP="00BA6BFB">
            <w:r>
              <w:t>Vedoucí osoby:</w:t>
            </w:r>
          </w:p>
          <w:p w14:paraId="656AD81C" w14:textId="09CD23BA" w:rsidR="008F7BAD" w:rsidRDefault="0047137E" w:rsidP="00BA6BFB">
            <w:r>
              <w:t>Mgr. Dagmar Axamitová</w:t>
            </w:r>
          </w:p>
        </w:tc>
        <w:tc>
          <w:tcPr>
            <w:tcW w:w="3014" w:type="dxa"/>
          </w:tcPr>
          <w:p w14:paraId="4EF19D09" w14:textId="77777777" w:rsidR="008F7BAD" w:rsidRDefault="008F7BAD" w:rsidP="00BA6BFB">
            <w:r>
              <w:t>Cílová skupina:</w:t>
            </w:r>
          </w:p>
          <w:p w14:paraId="26224D92" w14:textId="77777777" w:rsidR="008F7BAD" w:rsidRDefault="008F7BAD" w:rsidP="00BA6BFB">
            <w:r>
              <w:t>Pracovníci ve vzdělávání</w:t>
            </w:r>
          </w:p>
        </w:tc>
        <w:tc>
          <w:tcPr>
            <w:tcW w:w="3015" w:type="dxa"/>
            <w:vAlign w:val="center"/>
          </w:tcPr>
          <w:p w14:paraId="0D0691B7" w14:textId="77777777" w:rsidR="008F7BAD" w:rsidRDefault="008F7BAD" w:rsidP="00BA6BFB">
            <w:pPr>
              <w:jc w:val="left"/>
            </w:pPr>
            <w:r>
              <w:t>Počet účastníků:</w:t>
            </w:r>
          </w:p>
          <w:p w14:paraId="5010CB62" w14:textId="40E73BA2" w:rsidR="008F7BAD" w:rsidRDefault="0047137E" w:rsidP="00BA6BFB">
            <w:pPr>
              <w:jc w:val="left"/>
            </w:pPr>
            <w:r>
              <w:t>4</w:t>
            </w:r>
          </w:p>
        </w:tc>
      </w:tr>
    </w:tbl>
    <w:p w14:paraId="28301F62" w14:textId="6F67B5D9" w:rsidR="0047137E" w:rsidRPr="0047137E" w:rsidRDefault="0047137E" w:rsidP="0047137E">
      <w:pPr>
        <w:spacing w:before="240"/>
        <w:ind w:firstLine="576"/>
      </w:pPr>
      <w:r w:rsidRPr="0047137E">
        <w:t xml:space="preserve">Hlavním cílem tohoto setkání bylo identifikovat a rozvíjet efektivní strategie, které usnadní proces přechodu dětí z mateřské školy na základní školu a podpoří úzkou spolupráci mezi oběma typy vzdělávacích institucí. Diskuse se zaměřila především na problematiku adaptace dětí na nové školní prostředí, s důrazem na respektování individuálních potřeb předškoláků v období významné životní změny. Byly analyzovány různé přístupy, jak minimalizovat stres spojený s nástupem do první třídy, </w:t>
      </w:r>
      <w:r>
        <w:br/>
      </w:r>
      <w:r w:rsidRPr="0047137E">
        <w:t xml:space="preserve">a jak cíleně podporovat děti v rozvoji sociálních, emočních i kognitivních dovedností potřebných </w:t>
      </w:r>
      <w:r>
        <w:br/>
      </w:r>
      <w:r w:rsidRPr="0047137E">
        <w:t>pro úspěšný vstup do školního života.</w:t>
      </w:r>
    </w:p>
    <w:p w14:paraId="444D150F" w14:textId="4E63E99B" w:rsidR="0047137E" w:rsidRPr="00746300" w:rsidRDefault="0047137E" w:rsidP="00746300">
      <w:pPr>
        <w:ind w:firstLine="576"/>
      </w:pPr>
      <w:r w:rsidRPr="0047137E">
        <w:t>Součástí jednání bylo rovněž sestavení konkrétního harmonogramu aktivit a opatření, která mají za cíl zajistit plynulý a bezproblémový přechod dětí do základní školy. Důraz byl kladen na systematické zlepšování komunikace a spolupráce nejen mezi mateřskými a základními školami, ale také mezi školami a rodiči. Navržená opatření zahrnují například společné adaptační programy, vzájemné návštěvy pedagogů, sdílení informací o individuálních potřebách dětí a pravidelné konzultace s rodiči. Tato komplexní opatření by měla přispět k vytvoření podpůrného a bezpečného prostředí, které dětem umožní úspěšný start do školní docházky.</w:t>
      </w:r>
    </w:p>
    <w:p w14:paraId="4CE8C9ED" w14:textId="41FDE528" w:rsidR="0047137E" w:rsidRDefault="0047137E" w:rsidP="0047137E">
      <w:pPr>
        <w:spacing w:before="240"/>
        <w:rPr>
          <w:b/>
          <w:bCs/>
        </w:rPr>
      </w:pPr>
      <w:r>
        <w:rPr>
          <w:b/>
          <w:bCs/>
        </w:rPr>
        <w:t>Evaluace aktivity</w:t>
      </w:r>
    </w:p>
    <w:p w14:paraId="19976A0F" w14:textId="77777777" w:rsidR="0047137E" w:rsidRDefault="0047137E" w:rsidP="0047137E">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i</w:t>
      </w:r>
      <w:r w:rsidRPr="006803FE">
        <w:t xml:space="preserve"> celkem </w:t>
      </w:r>
      <w:r>
        <w:t>4</w:t>
      </w:r>
      <w:r w:rsidRPr="006803FE">
        <w:t xml:space="preserve"> účastní</w:t>
      </w:r>
      <w:r>
        <w:t>ci</w:t>
      </w:r>
      <w:r w:rsidRPr="006803FE">
        <w:t xml:space="preserve">. </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47137E" w:rsidRPr="00491E01" w14:paraId="6DB486C9" w14:textId="77777777" w:rsidTr="00BA6BFB">
        <w:tc>
          <w:tcPr>
            <w:tcW w:w="4248" w:type="dxa"/>
            <w:gridSpan w:val="2"/>
            <w:shd w:val="clear" w:color="auto" w:fill="E8E8E8" w:themeFill="background2"/>
            <w:vAlign w:val="center"/>
          </w:tcPr>
          <w:p w14:paraId="60CC7692" w14:textId="35A310FD" w:rsidR="0047137E" w:rsidRPr="00491E01" w:rsidRDefault="0047137E" w:rsidP="00BA6BFB">
            <w:pPr>
              <w:jc w:val="center"/>
              <w:rPr>
                <w:rFonts w:cs="Calibri"/>
                <w:b/>
                <w:bCs/>
                <w:sz w:val="18"/>
                <w:szCs w:val="18"/>
              </w:rPr>
            </w:pPr>
            <w:r w:rsidRPr="0047137E">
              <w:rPr>
                <w:rFonts w:cs="Calibri"/>
                <w:b/>
                <w:bCs/>
                <w:sz w:val="18"/>
                <w:szCs w:val="18"/>
              </w:rPr>
              <w:t>Přechod dětí z MŠ na ZŠ</w:t>
            </w:r>
          </w:p>
        </w:tc>
        <w:tc>
          <w:tcPr>
            <w:tcW w:w="965" w:type="dxa"/>
            <w:vAlign w:val="center"/>
          </w:tcPr>
          <w:p w14:paraId="1EEDB6ED" w14:textId="77777777" w:rsidR="0047137E" w:rsidRPr="00491E01" w:rsidRDefault="0047137E" w:rsidP="00BA6BFB">
            <w:pPr>
              <w:jc w:val="center"/>
              <w:rPr>
                <w:rFonts w:cs="Calibri"/>
                <w:b/>
                <w:bCs/>
                <w:sz w:val="18"/>
                <w:szCs w:val="18"/>
              </w:rPr>
            </w:pPr>
            <w:r w:rsidRPr="00491E01">
              <w:rPr>
                <w:rFonts w:cs="Calibri"/>
                <w:b/>
                <w:bCs/>
                <w:sz w:val="18"/>
                <w:szCs w:val="18"/>
              </w:rPr>
              <w:t>Rozhodně ano</w:t>
            </w:r>
          </w:p>
        </w:tc>
        <w:tc>
          <w:tcPr>
            <w:tcW w:w="966" w:type="dxa"/>
            <w:vAlign w:val="center"/>
          </w:tcPr>
          <w:p w14:paraId="208F6D8D" w14:textId="77777777" w:rsidR="0047137E" w:rsidRPr="00491E01" w:rsidRDefault="0047137E" w:rsidP="00BA6BFB">
            <w:pPr>
              <w:jc w:val="center"/>
              <w:rPr>
                <w:rFonts w:cs="Calibri"/>
                <w:b/>
                <w:bCs/>
                <w:sz w:val="18"/>
                <w:szCs w:val="18"/>
              </w:rPr>
            </w:pPr>
            <w:r w:rsidRPr="00491E01">
              <w:rPr>
                <w:rFonts w:cs="Calibri"/>
                <w:b/>
                <w:bCs/>
                <w:sz w:val="18"/>
                <w:szCs w:val="18"/>
              </w:rPr>
              <w:t>Spíše ano</w:t>
            </w:r>
          </w:p>
        </w:tc>
        <w:tc>
          <w:tcPr>
            <w:tcW w:w="965" w:type="dxa"/>
            <w:vAlign w:val="center"/>
          </w:tcPr>
          <w:p w14:paraId="396A90B1" w14:textId="77777777" w:rsidR="0047137E" w:rsidRPr="00491E01" w:rsidRDefault="0047137E" w:rsidP="00BA6BFB">
            <w:pPr>
              <w:jc w:val="center"/>
              <w:rPr>
                <w:rFonts w:cs="Calibri"/>
                <w:b/>
                <w:bCs/>
                <w:sz w:val="18"/>
                <w:szCs w:val="18"/>
              </w:rPr>
            </w:pPr>
            <w:r w:rsidRPr="00491E01">
              <w:rPr>
                <w:rFonts w:cs="Calibri"/>
                <w:b/>
                <w:bCs/>
                <w:sz w:val="18"/>
                <w:szCs w:val="18"/>
              </w:rPr>
              <w:t>Spíše ne</w:t>
            </w:r>
          </w:p>
        </w:tc>
        <w:tc>
          <w:tcPr>
            <w:tcW w:w="966" w:type="dxa"/>
            <w:vAlign w:val="center"/>
          </w:tcPr>
          <w:p w14:paraId="483DA14E" w14:textId="77777777" w:rsidR="0047137E" w:rsidRPr="00491E01" w:rsidRDefault="0047137E" w:rsidP="00BA6BFB">
            <w:pPr>
              <w:jc w:val="center"/>
              <w:rPr>
                <w:rFonts w:cs="Calibri"/>
                <w:b/>
                <w:bCs/>
                <w:sz w:val="18"/>
                <w:szCs w:val="18"/>
              </w:rPr>
            </w:pPr>
            <w:r w:rsidRPr="00491E01">
              <w:rPr>
                <w:rFonts w:cs="Calibri"/>
                <w:b/>
                <w:bCs/>
                <w:sz w:val="18"/>
                <w:szCs w:val="18"/>
              </w:rPr>
              <w:t>Rozhodně ne</w:t>
            </w:r>
          </w:p>
        </w:tc>
        <w:tc>
          <w:tcPr>
            <w:tcW w:w="966" w:type="dxa"/>
            <w:vAlign w:val="center"/>
          </w:tcPr>
          <w:p w14:paraId="7F62005A" w14:textId="77777777" w:rsidR="0047137E" w:rsidRPr="00491E01" w:rsidRDefault="0047137E" w:rsidP="00BA6BFB">
            <w:pPr>
              <w:jc w:val="center"/>
              <w:rPr>
                <w:rFonts w:cs="Calibri"/>
                <w:b/>
                <w:bCs/>
                <w:sz w:val="18"/>
                <w:szCs w:val="18"/>
              </w:rPr>
            </w:pPr>
            <w:r w:rsidRPr="00491E01">
              <w:rPr>
                <w:rFonts w:cs="Calibri"/>
                <w:b/>
                <w:bCs/>
                <w:sz w:val="18"/>
                <w:szCs w:val="18"/>
              </w:rPr>
              <w:t>Nevím</w:t>
            </w:r>
          </w:p>
        </w:tc>
      </w:tr>
      <w:tr w:rsidR="0047137E" w:rsidRPr="00491E01" w14:paraId="51F04B9D" w14:textId="77777777" w:rsidTr="00BA6BFB">
        <w:tc>
          <w:tcPr>
            <w:tcW w:w="319" w:type="dxa"/>
            <w:vAlign w:val="center"/>
          </w:tcPr>
          <w:p w14:paraId="41A3C43B" w14:textId="77777777" w:rsidR="0047137E" w:rsidRPr="0046093F" w:rsidRDefault="0047137E" w:rsidP="0047137E">
            <w:pPr>
              <w:jc w:val="left"/>
              <w:rPr>
                <w:rFonts w:cs="Calibri"/>
                <w:b/>
                <w:bCs/>
                <w:sz w:val="18"/>
                <w:szCs w:val="18"/>
              </w:rPr>
            </w:pPr>
            <w:r w:rsidRPr="0046093F">
              <w:rPr>
                <w:rFonts w:cs="Calibri"/>
                <w:b/>
                <w:bCs/>
                <w:sz w:val="18"/>
                <w:szCs w:val="18"/>
              </w:rPr>
              <w:t>1</w:t>
            </w:r>
          </w:p>
        </w:tc>
        <w:tc>
          <w:tcPr>
            <w:tcW w:w="3929" w:type="dxa"/>
          </w:tcPr>
          <w:p w14:paraId="42ABE4F9" w14:textId="77777777" w:rsidR="0047137E" w:rsidRPr="0046093F" w:rsidRDefault="0047137E" w:rsidP="0047137E">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577C009E" w14:textId="6C05FA4D" w:rsidR="0047137E" w:rsidRPr="00491E01" w:rsidRDefault="0047137E" w:rsidP="0047137E">
            <w:pPr>
              <w:jc w:val="center"/>
              <w:rPr>
                <w:rFonts w:cs="Calibri"/>
                <w:sz w:val="18"/>
                <w:szCs w:val="18"/>
              </w:rPr>
            </w:pPr>
            <w:r>
              <w:rPr>
                <w:rFonts w:cs="Calibri"/>
                <w:sz w:val="18"/>
                <w:szCs w:val="18"/>
              </w:rPr>
              <w:t>4</w:t>
            </w:r>
          </w:p>
        </w:tc>
        <w:tc>
          <w:tcPr>
            <w:tcW w:w="966" w:type="dxa"/>
            <w:vAlign w:val="center"/>
          </w:tcPr>
          <w:p w14:paraId="4B309746" w14:textId="735F0BD9" w:rsidR="0047137E" w:rsidRPr="00491E01" w:rsidRDefault="0047137E" w:rsidP="0047137E">
            <w:pPr>
              <w:jc w:val="center"/>
              <w:rPr>
                <w:rFonts w:cs="Calibri"/>
                <w:sz w:val="18"/>
                <w:szCs w:val="18"/>
              </w:rPr>
            </w:pPr>
            <w:r>
              <w:rPr>
                <w:rFonts w:cs="Calibri"/>
                <w:sz w:val="18"/>
                <w:szCs w:val="18"/>
              </w:rPr>
              <w:t>0</w:t>
            </w:r>
          </w:p>
        </w:tc>
        <w:tc>
          <w:tcPr>
            <w:tcW w:w="965" w:type="dxa"/>
            <w:vAlign w:val="center"/>
          </w:tcPr>
          <w:p w14:paraId="22282529"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7926495E"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4CD9932F" w14:textId="77777777" w:rsidR="0047137E" w:rsidRPr="00491E01" w:rsidRDefault="0047137E" w:rsidP="0047137E">
            <w:pPr>
              <w:jc w:val="center"/>
              <w:rPr>
                <w:rFonts w:cs="Calibri"/>
                <w:sz w:val="18"/>
                <w:szCs w:val="18"/>
              </w:rPr>
            </w:pPr>
            <w:r>
              <w:rPr>
                <w:rFonts w:cs="Calibri"/>
                <w:sz w:val="18"/>
                <w:szCs w:val="18"/>
              </w:rPr>
              <w:t>0</w:t>
            </w:r>
          </w:p>
        </w:tc>
      </w:tr>
      <w:tr w:rsidR="0047137E" w:rsidRPr="00491E01" w14:paraId="6BAB2F2D" w14:textId="77777777" w:rsidTr="00BA6BFB">
        <w:tc>
          <w:tcPr>
            <w:tcW w:w="319" w:type="dxa"/>
            <w:vAlign w:val="center"/>
          </w:tcPr>
          <w:p w14:paraId="0A91A233" w14:textId="77777777" w:rsidR="0047137E" w:rsidRPr="0046093F" w:rsidRDefault="0047137E" w:rsidP="0047137E">
            <w:pPr>
              <w:jc w:val="left"/>
              <w:rPr>
                <w:rFonts w:cs="Calibri"/>
                <w:b/>
                <w:bCs/>
                <w:sz w:val="18"/>
                <w:szCs w:val="18"/>
              </w:rPr>
            </w:pPr>
            <w:r w:rsidRPr="0046093F">
              <w:rPr>
                <w:rFonts w:cs="Calibri"/>
                <w:b/>
                <w:bCs/>
                <w:sz w:val="18"/>
                <w:szCs w:val="18"/>
              </w:rPr>
              <w:t>2</w:t>
            </w:r>
          </w:p>
        </w:tc>
        <w:tc>
          <w:tcPr>
            <w:tcW w:w="3929" w:type="dxa"/>
          </w:tcPr>
          <w:p w14:paraId="1008420A" w14:textId="77777777" w:rsidR="0047137E" w:rsidRPr="0046093F" w:rsidRDefault="0047137E" w:rsidP="0047137E">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27DA465C" w14:textId="3C605CB3" w:rsidR="0047137E" w:rsidRPr="00491E01" w:rsidRDefault="0047137E" w:rsidP="0047137E">
            <w:pPr>
              <w:jc w:val="center"/>
              <w:rPr>
                <w:rFonts w:cs="Calibri"/>
                <w:sz w:val="18"/>
                <w:szCs w:val="18"/>
              </w:rPr>
            </w:pPr>
            <w:r>
              <w:rPr>
                <w:rFonts w:cs="Calibri"/>
                <w:sz w:val="18"/>
                <w:szCs w:val="18"/>
              </w:rPr>
              <w:t>4</w:t>
            </w:r>
          </w:p>
        </w:tc>
        <w:tc>
          <w:tcPr>
            <w:tcW w:w="966" w:type="dxa"/>
            <w:vAlign w:val="center"/>
          </w:tcPr>
          <w:p w14:paraId="7BCA1142" w14:textId="20566863" w:rsidR="0047137E" w:rsidRPr="00491E01" w:rsidRDefault="0047137E" w:rsidP="0047137E">
            <w:pPr>
              <w:jc w:val="center"/>
              <w:rPr>
                <w:rFonts w:cs="Calibri"/>
                <w:sz w:val="18"/>
                <w:szCs w:val="18"/>
              </w:rPr>
            </w:pPr>
            <w:r>
              <w:rPr>
                <w:rFonts w:cs="Calibri"/>
                <w:sz w:val="18"/>
                <w:szCs w:val="18"/>
              </w:rPr>
              <w:t>0</w:t>
            </w:r>
          </w:p>
        </w:tc>
        <w:tc>
          <w:tcPr>
            <w:tcW w:w="965" w:type="dxa"/>
            <w:vAlign w:val="center"/>
          </w:tcPr>
          <w:p w14:paraId="12050904"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663791A1"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7CDAA9A6" w14:textId="77777777" w:rsidR="0047137E" w:rsidRPr="00491E01" w:rsidRDefault="0047137E" w:rsidP="0047137E">
            <w:pPr>
              <w:jc w:val="center"/>
              <w:rPr>
                <w:rFonts w:cs="Calibri"/>
                <w:sz w:val="18"/>
                <w:szCs w:val="18"/>
              </w:rPr>
            </w:pPr>
            <w:r>
              <w:rPr>
                <w:rFonts w:cs="Calibri"/>
                <w:sz w:val="18"/>
                <w:szCs w:val="18"/>
              </w:rPr>
              <w:t>0</w:t>
            </w:r>
          </w:p>
        </w:tc>
      </w:tr>
      <w:tr w:rsidR="0047137E" w:rsidRPr="00491E01" w14:paraId="799A1881" w14:textId="77777777" w:rsidTr="00BA6BFB">
        <w:tc>
          <w:tcPr>
            <w:tcW w:w="319" w:type="dxa"/>
            <w:vAlign w:val="center"/>
          </w:tcPr>
          <w:p w14:paraId="213DC484" w14:textId="77777777" w:rsidR="0047137E" w:rsidRPr="0046093F" w:rsidRDefault="0047137E" w:rsidP="0047137E">
            <w:pPr>
              <w:jc w:val="left"/>
              <w:rPr>
                <w:rFonts w:cs="Calibri"/>
                <w:b/>
                <w:bCs/>
                <w:sz w:val="18"/>
                <w:szCs w:val="18"/>
              </w:rPr>
            </w:pPr>
            <w:r w:rsidRPr="0046093F">
              <w:rPr>
                <w:rFonts w:cs="Calibri"/>
                <w:b/>
                <w:bCs/>
                <w:sz w:val="18"/>
                <w:szCs w:val="18"/>
              </w:rPr>
              <w:t>3</w:t>
            </w:r>
          </w:p>
        </w:tc>
        <w:tc>
          <w:tcPr>
            <w:tcW w:w="3929" w:type="dxa"/>
          </w:tcPr>
          <w:p w14:paraId="59A8B679" w14:textId="77777777" w:rsidR="0047137E" w:rsidRPr="0046093F" w:rsidRDefault="0047137E" w:rsidP="0047137E">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386D147A" w14:textId="57D11B43" w:rsidR="0047137E" w:rsidRPr="00491E01" w:rsidRDefault="0047137E" w:rsidP="0047137E">
            <w:pPr>
              <w:jc w:val="center"/>
              <w:rPr>
                <w:rFonts w:cs="Calibri"/>
                <w:sz w:val="18"/>
                <w:szCs w:val="18"/>
              </w:rPr>
            </w:pPr>
            <w:r>
              <w:rPr>
                <w:rFonts w:cs="Calibri"/>
                <w:sz w:val="18"/>
                <w:szCs w:val="18"/>
              </w:rPr>
              <w:t>4</w:t>
            </w:r>
          </w:p>
        </w:tc>
        <w:tc>
          <w:tcPr>
            <w:tcW w:w="966" w:type="dxa"/>
            <w:vAlign w:val="center"/>
          </w:tcPr>
          <w:p w14:paraId="4BB761F7" w14:textId="2DEF6ED0" w:rsidR="0047137E" w:rsidRPr="00491E01" w:rsidRDefault="0047137E" w:rsidP="0047137E">
            <w:pPr>
              <w:jc w:val="center"/>
              <w:rPr>
                <w:rFonts w:cs="Calibri"/>
                <w:sz w:val="18"/>
                <w:szCs w:val="18"/>
              </w:rPr>
            </w:pPr>
            <w:r>
              <w:rPr>
                <w:rFonts w:cs="Calibri"/>
                <w:sz w:val="18"/>
                <w:szCs w:val="18"/>
              </w:rPr>
              <w:t>0</w:t>
            </w:r>
          </w:p>
        </w:tc>
        <w:tc>
          <w:tcPr>
            <w:tcW w:w="965" w:type="dxa"/>
            <w:vAlign w:val="center"/>
          </w:tcPr>
          <w:p w14:paraId="55360BCF"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156FDE31"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7FABB70B" w14:textId="77777777" w:rsidR="0047137E" w:rsidRPr="00491E01" w:rsidRDefault="0047137E" w:rsidP="0047137E">
            <w:pPr>
              <w:jc w:val="center"/>
              <w:rPr>
                <w:rFonts w:cs="Calibri"/>
                <w:sz w:val="18"/>
                <w:szCs w:val="18"/>
              </w:rPr>
            </w:pPr>
            <w:r>
              <w:rPr>
                <w:rFonts w:cs="Calibri"/>
                <w:sz w:val="18"/>
                <w:szCs w:val="18"/>
              </w:rPr>
              <w:t>0</w:t>
            </w:r>
          </w:p>
        </w:tc>
      </w:tr>
      <w:tr w:rsidR="0047137E" w:rsidRPr="00491E01" w14:paraId="67C3FA07" w14:textId="77777777" w:rsidTr="00BA6BFB">
        <w:tc>
          <w:tcPr>
            <w:tcW w:w="319" w:type="dxa"/>
            <w:vAlign w:val="center"/>
          </w:tcPr>
          <w:p w14:paraId="27AB0247" w14:textId="77777777" w:rsidR="0047137E" w:rsidRPr="0046093F" w:rsidRDefault="0047137E" w:rsidP="0047137E">
            <w:pPr>
              <w:jc w:val="left"/>
              <w:rPr>
                <w:rFonts w:cs="Calibri"/>
                <w:b/>
                <w:bCs/>
                <w:sz w:val="18"/>
                <w:szCs w:val="18"/>
              </w:rPr>
            </w:pPr>
            <w:r w:rsidRPr="0046093F">
              <w:rPr>
                <w:rFonts w:cs="Calibri"/>
                <w:b/>
                <w:bCs/>
                <w:sz w:val="18"/>
                <w:szCs w:val="18"/>
              </w:rPr>
              <w:t>4</w:t>
            </w:r>
          </w:p>
        </w:tc>
        <w:tc>
          <w:tcPr>
            <w:tcW w:w="3929" w:type="dxa"/>
          </w:tcPr>
          <w:p w14:paraId="6683298B" w14:textId="77777777" w:rsidR="0047137E" w:rsidRPr="0046093F" w:rsidRDefault="0047137E" w:rsidP="0047137E">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50DDABD6" w14:textId="0C0FCA2F" w:rsidR="0047137E" w:rsidRPr="00491E01" w:rsidRDefault="0047137E" w:rsidP="0047137E">
            <w:pPr>
              <w:jc w:val="center"/>
              <w:rPr>
                <w:rFonts w:cs="Calibri"/>
                <w:sz w:val="18"/>
                <w:szCs w:val="18"/>
              </w:rPr>
            </w:pPr>
            <w:r>
              <w:rPr>
                <w:rFonts w:cs="Calibri"/>
                <w:sz w:val="18"/>
                <w:szCs w:val="18"/>
              </w:rPr>
              <w:t>4</w:t>
            </w:r>
          </w:p>
        </w:tc>
        <w:tc>
          <w:tcPr>
            <w:tcW w:w="966" w:type="dxa"/>
            <w:vAlign w:val="center"/>
          </w:tcPr>
          <w:p w14:paraId="6316119F" w14:textId="557AFB07" w:rsidR="0047137E" w:rsidRPr="00491E01" w:rsidRDefault="0047137E" w:rsidP="0047137E">
            <w:pPr>
              <w:jc w:val="center"/>
              <w:rPr>
                <w:rFonts w:cs="Calibri"/>
                <w:sz w:val="18"/>
                <w:szCs w:val="18"/>
              </w:rPr>
            </w:pPr>
            <w:r>
              <w:rPr>
                <w:rFonts w:cs="Calibri"/>
                <w:sz w:val="18"/>
                <w:szCs w:val="18"/>
              </w:rPr>
              <w:t>0</w:t>
            </w:r>
          </w:p>
        </w:tc>
        <w:tc>
          <w:tcPr>
            <w:tcW w:w="965" w:type="dxa"/>
            <w:vAlign w:val="center"/>
          </w:tcPr>
          <w:p w14:paraId="60AEFBA4"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33F8BE96"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68B44B91" w14:textId="77777777" w:rsidR="0047137E" w:rsidRPr="00491E01" w:rsidRDefault="0047137E" w:rsidP="0047137E">
            <w:pPr>
              <w:jc w:val="center"/>
              <w:rPr>
                <w:rFonts w:cs="Calibri"/>
                <w:sz w:val="18"/>
                <w:szCs w:val="18"/>
              </w:rPr>
            </w:pPr>
            <w:r>
              <w:rPr>
                <w:rFonts w:cs="Calibri"/>
                <w:sz w:val="18"/>
                <w:szCs w:val="18"/>
              </w:rPr>
              <w:t>0</w:t>
            </w:r>
          </w:p>
        </w:tc>
      </w:tr>
      <w:tr w:rsidR="0047137E" w:rsidRPr="00491E01" w14:paraId="60D25706" w14:textId="77777777" w:rsidTr="00BA6BFB">
        <w:tc>
          <w:tcPr>
            <w:tcW w:w="319" w:type="dxa"/>
            <w:vAlign w:val="center"/>
          </w:tcPr>
          <w:p w14:paraId="645BBE26" w14:textId="77777777" w:rsidR="0047137E" w:rsidRPr="0046093F" w:rsidRDefault="0047137E" w:rsidP="0047137E">
            <w:pPr>
              <w:jc w:val="left"/>
              <w:rPr>
                <w:rFonts w:cs="Calibri"/>
                <w:b/>
                <w:bCs/>
                <w:sz w:val="18"/>
                <w:szCs w:val="18"/>
              </w:rPr>
            </w:pPr>
            <w:r w:rsidRPr="0046093F">
              <w:rPr>
                <w:rFonts w:cs="Calibri"/>
                <w:b/>
                <w:bCs/>
                <w:sz w:val="18"/>
                <w:szCs w:val="18"/>
              </w:rPr>
              <w:t>5</w:t>
            </w:r>
          </w:p>
        </w:tc>
        <w:tc>
          <w:tcPr>
            <w:tcW w:w="3929" w:type="dxa"/>
          </w:tcPr>
          <w:p w14:paraId="2E9AAF51" w14:textId="77777777" w:rsidR="0047137E" w:rsidRPr="0046093F" w:rsidRDefault="0047137E" w:rsidP="0047137E">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7F448566" w14:textId="54CC35AE" w:rsidR="0047137E" w:rsidRPr="00491E01" w:rsidRDefault="0047137E" w:rsidP="0047137E">
            <w:pPr>
              <w:jc w:val="center"/>
              <w:rPr>
                <w:rFonts w:cs="Calibri"/>
                <w:sz w:val="18"/>
                <w:szCs w:val="18"/>
              </w:rPr>
            </w:pPr>
            <w:r>
              <w:rPr>
                <w:rFonts w:cs="Calibri"/>
                <w:sz w:val="18"/>
                <w:szCs w:val="18"/>
              </w:rPr>
              <w:t>4</w:t>
            </w:r>
          </w:p>
        </w:tc>
        <w:tc>
          <w:tcPr>
            <w:tcW w:w="966" w:type="dxa"/>
            <w:vAlign w:val="center"/>
          </w:tcPr>
          <w:p w14:paraId="02BE8522" w14:textId="69FD10BC" w:rsidR="0047137E" w:rsidRPr="00491E01" w:rsidRDefault="0047137E" w:rsidP="0047137E">
            <w:pPr>
              <w:jc w:val="center"/>
              <w:rPr>
                <w:rFonts w:cs="Calibri"/>
                <w:sz w:val="18"/>
                <w:szCs w:val="18"/>
              </w:rPr>
            </w:pPr>
            <w:r>
              <w:rPr>
                <w:rFonts w:cs="Calibri"/>
                <w:sz w:val="18"/>
                <w:szCs w:val="18"/>
              </w:rPr>
              <w:t>0</w:t>
            </w:r>
          </w:p>
        </w:tc>
        <w:tc>
          <w:tcPr>
            <w:tcW w:w="965" w:type="dxa"/>
            <w:vAlign w:val="center"/>
          </w:tcPr>
          <w:p w14:paraId="62060C31"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1D0E9F67"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5505F69A" w14:textId="77777777" w:rsidR="0047137E" w:rsidRPr="00491E01" w:rsidRDefault="0047137E" w:rsidP="0047137E">
            <w:pPr>
              <w:jc w:val="center"/>
              <w:rPr>
                <w:rFonts w:cs="Calibri"/>
                <w:sz w:val="18"/>
                <w:szCs w:val="18"/>
              </w:rPr>
            </w:pPr>
            <w:r>
              <w:rPr>
                <w:rFonts w:cs="Calibri"/>
                <w:sz w:val="18"/>
                <w:szCs w:val="18"/>
              </w:rPr>
              <w:t>0</w:t>
            </w:r>
          </w:p>
        </w:tc>
      </w:tr>
      <w:tr w:rsidR="0047137E" w:rsidRPr="00491E01" w14:paraId="312F325B" w14:textId="77777777" w:rsidTr="00BA6BFB">
        <w:tc>
          <w:tcPr>
            <w:tcW w:w="319" w:type="dxa"/>
            <w:vAlign w:val="center"/>
          </w:tcPr>
          <w:p w14:paraId="00615C4C" w14:textId="77777777" w:rsidR="0047137E" w:rsidRPr="0046093F" w:rsidRDefault="0047137E" w:rsidP="0047137E">
            <w:pPr>
              <w:jc w:val="left"/>
              <w:rPr>
                <w:rFonts w:cs="Calibri"/>
                <w:b/>
                <w:bCs/>
                <w:sz w:val="18"/>
                <w:szCs w:val="18"/>
              </w:rPr>
            </w:pPr>
            <w:r w:rsidRPr="0046093F">
              <w:rPr>
                <w:rFonts w:cs="Calibri"/>
                <w:b/>
                <w:bCs/>
                <w:sz w:val="18"/>
                <w:szCs w:val="18"/>
              </w:rPr>
              <w:t>6</w:t>
            </w:r>
          </w:p>
        </w:tc>
        <w:tc>
          <w:tcPr>
            <w:tcW w:w="3929" w:type="dxa"/>
          </w:tcPr>
          <w:p w14:paraId="321E7E4A" w14:textId="77777777" w:rsidR="0047137E" w:rsidRPr="0046093F" w:rsidRDefault="0047137E" w:rsidP="0047137E">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56DFBCF1" w14:textId="39342E6D" w:rsidR="0047137E" w:rsidRPr="00491E01" w:rsidRDefault="0047137E" w:rsidP="0047137E">
            <w:pPr>
              <w:jc w:val="center"/>
              <w:rPr>
                <w:rFonts w:cs="Calibri"/>
                <w:sz w:val="18"/>
                <w:szCs w:val="18"/>
              </w:rPr>
            </w:pPr>
            <w:r>
              <w:rPr>
                <w:rFonts w:cs="Calibri"/>
                <w:sz w:val="18"/>
                <w:szCs w:val="18"/>
              </w:rPr>
              <w:t>4</w:t>
            </w:r>
          </w:p>
        </w:tc>
        <w:tc>
          <w:tcPr>
            <w:tcW w:w="966" w:type="dxa"/>
            <w:vAlign w:val="center"/>
          </w:tcPr>
          <w:p w14:paraId="60604C88" w14:textId="2C77EA4B" w:rsidR="0047137E" w:rsidRPr="00491E01" w:rsidRDefault="0047137E" w:rsidP="0047137E">
            <w:pPr>
              <w:jc w:val="center"/>
              <w:rPr>
                <w:rFonts w:cs="Calibri"/>
                <w:sz w:val="18"/>
                <w:szCs w:val="18"/>
              </w:rPr>
            </w:pPr>
            <w:r>
              <w:rPr>
                <w:rFonts w:cs="Calibri"/>
                <w:sz w:val="18"/>
                <w:szCs w:val="18"/>
              </w:rPr>
              <w:t>0</w:t>
            </w:r>
          </w:p>
        </w:tc>
        <w:tc>
          <w:tcPr>
            <w:tcW w:w="965" w:type="dxa"/>
            <w:vAlign w:val="center"/>
          </w:tcPr>
          <w:p w14:paraId="6964D538"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5C54C10D" w14:textId="77777777" w:rsidR="0047137E" w:rsidRPr="00491E01" w:rsidRDefault="0047137E" w:rsidP="0047137E">
            <w:pPr>
              <w:jc w:val="center"/>
              <w:rPr>
                <w:rFonts w:cs="Calibri"/>
                <w:sz w:val="18"/>
                <w:szCs w:val="18"/>
              </w:rPr>
            </w:pPr>
            <w:r>
              <w:rPr>
                <w:rFonts w:cs="Calibri"/>
                <w:sz w:val="18"/>
                <w:szCs w:val="18"/>
              </w:rPr>
              <w:t>0</w:t>
            </w:r>
          </w:p>
        </w:tc>
        <w:tc>
          <w:tcPr>
            <w:tcW w:w="966" w:type="dxa"/>
            <w:vAlign w:val="center"/>
          </w:tcPr>
          <w:p w14:paraId="3A7EE54B" w14:textId="77777777" w:rsidR="0047137E" w:rsidRPr="00491E01" w:rsidRDefault="0047137E" w:rsidP="0047137E">
            <w:pPr>
              <w:keepNext/>
              <w:jc w:val="center"/>
              <w:rPr>
                <w:rFonts w:cs="Calibri"/>
                <w:sz w:val="18"/>
                <w:szCs w:val="18"/>
              </w:rPr>
            </w:pPr>
            <w:r>
              <w:rPr>
                <w:rFonts w:cs="Calibri"/>
                <w:sz w:val="18"/>
                <w:szCs w:val="18"/>
              </w:rPr>
              <w:t>0</w:t>
            </w:r>
          </w:p>
        </w:tc>
      </w:tr>
    </w:tbl>
    <w:p w14:paraId="150342E3" w14:textId="192E79DC" w:rsidR="006138DD" w:rsidRDefault="0047137E" w:rsidP="0047137E">
      <w:pPr>
        <w:pStyle w:val="Titulek"/>
        <w:spacing w:after="240"/>
      </w:pPr>
      <w:bookmarkStart w:id="110" w:name="_Toc199402108"/>
      <w:bookmarkStart w:id="111" w:name="_Toc214873527"/>
      <w:r>
        <w:t xml:space="preserve">Tabulka </w:t>
      </w:r>
      <w:fldSimple w:instr=" SEQ Tabulka \* ARABIC ">
        <w:r w:rsidR="00DC76ED">
          <w:rPr>
            <w:noProof/>
          </w:rPr>
          <w:t>21</w:t>
        </w:r>
      </w:fldSimple>
      <w:r>
        <w:t xml:space="preserve"> </w:t>
      </w:r>
      <w:r w:rsidRPr="005C062E">
        <w:t>Přechod dětí z MŠ na ZŠ</w:t>
      </w:r>
      <w:bookmarkEnd w:id="110"/>
      <w:bookmarkEnd w:id="111"/>
    </w:p>
    <w:p w14:paraId="2B24E8D3" w14:textId="77777777" w:rsidR="0047137E" w:rsidRDefault="0047137E" w:rsidP="0047137E">
      <w:pPr>
        <w:keepNext/>
        <w:spacing w:after="0"/>
      </w:pPr>
      <w:r>
        <w:rPr>
          <w:noProof/>
        </w:rPr>
        <w:lastRenderedPageBreak/>
        <w:drawing>
          <wp:inline distT="0" distB="0" distL="0" distR="0" wp14:anchorId="6DBB3EF8" wp14:editId="48E1CB0C">
            <wp:extent cx="5760000" cy="2520000"/>
            <wp:effectExtent l="0" t="0" r="12700" b="13970"/>
            <wp:docPr id="1445545948"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D63C6DD" w14:textId="5B85D435" w:rsidR="0047137E" w:rsidRPr="0047137E" w:rsidRDefault="0047137E" w:rsidP="0047137E">
      <w:pPr>
        <w:pStyle w:val="Titulek"/>
      </w:pPr>
      <w:bookmarkStart w:id="112" w:name="_Toc198636761"/>
      <w:bookmarkStart w:id="113" w:name="_Toc214873563"/>
      <w:r>
        <w:t xml:space="preserve">Graf </w:t>
      </w:r>
      <w:fldSimple w:instr=" SEQ Graf \* ARABIC ">
        <w:r w:rsidR="00DC76ED">
          <w:rPr>
            <w:noProof/>
          </w:rPr>
          <w:t>19</w:t>
        </w:r>
      </w:fldSimple>
      <w:r>
        <w:t xml:space="preserve"> </w:t>
      </w:r>
      <w:r w:rsidRPr="00EB3292">
        <w:t>Přechod dětí z MŠ na ZŠ</w:t>
      </w:r>
      <w:bookmarkEnd w:id="112"/>
      <w:bookmarkEnd w:id="113"/>
    </w:p>
    <w:p w14:paraId="2DA24F30" w14:textId="6EF5910A" w:rsidR="00C05EDB" w:rsidRPr="00C05EDB" w:rsidRDefault="00C05EDB" w:rsidP="00C05EDB">
      <w:pPr>
        <w:spacing w:before="240"/>
        <w:ind w:firstLine="708"/>
      </w:pPr>
      <w:r w:rsidRPr="00C05EDB">
        <w:t xml:space="preserve">Na základě výsledků dotazníkového šetření lze hodnotit akci zaměřenou na přechod dětí </w:t>
      </w:r>
      <w:r>
        <w:br/>
      </w:r>
      <w:r w:rsidRPr="00C05EDB">
        <w:t>z mateřské školy na základní školu jako velmi úspěšnou. Všechny sledované oblasti byly účastníky hodnoceny výhradně nejvyšším možným stupněm „rozhodně ano“. Účastníci ocenili především přínosnost prezentovaných informací, jejich přehledné a smysluplné podání a vysokou míru využitelnosti získaných poznatků v praxi. Pozitivně byl</w:t>
      </w:r>
      <w:r>
        <w:t>o</w:t>
      </w:r>
      <w:r w:rsidRPr="00C05EDB">
        <w:t xml:space="preserve"> vnímán</w:t>
      </w:r>
      <w:r>
        <w:t>o</w:t>
      </w:r>
      <w:r w:rsidRPr="00C05EDB">
        <w:t xml:space="preserve"> také aktivní zapojení lektor</w:t>
      </w:r>
      <w:r>
        <w:t>ky</w:t>
      </w:r>
      <w:r w:rsidRPr="00C05EDB">
        <w:t>, jej</w:t>
      </w:r>
      <w:r>
        <w:t>í</w:t>
      </w:r>
      <w:r w:rsidRPr="00C05EDB">
        <w:t xml:space="preserve"> odborné znalosti a celková organizace akce.</w:t>
      </w:r>
    </w:p>
    <w:p w14:paraId="43CD14B0" w14:textId="05A95D4E" w:rsidR="008A0BAE" w:rsidRPr="00C757CB" w:rsidRDefault="00C05EDB" w:rsidP="00C757CB">
      <w:pPr>
        <w:ind w:firstLine="708"/>
      </w:pPr>
      <w:r w:rsidRPr="00C05EDB">
        <w:t>Výsledky dotazníků svědčí o vysoké úrovni akce a potvrzují, že zvolená témata i způsob realizace odpovídaly potřebám a očekáváním účastníků. Takto jednoznačně pozitivní zpětná vazba dokládá, že akce přispěla k rozšíření odborných znalostí a podpořila efektivní sdílení zkušeností v oblasti přechodu dětí z MŠ na ZŠ.</w:t>
      </w:r>
    </w:p>
    <w:bookmarkEnd w:id="92"/>
    <w:p w14:paraId="3AC33F56" w14:textId="77777777" w:rsidR="00826C8A" w:rsidRDefault="00826C8A" w:rsidP="00826C8A">
      <w:pPr>
        <w:rPr>
          <w:b/>
          <w:bCs/>
        </w:rPr>
      </w:pPr>
      <w:r w:rsidRPr="00501A1D">
        <w:rPr>
          <w:b/>
          <w:bCs/>
        </w:rPr>
        <w:t>Tato implementační aktivita měla vazbu na plnění těchto cílů ze strategického rámce:</w:t>
      </w:r>
    </w:p>
    <w:tbl>
      <w:tblPr>
        <w:tblStyle w:val="Mkatabulky"/>
        <w:tblW w:w="0" w:type="auto"/>
        <w:jc w:val="center"/>
        <w:tblLook w:val="04A0" w:firstRow="1" w:lastRow="0" w:firstColumn="1" w:lastColumn="0" w:noHBand="0" w:noVBand="1"/>
      </w:tblPr>
      <w:tblGrid>
        <w:gridCol w:w="1492"/>
        <w:gridCol w:w="7434"/>
      </w:tblGrid>
      <w:tr w:rsidR="00826C8A" w:rsidRPr="00080BAE" w14:paraId="292B4C6F" w14:textId="77777777" w:rsidTr="000E2B8D">
        <w:trPr>
          <w:jc w:val="center"/>
        </w:trPr>
        <w:tc>
          <w:tcPr>
            <w:tcW w:w="1492" w:type="dxa"/>
            <w:shd w:val="clear" w:color="auto" w:fill="E8E8E8" w:themeFill="background2"/>
          </w:tcPr>
          <w:p w14:paraId="1E1E9556" w14:textId="77777777" w:rsidR="00826C8A" w:rsidRPr="00080BAE" w:rsidRDefault="00826C8A" w:rsidP="000E2B8D">
            <w:r w:rsidRPr="00080BAE">
              <w:t>Priorita 1</w:t>
            </w:r>
          </w:p>
        </w:tc>
        <w:tc>
          <w:tcPr>
            <w:tcW w:w="7434" w:type="dxa"/>
            <w:shd w:val="clear" w:color="auto" w:fill="E8E8E8" w:themeFill="background2"/>
          </w:tcPr>
          <w:p w14:paraId="1653D551" w14:textId="77777777" w:rsidR="00826C8A" w:rsidRPr="00080BAE" w:rsidRDefault="00826C8A" w:rsidP="000E2B8D">
            <w:r w:rsidRPr="00080BAE">
              <w:t>Rozvoj předškolního vzdělávání</w:t>
            </w:r>
          </w:p>
        </w:tc>
      </w:tr>
      <w:tr w:rsidR="00826C8A" w:rsidRPr="00080BAE" w14:paraId="56C4A2BE" w14:textId="77777777" w:rsidTr="000E2B8D">
        <w:trPr>
          <w:jc w:val="center"/>
        </w:trPr>
        <w:tc>
          <w:tcPr>
            <w:tcW w:w="1492" w:type="dxa"/>
          </w:tcPr>
          <w:p w14:paraId="7D200727" w14:textId="77777777" w:rsidR="00826C8A" w:rsidRPr="00080BAE" w:rsidRDefault="00826C8A" w:rsidP="000E2B8D">
            <w:r w:rsidRPr="00080BAE">
              <w:t>Cíl 1.2</w:t>
            </w:r>
          </w:p>
        </w:tc>
        <w:tc>
          <w:tcPr>
            <w:tcW w:w="7434" w:type="dxa"/>
          </w:tcPr>
          <w:p w14:paraId="50BF5249" w14:textId="59BD1EDE" w:rsidR="00826C8A" w:rsidRPr="00080BAE" w:rsidRDefault="00826C8A" w:rsidP="000E2B8D">
            <w:r w:rsidRPr="00080BAE">
              <w:rPr>
                <w:rFonts w:eastAsia="Calibri"/>
              </w:rPr>
              <w:t xml:space="preserve">Podpora kvalitního a inkluzivního vzdělávání z hlediska personálních kapacit </w:t>
            </w:r>
            <w:r w:rsidR="00885910">
              <w:rPr>
                <w:rFonts w:eastAsia="Calibri"/>
              </w:rPr>
              <w:br/>
            </w:r>
            <w:r w:rsidRPr="00080BAE">
              <w:rPr>
                <w:rFonts w:eastAsia="Calibri"/>
              </w:rPr>
              <w:t>a speciálního vybavení v předškolním vzdělávání</w:t>
            </w:r>
          </w:p>
        </w:tc>
      </w:tr>
      <w:tr w:rsidR="00826C8A" w:rsidRPr="00080BAE" w14:paraId="2CFC2854" w14:textId="77777777" w:rsidTr="000E2B8D">
        <w:trPr>
          <w:jc w:val="center"/>
        </w:trPr>
        <w:tc>
          <w:tcPr>
            <w:tcW w:w="1492" w:type="dxa"/>
            <w:shd w:val="clear" w:color="auto" w:fill="E8E8E8" w:themeFill="background2"/>
          </w:tcPr>
          <w:p w14:paraId="50A44643" w14:textId="77777777" w:rsidR="00826C8A" w:rsidRPr="00080BAE" w:rsidRDefault="00826C8A" w:rsidP="000E2B8D">
            <w:r w:rsidRPr="00080BAE">
              <w:t>Priorita 2</w:t>
            </w:r>
          </w:p>
        </w:tc>
        <w:tc>
          <w:tcPr>
            <w:tcW w:w="7434" w:type="dxa"/>
            <w:shd w:val="clear" w:color="auto" w:fill="E8E8E8" w:themeFill="background2"/>
          </w:tcPr>
          <w:p w14:paraId="4928601E" w14:textId="77777777" w:rsidR="00826C8A" w:rsidRPr="00080BAE" w:rsidRDefault="00826C8A" w:rsidP="000E2B8D">
            <w:r w:rsidRPr="00080BAE">
              <w:t>Rozvoj vzdělávání na základních školách</w:t>
            </w:r>
          </w:p>
        </w:tc>
      </w:tr>
      <w:tr w:rsidR="00826C8A" w:rsidRPr="00080BAE" w14:paraId="10EC62E4" w14:textId="77777777" w:rsidTr="000E2B8D">
        <w:trPr>
          <w:jc w:val="center"/>
        </w:trPr>
        <w:tc>
          <w:tcPr>
            <w:tcW w:w="1492" w:type="dxa"/>
          </w:tcPr>
          <w:p w14:paraId="60A3F8A7" w14:textId="77777777" w:rsidR="00826C8A" w:rsidRPr="00080BAE" w:rsidRDefault="00826C8A" w:rsidP="000E2B8D">
            <w:r w:rsidRPr="00080BAE">
              <w:t>Cíl 2.1</w:t>
            </w:r>
          </w:p>
        </w:tc>
        <w:tc>
          <w:tcPr>
            <w:tcW w:w="7434" w:type="dxa"/>
          </w:tcPr>
          <w:p w14:paraId="0D870C37" w14:textId="475620A9" w:rsidR="00826C8A" w:rsidRPr="00080BAE" w:rsidRDefault="00826C8A" w:rsidP="000E2B8D">
            <w:r w:rsidRPr="00080BAE">
              <w:t xml:space="preserve">Podpora kvalitního a inkluzivního vzdělávání z hlediska personálních kapacit </w:t>
            </w:r>
            <w:r w:rsidR="00885910">
              <w:br/>
            </w:r>
            <w:r w:rsidRPr="00080BAE">
              <w:t>a speciálního vybavení v základním vzdělávání</w:t>
            </w:r>
          </w:p>
        </w:tc>
      </w:tr>
      <w:tr w:rsidR="00826C8A" w:rsidRPr="00080BAE" w14:paraId="49FEC0E0" w14:textId="77777777" w:rsidTr="000E2B8D">
        <w:trPr>
          <w:jc w:val="center"/>
        </w:trPr>
        <w:tc>
          <w:tcPr>
            <w:tcW w:w="1492" w:type="dxa"/>
            <w:shd w:val="clear" w:color="auto" w:fill="E8E8E8" w:themeFill="background2"/>
          </w:tcPr>
          <w:p w14:paraId="579A6E30" w14:textId="77777777" w:rsidR="00826C8A" w:rsidRPr="00080BAE" w:rsidRDefault="00826C8A" w:rsidP="000E2B8D">
            <w:r w:rsidRPr="00BA7253">
              <w:t>Priorita 5</w:t>
            </w:r>
          </w:p>
        </w:tc>
        <w:tc>
          <w:tcPr>
            <w:tcW w:w="7434" w:type="dxa"/>
            <w:shd w:val="clear" w:color="auto" w:fill="E8E8E8" w:themeFill="background2"/>
          </w:tcPr>
          <w:p w14:paraId="5A820B77" w14:textId="77777777" w:rsidR="00826C8A" w:rsidRPr="00080BAE" w:rsidRDefault="00826C8A" w:rsidP="000E2B8D">
            <w:r w:rsidRPr="00BA7253">
              <w:t>Aktivní spolupráce a zapojení všech subjektů do procesu vzdělávání</w:t>
            </w:r>
          </w:p>
        </w:tc>
      </w:tr>
      <w:tr w:rsidR="00826C8A" w:rsidRPr="00080BAE" w14:paraId="4CCD54D8" w14:textId="77777777" w:rsidTr="000E2B8D">
        <w:trPr>
          <w:jc w:val="center"/>
        </w:trPr>
        <w:tc>
          <w:tcPr>
            <w:tcW w:w="1492" w:type="dxa"/>
          </w:tcPr>
          <w:p w14:paraId="4D3A39C0" w14:textId="77777777" w:rsidR="00826C8A" w:rsidRPr="00080BAE" w:rsidRDefault="00826C8A" w:rsidP="000E2B8D">
            <w:r w:rsidRPr="00BA7253">
              <w:t>Cíl 5.1</w:t>
            </w:r>
          </w:p>
        </w:tc>
        <w:tc>
          <w:tcPr>
            <w:tcW w:w="7434" w:type="dxa"/>
          </w:tcPr>
          <w:p w14:paraId="4DC65590" w14:textId="77777777" w:rsidR="00826C8A" w:rsidRPr="00080BAE" w:rsidRDefault="00826C8A" w:rsidP="000E2B8D">
            <w:r w:rsidRPr="00BA7253">
              <w:t>Spolupráce všech aktérů vzdělávání v území ORP Bílina</w:t>
            </w:r>
          </w:p>
        </w:tc>
      </w:tr>
    </w:tbl>
    <w:p w14:paraId="5DBB2ED6" w14:textId="77777777" w:rsidR="003A337A" w:rsidRDefault="003A337A" w:rsidP="003A337A"/>
    <w:p w14:paraId="7FDE486B" w14:textId="77777777" w:rsidR="00831A89" w:rsidRDefault="00831A89" w:rsidP="003A337A"/>
    <w:p w14:paraId="794D9DED" w14:textId="77777777" w:rsidR="00831A89" w:rsidRDefault="00831A89" w:rsidP="003A337A"/>
    <w:p w14:paraId="5B608E9E" w14:textId="77777777" w:rsidR="00831A89" w:rsidRDefault="00831A89" w:rsidP="003A337A"/>
    <w:p w14:paraId="50E13219" w14:textId="77777777" w:rsidR="00831A89" w:rsidRDefault="00831A89" w:rsidP="003A337A"/>
    <w:p w14:paraId="0DF4AE7C" w14:textId="77777777" w:rsidR="00C757CB" w:rsidRPr="003A337A" w:rsidRDefault="00C757CB" w:rsidP="003A337A"/>
    <w:p w14:paraId="54DD5A79" w14:textId="0C35095F" w:rsidR="001A1274" w:rsidRPr="001A1274" w:rsidRDefault="003A337A" w:rsidP="006C2E9F">
      <w:pPr>
        <w:pStyle w:val="Nadpis2"/>
      </w:pPr>
      <w:bookmarkStart w:id="114" w:name="_Toc214872663"/>
      <w:r>
        <w:lastRenderedPageBreak/>
        <w:t>Podpora spolupráce všech aktérů vzdělávání mimo území ORP Bílina</w:t>
      </w:r>
      <w:bookmarkEnd w:id="114"/>
    </w:p>
    <w:p w14:paraId="002F43A5" w14:textId="77777777" w:rsidR="001A1274" w:rsidRPr="001A1274" w:rsidRDefault="001A1274" w:rsidP="001A1274">
      <w:pPr>
        <w:ind w:firstLine="576"/>
      </w:pPr>
      <w:r w:rsidRPr="001A1274">
        <w:t>Podpora spolupráce mezi školami mimo území ORP Bílina byla nezbytná pro vytvoření dynamického a inovativního vzdělávacího prostředí, které odpovídalo komplexním výzvám současnosti. Tato spolupráce umožnila propojit různé zkušenosti, perspektivy a odbornosti jednotlivých škol, což vytvořilo bohatší a pestřejší výukový prostor.</w:t>
      </w:r>
    </w:p>
    <w:p w14:paraId="3042C89D" w14:textId="147D25DA" w:rsidR="001A1274" w:rsidRPr="001A1274" w:rsidRDefault="001A1274" w:rsidP="001A1274">
      <w:pPr>
        <w:ind w:firstLine="576"/>
      </w:pPr>
      <w:r w:rsidRPr="001A1274">
        <w:t xml:space="preserve">Sdílení dobré praxe napomohlo rychlejšímu a efektivnějšímu zavádění inovací do výuky. Metody, které se osvědčily na jedné škole, se staly inspirací pro ostatní, což vedlo ke zvýšení kvality výuky </w:t>
      </w:r>
      <w:r>
        <w:br/>
      </w:r>
      <w:r w:rsidRPr="001A1274">
        <w:t>i motivace žáků. Spolupráce mezi školami také podpořila profesní růst pedagogů, kteří měli možnost vzájemně se setkávat, diskutovat o svých zkušenostech a rozšiřovat si repertoár výukových metod.</w:t>
      </w:r>
    </w:p>
    <w:p w14:paraId="0D17074E" w14:textId="77777777" w:rsidR="001A1274" w:rsidRDefault="001A1274" w:rsidP="001A1274">
      <w:r w:rsidRPr="001A1274">
        <w:t>Aktivita byla realizována prostřednictvím workshopů a návštěv na jiných školách mimo území ORP Bílina, kde se účastníci zaměřovali na sdílení dobré praxe v oblastech, jako je matematická gramotnost, ekologická výchova a další předem domluvená témata. Cílem této spolupráce bylo zlepšit vzdělávací proces, podpořit profesní růst pedagogů a přispět ke kvalitnějšímu a pestřejšímu vzdělávání žáků.</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DA5B64" w14:paraId="05D035C7" w14:textId="77777777" w:rsidTr="00BA6BFB">
        <w:trPr>
          <w:trHeight w:val="558"/>
        </w:trPr>
        <w:tc>
          <w:tcPr>
            <w:tcW w:w="9042" w:type="dxa"/>
            <w:gridSpan w:val="3"/>
            <w:shd w:val="clear" w:color="auto" w:fill="E8E8E8" w:themeFill="background2"/>
            <w:vAlign w:val="center"/>
          </w:tcPr>
          <w:p w14:paraId="6AACE4BE" w14:textId="22048C2C" w:rsidR="00DA5B64" w:rsidRPr="00831A89" w:rsidRDefault="00DA5B64" w:rsidP="00BA6BFB">
            <w:pPr>
              <w:jc w:val="center"/>
              <w:rPr>
                <w:b/>
              </w:rPr>
            </w:pPr>
            <w:r w:rsidRPr="00DA5B64">
              <w:rPr>
                <w:b/>
              </w:rPr>
              <w:t>Sdílení dobré praxe – Nápady a praxe ze školy ZŠ A. Baráka, Lovosice</w:t>
            </w:r>
          </w:p>
        </w:tc>
      </w:tr>
      <w:tr w:rsidR="00DA5B64" w14:paraId="3CB0FC3C" w14:textId="77777777" w:rsidTr="00BA6BFB">
        <w:tc>
          <w:tcPr>
            <w:tcW w:w="3013" w:type="dxa"/>
          </w:tcPr>
          <w:p w14:paraId="1FABC439" w14:textId="77777777" w:rsidR="00DA5B64" w:rsidRPr="00D107D5" w:rsidRDefault="00DA5B64" w:rsidP="00BA6BFB">
            <w:r w:rsidRPr="00D107D5">
              <w:t>Datum konání:</w:t>
            </w:r>
          </w:p>
          <w:p w14:paraId="1B9389A3" w14:textId="5B3DC720" w:rsidR="00DA5B64" w:rsidRDefault="00DA5B64" w:rsidP="00BA6BFB">
            <w:r w:rsidRPr="00D107D5">
              <w:t>14.11.2024 (13:00-14:00)</w:t>
            </w:r>
          </w:p>
        </w:tc>
        <w:tc>
          <w:tcPr>
            <w:tcW w:w="3014" w:type="dxa"/>
          </w:tcPr>
          <w:p w14:paraId="0613FE45" w14:textId="77777777" w:rsidR="00DA5B64" w:rsidRDefault="00DA5B64" w:rsidP="00BA6BFB">
            <w:r>
              <w:t>Místo konání:</w:t>
            </w:r>
          </w:p>
          <w:p w14:paraId="480E5E8E" w14:textId="77777777" w:rsidR="00DA5B64" w:rsidRDefault="00DA5B64" w:rsidP="00BA6BFB">
            <w:r>
              <w:t>Nesuchyně</w:t>
            </w:r>
          </w:p>
        </w:tc>
        <w:tc>
          <w:tcPr>
            <w:tcW w:w="3015" w:type="dxa"/>
          </w:tcPr>
          <w:p w14:paraId="6A4E3DFB" w14:textId="77777777" w:rsidR="00DA5B64" w:rsidRDefault="00DA5B64" w:rsidP="00BA6BFB">
            <w:r>
              <w:t>Forma konání:</w:t>
            </w:r>
          </w:p>
          <w:p w14:paraId="56ACC290" w14:textId="77777777" w:rsidR="00DA5B64" w:rsidRDefault="00DA5B64" w:rsidP="00BA6BFB">
            <w:r>
              <w:t>Prezenční</w:t>
            </w:r>
          </w:p>
        </w:tc>
      </w:tr>
      <w:tr w:rsidR="00DA5B64" w14:paraId="18121CCD" w14:textId="77777777" w:rsidTr="00BA6BFB">
        <w:tc>
          <w:tcPr>
            <w:tcW w:w="3013" w:type="dxa"/>
          </w:tcPr>
          <w:p w14:paraId="6CC94F2E" w14:textId="77777777" w:rsidR="00DA5B64" w:rsidRDefault="00DA5B64" w:rsidP="00BA6BFB">
            <w:r>
              <w:t>Vedoucí osoby:</w:t>
            </w:r>
          </w:p>
          <w:p w14:paraId="01EF7932" w14:textId="77777777" w:rsidR="00DA5B64" w:rsidRDefault="00DA5B64" w:rsidP="00BA6BFB">
            <w:r>
              <w:t>Mgr. Dagmar Axamitová</w:t>
            </w:r>
          </w:p>
        </w:tc>
        <w:tc>
          <w:tcPr>
            <w:tcW w:w="3014" w:type="dxa"/>
          </w:tcPr>
          <w:p w14:paraId="5B0932C7" w14:textId="77777777" w:rsidR="00DA5B64" w:rsidRDefault="00DA5B64" w:rsidP="00BA6BFB">
            <w:r>
              <w:t>Cílová skupina:</w:t>
            </w:r>
          </w:p>
          <w:p w14:paraId="0AEDDE4E" w14:textId="77777777" w:rsidR="00DA5B64" w:rsidRDefault="00DA5B64" w:rsidP="00BA6BFB">
            <w:r>
              <w:t>Pracovníci ve vzdělávání</w:t>
            </w:r>
          </w:p>
        </w:tc>
        <w:tc>
          <w:tcPr>
            <w:tcW w:w="3015" w:type="dxa"/>
            <w:vAlign w:val="center"/>
          </w:tcPr>
          <w:p w14:paraId="627610EE" w14:textId="77777777" w:rsidR="00DA5B64" w:rsidRDefault="00DA5B64" w:rsidP="00BA6BFB">
            <w:pPr>
              <w:jc w:val="left"/>
            </w:pPr>
            <w:r>
              <w:t>Počet účastníků:</w:t>
            </w:r>
          </w:p>
          <w:p w14:paraId="667455F2" w14:textId="35D04E96" w:rsidR="00DA5B64" w:rsidRDefault="00DA5B64" w:rsidP="00BA6BFB">
            <w:pPr>
              <w:jc w:val="left"/>
            </w:pPr>
            <w:r>
              <w:t>8</w:t>
            </w:r>
          </w:p>
        </w:tc>
      </w:tr>
    </w:tbl>
    <w:p w14:paraId="3FC80474" w14:textId="47DC0F5E" w:rsidR="00E0669C" w:rsidRPr="00E0669C" w:rsidRDefault="00E0669C" w:rsidP="00E0669C">
      <w:pPr>
        <w:spacing w:before="240"/>
        <w:ind w:firstLine="708"/>
      </w:pPr>
      <w:r w:rsidRPr="00E0669C">
        <w:t xml:space="preserve">Workshop zaměřený na představení Základní školy Antonína Baráka v Lovosicích poskytl účastníkům komplexní pohled na tuto vzdělávací instituci, která se může pochlubit více než šedesátiletou tradicí a dlouhodobým zaměřením na inovativní přístupy ve vzdělávání. Škola je známá svým otevřeným přístupem k modernizaci, důrazem na pozitivní školní klima a podporou spolupráce nejen mezi žáky a pedagogy, ale také s rodiči a širší komunitou. Vzdělávací program školy, vystihnutý akronymem TROJKA (Tolerance, Radost, Osobnost, Jistota, Komunikace, Aktivita), reflektuje snahu </w:t>
      </w:r>
      <w:r>
        <w:br/>
      </w:r>
      <w:r w:rsidRPr="00E0669C">
        <w:t>o komplexní rozvoj každého žáka a vytváření prostředí, které podporuje osobnostní růst, vzájemnou úctu a aktivní zapojení do školního života.</w:t>
      </w:r>
    </w:p>
    <w:p w14:paraId="775F9DB2" w14:textId="01FE9458" w:rsidR="00E0669C" w:rsidRPr="00E0669C" w:rsidRDefault="00E0669C" w:rsidP="00E0669C">
      <w:pPr>
        <w:ind w:firstLine="708"/>
      </w:pPr>
      <w:r w:rsidRPr="00E0669C">
        <w:t xml:space="preserve">Významná část workshopu byla věnována oblasti čtenářské gramotnosti, která je jedním </w:t>
      </w:r>
      <w:r>
        <w:br/>
      </w:r>
      <w:r w:rsidRPr="00E0669C">
        <w:t xml:space="preserve">z hlavních pilířů vzdělávacího programu školy. Škola systematicky rozvíjí čtenářské kompetence prostřednictvím moderních výukových metod, projektového učení a podpory školní knihovny. Mezi příklady dobré praxe patří pravidelné vydávání školního časopisu, který vzniká pod vedením pedagogů a aktivní účasti žáků a který se opakovaně umístil na předních příčkách v krajských soutěžích. Dalším důkazem kvalitní práce pedagogického sboru je vítězství v prestižní anketě Zlatý Ámos, které podtrhuje nejen odbornou úroveň, ale i schopnost školy vytvářet inspirativní a motivující prostředí pro žáky </w:t>
      </w:r>
      <w:r w:rsidR="006D6157">
        <w:br/>
      </w:r>
      <w:r w:rsidRPr="00E0669C">
        <w:t>i učitele.</w:t>
      </w:r>
    </w:p>
    <w:p w14:paraId="6BB29DE2" w14:textId="1B8EDE49" w:rsidR="00DA5B64" w:rsidRDefault="00E0669C" w:rsidP="00E0669C">
      <w:pPr>
        <w:ind w:firstLine="708"/>
      </w:pPr>
      <w:r w:rsidRPr="00E0669C">
        <w:t xml:space="preserve">Workshop se dále zaměřil na rozvoj cizojazyčných kompetencí, které jsou na škole systematicky podporovány již od prvního ročníku. Výuka anglického jazyka je doplněna možností studia druhého cizího jazyka a rozšiřována o volitelné předměty zaměřené na konverzaci. Škola pravidelně organizuje </w:t>
      </w:r>
      <w:r w:rsidRPr="00E0669C">
        <w:lastRenderedPageBreak/>
        <w:t>výměnné pobyty a spolupracuje se zahraničními partnery, což žákům umožňuje prakticky využívat jazykové dovednosti a rozvíjet mezinárodní kontakty.</w:t>
      </w:r>
    </w:p>
    <w:p w14:paraId="049059FD" w14:textId="77777777" w:rsidR="00DA5B64" w:rsidRDefault="00DA5B64" w:rsidP="00DA5B64">
      <w:pPr>
        <w:spacing w:before="240"/>
        <w:rPr>
          <w:b/>
          <w:bCs/>
        </w:rPr>
      </w:pPr>
      <w:r>
        <w:rPr>
          <w:b/>
          <w:bCs/>
        </w:rPr>
        <w:t>Evaluace aktivity</w:t>
      </w:r>
    </w:p>
    <w:p w14:paraId="30D8E114" w14:textId="6D142EC8" w:rsidR="00DA5B64" w:rsidRDefault="00DA5B64" w:rsidP="00DA5B64">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rsidR="00E0669C">
        <w:t>8</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DA5B64" w:rsidRPr="00491E01" w14:paraId="1FE39371" w14:textId="77777777" w:rsidTr="00BA6BFB">
        <w:tc>
          <w:tcPr>
            <w:tcW w:w="4248" w:type="dxa"/>
            <w:gridSpan w:val="2"/>
            <w:shd w:val="clear" w:color="auto" w:fill="E8E8E8" w:themeFill="background2"/>
            <w:vAlign w:val="center"/>
          </w:tcPr>
          <w:p w14:paraId="0B3F8F84" w14:textId="53E025EB" w:rsidR="00DA5B64" w:rsidRPr="00491E01" w:rsidRDefault="00DA5B64" w:rsidP="00BA6BFB">
            <w:pPr>
              <w:jc w:val="center"/>
              <w:rPr>
                <w:rFonts w:cs="Calibri"/>
                <w:b/>
                <w:bCs/>
                <w:sz w:val="18"/>
                <w:szCs w:val="18"/>
              </w:rPr>
            </w:pPr>
            <w:r w:rsidRPr="00DA5B64">
              <w:rPr>
                <w:rFonts w:cs="Calibri"/>
                <w:b/>
                <w:bCs/>
                <w:sz w:val="18"/>
                <w:szCs w:val="18"/>
              </w:rPr>
              <w:t>Sdílení dobré praxe – Nápady a praxe ze školy ZŠ A. Baráka, Lovosice</w:t>
            </w:r>
          </w:p>
        </w:tc>
        <w:tc>
          <w:tcPr>
            <w:tcW w:w="965" w:type="dxa"/>
            <w:vAlign w:val="center"/>
          </w:tcPr>
          <w:p w14:paraId="207166DD" w14:textId="77777777" w:rsidR="00DA5B64" w:rsidRPr="00491E01" w:rsidRDefault="00DA5B64" w:rsidP="00BA6BFB">
            <w:pPr>
              <w:jc w:val="center"/>
              <w:rPr>
                <w:rFonts w:cs="Calibri"/>
                <w:b/>
                <w:bCs/>
                <w:sz w:val="18"/>
                <w:szCs w:val="18"/>
              </w:rPr>
            </w:pPr>
            <w:r w:rsidRPr="00491E01">
              <w:rPr>
                <w:rFonts w:cs="Calibri"/>
                <w:b/>
                <w:bCs/>
                <w:sz w:val="18"/>
                <w:szCs w:val="18"/>
              </w:rPr>
              <w:t>Rozhodně ano</w:t>
            </w:r>
          </w:p>
        </w:tc>
        <w:tc>
          <w:tcPr>
            <w:tcW w:w="966" w:type="dxa"/>
            <w:vAlign w:val="center"/>
          </w:tcPr>
          <w:p w14:paraId="3983F0B2" w14:textId="77777777" w:rsidR="00DA5B64" w:rsidRPr="00491E01" w:rsidRDefault="00DA5B64" w:rsidP="00BA6BFB">
            <w:pPr>
              <w:jc w:val="center"/>
              <w:rPr>
                <w:rFonts w:cs="Calibri"/>
                <w:b/>
                <w:bCs/>
                <w:sz w:val="18"/>
                <w:szCs w:val="18"/>
              </w:rPr>
            </w:pPr>
            <w:r w:rsidRPr="00491E01">
              <w:rPr>
                <w:rFonts w:cs="Calibri"/>
                <w:b/>
                <w:bCs/>
                <w:sz w:val="18"/>
                <w:szCs w:val="18"/>
              </w:rPr>
              <w:t>Spíše ano</w:t>
            </w:r>
          </w:p>
        </w:tc>
        <w:tc>
          <w:tcPr>
            <w:tcW w:w="965" w:type="dxa"/>
            <w:vAlign w:val="center"/>
          </w:tcPr>
          <w:p w14:paraId="15B5B049" w14:textId="77777777" w:rsidR="00DA5B64" w:rsidRPr="00491E01" w:rsidRDefault="00DA5B64" w:rsidP="00BA6BFB">
            <w:pPr>
              <w:jc w:val="center"/>
              <w:rPr>
                <w:rFonts w:cs="Calibri"/>
                <w:b/>
                <w:bCs/>
                <w:sz w:val="18"/>
                <w:szCs w:val="18"/>
              </w:rPr>
            </w:pPr>
            <w:r w:rsidRPr="00491E01">
              <w:rPr>
                <w:rFonts w:cs="Calibri"/>
                <w:b/>
                <w:bCs/>
                <w:sz w:val="18"/>
                <w:szCs w:val="18"/>
              </w:rPr>
              <w:t>Spíše ne</w:t>
            </w:r>
          </w:p>
        </w:tc>
        <w:tc>
          <w:tcPr>
            <w:tcW w:w="966" w:type="dxa"/>
            <w:vAlign w:val="center"/>
          </w:tcPr>
          <w:p w14:paraId="7638AF44" w14:textId="77777777" w:rsidR="00DA5B64" w:rsidRPr="00491E01" w:rsidRDefault="00DA5B64" w:rsidP="00BA6BFB">
            <w:pPr>
              <w:jc w:val="center"/>
              <w:rPr>
                <w:rFonts w:cs="Calibri"/>
                <w:b/>
                <w:bCs/>
                <w:sz w:val="18"/>
                <w:szCs w:val="18"/>
              </w:rPr>
            </w:pPr>
            <w:r w:rsidRPr="00491E01">
              <w:rPr>
                <w:rFonts w:cs="Calibri"/>
                <w:b/>
                <w:bCs/>
                <w:sz w:val="18"/>
                <w:szCs w:val="18"/>
              </w:rPr>
              <w:t>Rozhodně ne</w:t>
            </w:r>
          </w:p>
        </w:tc>
        <w:tc>
          <w:tcPr>
            <w:tcW w:w="966" w:type="dxa"/>
            <w:vAlign w:val="center"/>
          </w:tcPr>
          <w:p w14:paraId="77A8C03B" w14:textId="77777777" w:rsidR="00DA5B64" w:rsidRPr="00491E01" w:rsidRDefault="00DA5B64" w:rsidP="00BA6BFB">
            <w:pPr>
              <w:jc w:val="center"/>
              <w:rPr>
                <w:rFonts w:cs="Calibri"/>
                <w:b/>
                <w:bCs/>
                <w:sz w:val="18"/>
                <w:szCs w:val="18"/>
              </w:rPr>
            </w:pPr>
            <w:r w:rsidRPr="00491E01">
              <w:rPr>
                <w:rFonts w:cs="Calibri"/>
                <w:b/>
                <w:bCs/>
                <w:sz w:val="18"/>
                <w:szCs w:val="18"/>
              </w:rPr>
              <w:t>Nevím</w:t>
            </w:r>
          </w:p>
        </w:tc>
      </w:tr>
      <w:tr w:rsidR="00DA5B64" w:rsidRPr="00491E01" w14:paraId="005397FF" w14:textId="77777777" w:rsidTr="00BA6BFB">
        <w:tc>
          <w:tcPr>
            <w:tcW w:w="319" w:type="dxa"/>
            <w:vAlign w:val="center"/>
          </w:tcPr>
          <w:p w14:paraId="789C2133" w14:textId="77777777" w:rsidR="00DA5B64" w:rsidRPr="0046093F" w:rsidRDefault="00DA5B64" w:rsidP="00BA6BFB">
            <w:pPr>
              <w:jc w:val="left"/>
              <w:rPr>
                <w:rFonts w:cs="Calibri"/>
                <w:b/>
                <w:bCs/>
                <w:sz w:val="18"/>
                <w:szCs w:val="18"/>
              </w:rPr>
            </w:pPr>
            <w:r w:rsidRPr="0046093F">
              <w:rPr>
                <w:rFonts w:cs="Calibri"/>
                <w:b/>
                <w:bCs/>
                <w:sz w:val="18"/>
                <w:szCs w:val="18"/>
              </w:rPr>
              <w:t>1</w:t>
            </w:r>
          </w:p>
        </w:tc>
        <w:tc>
          <w:tcPr>
            <w:tcW w:w="3929" w:type="dxa"/>
          </w:tcPr>
          <w:p w14:paraId="18B2A8DA" w14:textId="77777777" w:rsidR="00DA5B64" w:rsidRPr="0046093F" w:rsidRDefault="00DA5B64"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19046879" w14:textId="7EB95A30" w:rsidR="00DA5B64" w:rsidRPr="00491E01" w:rsidRDefault="00E0669C" w:rsidP="00BA6BFB">
            <w:pPr>
              <w:jc w:val="center"/>
              <w:rPr>
                <w:rFonts w:cs="Calibri"/>
                <w:sz w:val="18"/>
                <w:szCs w:val="18"/>
              </w:rPr>
            </w:pPr>
            <w:r>
              <w:rPr>
                <w:rFonts w:cs="Calibri"/>
                <w:sz w:val="18"/>
                <w:szCs w:val="18"/>
              </w:rPr>
              <w:t>4</w:t>
            </w:r>
          </w:p>
        </w:tc>
        <w:tc>
          <w:tcPr>
            <w:tcW w:w="966" w:type="dxa"/>
            <w:vAlign w:val="center"/>
          </w:tcPr>
          <w:p w14:paraId="5928A30D" w14:textId="27C5D4E1" w:rsidR="00DA5B64" w:rsidRPr="00491E01" w:rsidRDefault="00E0669C" w:rsidP="00BA6BFB">
            <w:pPr>
              <w:jc w:val="center"/>
              <w:rPr>
                <w:rFonts w:cs="Calibri"/>
                <w:sz w:val="18"/>
                <w:szCs w:val="18"/>
              </w:rPr>
            </w:pPr>
            <w:r>
              <w:rPr>
                <w:rFonts w:cs="Calibri"/>
                <w:sz w:val="18"/>
                <w:szCs w:val="18"/>
              </w:rPr>
              <w:t>4</w:t>
            </w:r>
          </w:p>
        </w:tc>
        <w:tc>
          <w:tcPr>
            <w:tcW w:w="965" w:type="dxa"/>
            <w:vAlign w:val="center"/>
          </w:tcPr>
          <w:p w14:paraId="0704134D"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426521D3"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3CCF85FA" w14:textId="77777777" w:rsidR="00DA5B64" w:rsidRPr="00491E01" w:rsidRDefault="00DA5B64" w:rsidP="00BA6BFB">
            <w:pPr>
              <w:jc w:val="center"/>
              <w:rPr>
                <w:rFonts w:cs="Calibri"/>
                <w:sz w:val="18"/>
                <w:szCs w:val="18"/>
              </w:rPr>
            </w:pPr>
            <w:r>
              <w:rPr>
                <w:rFonts w:cs="Calibri"/>
                <w:sz w:val="18"/>
                <w:szCs w:val="18"/>
              </w:rPr>
              <w:t>0</w:t>
            </w:r>
          </w:p>
        </w:tc>
      </w:tr>
      <w:tr w:rsidR="00DA5B64" w:rsidRPr="00491E01" w14:paraId="63AD69D3" w14:textId="77777777" w:rsidTr="00BA6BFB">
        <w:tc>
          <w:tcPr>
            <w:tcW w:w="319" w:type="dxa"/>
            <w:vAlign w:val="center"/>
          </w:tcPr>
          <w:p w14:paraId="21FAD2C0" w14:textId="77777777" w:rsidR="00DA5B64" w:rsidRPr="0046093F" w:rsidRDefault="00DA5B64" w:rsidP="00BA6BFB">
            <w:pPr>
              <w:jc w:val="left"/>
              <w:rPr>
                <w:rFonts w:cs="Calibri"/>
                <w:b/>
                <w:bCs/>
                <w:sz w:val="18"/>
                <w:szCs w:val="18"/>
              </w:rPr>
            </w:pPr>
            <w:r w:rsidRPr="0046093F">
              <w:rPr>
                <w:rFonts w:cs="Calibri"/>
                <w:b/>
                <w:bCs/>
                <w:sz w:val="18"/>
                <w:szCs w:val="18"/>
              </w:rPr>
              <w:t>2</w:t>
            </w:r>
          </w:p>
        </w:tc>
        <w:tc>
          <w:tcPr>
            <w:tcW w:w="3929" w:type="dxa"/>
          </w:tcPr>
          <w:p w14:paraId="2E73E3AC" w14:textId="77777777" w:rsidR="00DA5B64" w:rsidRPr="0046093F" w:rsidRDefault="00DA5B64"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2EF21022" w14:textId="6B8495E0" w:rsidR="00DA5B64" w:rsidRPr="00491E01" w:rsidRDefault="00E0669C" w:rsidP="00BA6BFB">
            <w:pPr>
              <w:jc w:val="center"/>
              <w:rPr>
                <w:rFonts w:cs="Calibri"/>
                <w:sz w:val="18"/>
                <w:szCs w:val="18"/>
              </w:rPr>
            </w:pPr>
            <w:r>
              <w:rPr>
                <w:rFonts w:cs="Calibri"/>
                <w:sz w:val="18"/>
                <w:szCs w:val="18"/>
              </w:rPr>
              <w:t>8</w:t>
            </w:r>
          </w:p>
        </w:tc>
        <w:tc>
          <w:tcPr>
            <w:tcW w:w="966" w:type="dxa"/>
            <w:vAlign w:val="center"/>
          </w:tcPr>
          <w:p w14:paraId="1761A93E" w14:textId="58769FEB" w:rsidR="00DA5B64" w:rsidRPr="00491E01" w:rsidRDefault="00E0669C" w:rsidP="00BA6BFB">
            <w:pPr>
              <w:jc w:val="center"/>
              <w:rPr>
                <w:rFonts w:cs="Calibri"/>
                <w:sz w:val="18"/>
                <w:szCs w:val="18"/>
              </w:rPr>
            </w:pPr>
            <w:r>
              <w:rPr>
                <w:rFonts w:cs="Calibri"/>
                <w:sz w:val="18"/>
                <w:szCs w:val="18"/>
              </w:rPr>
              <w:t>0</w:t>
            </w:r>
          </w:p>
        </w:tc>
        <w:tc>
          <w:tcPr>
            <w:tcW w:w="965" w:type="dxa"/>
            <w:vAlign w:val="center"/>
          </w:tcPr>
          <w:p w14:paraId="18A66E8A"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43EB74C1"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3AEAFB09" w14:textId="77777777" w:rsidR="00DA5B64" w:rsidRPr="00491E01" w:rsidRDefault="00DA5B64" w:rsidP="00BA6BFB">
            <w:pPr>
              <w:jc w:val="center"/>
              <w:rPr>
                <w:rFonts w:cs="Calibri"/>
                <w:sz w:val="18"/>
                <w:szCs w:val="18"/>
              </w:rPr>
            </w:pPr>
            <w:r>
              <w:rPr>
                <w:rFonts w:cs="Calibri"/>
                <w:sz w:val="18"/>
                <w:szCs w:val="18"/>
              </w:rPr>
              <w:t>0</w:t>
            </w:r>
          </w:p>
        </w:tc>
      </w:tr>
      <w:tr w:rsidR="00DA5B64" w:rsidRPr="00491E01" w14:paraId="35F98D36" w14:textId="77777777" w:rsidTr="00BA6BFB">
        <w:tc>
          <w:tcPr>
            <w:tcW w:w="319" w:type="dxa"/>
            <w:vAlign w:val="center"/>
          </w:tcPr>
          <w:p w14:paraId="0EC1B087" w14:textId="77777777" w:rsidR="00DA5B64" w:rsidRPr="0046093F" w:rsidRDefault="00DA5B64" w:rsidP="00BA6BFB">
            <w:pPr>
              <w:jc w:val="left"/>
              <w:rPr>
                <w:rFonts w:cs="Calibri"/>
                <w:b/>
                <w:bCs/>
                <w:sz w:val="18"/>
                <w:szCs w:val="18"/>
              </w:rPr>
            </w:pPr>
            <w:r w:rsidRPr="0046093F">
              <w:rPr>
                <w:rFonts w:cs="Calibri"/>
                <w:b/>
                <w:bCs/>
                <w:sz w:val="18"/>
                <w:szCs w:val="18"/>
              </w:rPr>
              <w:t>3</w:t>
            </w:r>
          </w:p>
        </w:tc>
        <w:tc>
          <w:tcPr>
            <w:tcW w:w="3929" w:type="dxa"/>
          </w:tcPr>
          <w:p w14:paraId="379DDB99" w14:textId="77777777" w:rsidR="00DA5B64" w:rsidRPr="0046093F" w:rsidRDefault="00DA5B64"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3DFE4B08" w14:textId="59E1E9CA" w:rsidR="00DA5B64" w:rsidRPr="00491E01" w:rsidRDefault="00E0669C" w:rsidP="00BA6BFB">
            <w:pPr>
              <w:jc w:val="center"/>
              <w:rPr>
                <w:rFonts w:cs="Calibri"/>
                <w:sz w:val="18"/>
                <w:szCs w:val="18"/>
              </w:rPr>
            </w:pPr>
            <w:r>
              <w:rPr>
                <w:rFonts w:cs="Calibri"/>
                <w:sz w:val="18"/>
                <w:szCs w:val="18"/>
              </w:rPr>
              <w:t>2</w:t>
            </w:r>
          </w:p>
        </w:tc>
        <w:tc>
          <w:tcPr>
            <w:tcW w:w="966" w:type="dxa"/>
            <w:vAlign w:val="center"/>
          </w:tcPr>
          <w:p w14:paraId="5F915290" w14:textId="5104580D" w:rsidR="00DA5B64" w:rsidRPr="00491E01" w:rsidRDefault="00E0669C" w:rsidP="00BA6BFB">
            <w:pPr>
              <w:jc w:val="center"/>
              <w:rPr>
                <w:rFonts w:cs="Calibri"/>
                <w:sz w:val="18"/>
                <w:szCs w:val="18"/>
              </w:rPr>
            </w:pPr>
            <w:r>
              <w:rPr>
                <w:rFonts w:cs="Calibri"/>
                <w:sz w:val="18"/>
                <w:szCs w:val="18"/>
              </w:rPr>
              <w:t>1</w:t>
            </w:r>
          </w:p>
        </w:tc>
        <w:tc>
          <w:tcPr>
            <w:tcW w:w="965" w:type="dxa"/>
            <w:vAlign w:val="center"/>
          </w:tcPr>
          <w:p w14:paraId="6519444A" w14:textId="04C6930F" w:rsidR="00DA5B64" w:rsidRPr="00491E01" w:rsidRDefault="00E0669C" w:rsidP="00BA6BFB">
            <w:pPr>
              <w:jc w:val="center"/>
              <w:rPr>
                <w:rFonts w:cs="Calibri"/>
                <w:sz w:val="18"/>
                <w:szCs w:val="18"/>
              </w:rPr>
            </w:pPr>
            <w:r>
              <w:rPr>
                <w:rFonts w:cs="Calibri"/>
                <w:sz w:val="18"/>
                <w:szCs w:val="18"/>
              </w:rPr>
              <w:t>4</w:t>
            </w:r>
          </w:p>
        </w:tc>
        <w:tc>
          <w:tcPr>
            <w:tcW w:w="966" w:type="dxa"/>
            <w:vAlign w:val="center"/>
          </w:tcPr>
          <w:p w14:paraId="155DACE4"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45BE70C8" w14:textId="135129C9" w:rsidR="00DA5B64" w:rsidRPr="00491E01" w:rsidRDefault="00E0669C" w:rsidP="00BA6BFB">
            <w:pPr>
              <w:jc w:val="center"/>
              <w:rPr>
                <w:rFonts w:cs="Calibri"/>
                <w:sz w:val="18"/>
                <w:szCs w:val="18"/>
              </w:rPr>
            </w:pPr>
            <w:r>
              <w:rPr>
                <w:rFonts w:cs="Calibri"/>
                <w:sz w:val="18"/>
                <w:szCs w:val="18"/>
              </w:rPr>
              <w:t>1</w:t>
            </w:r>
          </w:p>
        </w:tc>
      </w:tr>
      <w:tr w:rsidR="00DA5B64" w:rsidRPr="00491E01" w14:paraId="411C5B76" w14:textId="77777777" w:rsidTr="00BA6BFB">
        <w:tc>
          <w:tcPr>
            <w:tcW w:w="319" w:type="dxa"/>
            <w:vAlign w:val="center"/>
          </w:tcPr>
          <w:p w14:paraId="41AB2151" w14:textId="77777777" w:rsidR="00DA5B64" w:rsidRPr="0046093F" w:rsidRDefault="00DA5B64" w:rsidP="00BA6BFB">
            <w:pPr>
              <w:jc w:val="left"/>
              <w:rPr>
                <w:rFonts w:cs="Calibri"/>
                <w:b/>
                <w:bCs/>
                <w:sz w:val="18"/>
                <w:szCs w:val="18"/>
              </w:rPr>
            </w:pPr>
            <w:r w:rsidRPr="0046093F">
              <w:rPr>
                <w:rFonts w:cs="Calibri"/>
                <w:b/>
                <w:bCs/>
                <w:sz w:val="18"/>
                <w:szCs w:val="18"/>
              </w:rPr>
              <w:t>4</w:t>
            </w:r>
          </w:p>
        </w:tc>
        <w:tc>
          <w:tcPr>
            <w:tcW w:w="3929" w:type="dxa"/>
          </w:tcPr>
          <w:p w14:paraId="5D29EBF4" w14:textId="77777777" w:rsidR="00DA5B64" w:rsidRPr="0046093F" w:rsidRDefault="00DA5B64"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2C4DCD14" w14:textId="2EB2CE01" w:rsidR="00DA5B64" w:rsidRPr="00491E01" w:rsidRDefault="00E0669C" w:rsidP="00BA6BFB">
            <w:pPr>
              <w:jc w:val="center"/>
              <w:rPr>
                <w:rFonts w:cs="Calibri"/>
                <w:sz w:val="18"/>
                <w:szCs w:val="18"/>
              </w:rPr>
            </w:pPr>
            <w:r>
              <w:rPr>
                <w:rFonts w:cs="Calibri"/>
                <w:sz w:val="18"/>
                <w:szCs w:val="18"/>
              </w:rPr>
              <w:t>1</w:t>
            </w:r>
          </w:p>
        </w:tc>
        <w:tc>
          <w:tcPr>
            <w:tcW w:w="966" w:type="dxa"/>
            <w:vAlign w:val="center"/>
          </w:tcPr>
          <w:p w14:paraId="3FC13F26" w14:textId="4B7B0BF6" w:rsidR="00DA5B64" w:rsidRPr="00491E01" w:rsidRDefault="00E0669C" w:rsidP="00BA6BFB">
            <w:pPr>
              <w:jc w:val="center"/>
              <w:rPr>
                <w:rFonts w:cs="Calibri"/>
                <w:sz w:val="18"/>
                <w:szCs w:val="18"/>
              </w:rPr>
            </w:pPr>
            <w:r>
              <w:rPr>
                <w:rFonts w:cs="Calibri"/>
                <w:sz w:val="18"/>
                <w:szCs w:val="18"/>
              </w:rPr>
              <w:t>4</w:t>
            </w:r>
          </w:p>
        </w:tc>
        <w:tc>
          <w:tcPr>
            <w:tcW w:w="965" w:type="dxa"/>
            <w:vAlign w:val="center"/>
          </w:tcPr>
          <w:p w14:paraId="73A06832" w14:textId="39675029" w:rsidR="00DA5B64" w:rsidRPr="00491E01" w:rsidRDefault="00E0669C" w:rsidP="00BA6BFB">
            <w:pPr>
              <w:jc w:val="center"/>
              <w:rPr>
                <w:rFonts w:cs="Calibri"/>
                <w:sz w:val="18"/>
                <w:szCs w:val="18"/>
              </w:rPr>
            </w:pPr>
            <w:r>
              <w:rPr>
                <w:rFonts w:cs="Calibri"/>
                <w:sz w:val="18"/>
                <w:szCs w:val="18"/>
              </w:rPr>
              <w:t>3</w:t>
            </w:r>
          </w:p>
        </w:tc>
        <w:tc>
          <w:tcPr>
            <w:tcW w:w="966" w:type="dxa"/>
            <w:vAlign w:val="center"/>
          </w:tcPr>
          <w:p w14:paraId="6BCA4CBC"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4AEEAAD4" w14:textId="77777777" w:rsidR="00DA5B64" w:rsidRPr="00491E01" w:rsidRDefault="00DA5B64" w:rsidP="00BA6BFB">
            <w:pPr>
              <w:jc w:val="center"/>
              <w:rPr>
                <w:rFonts w:cs="Calibri"/>
                <w:sz w:val="18"/>
                <w:szCs w:val="18"/>
              </w:rPr>
            </w:pPr>
            <w:r>
              <w:rPr>
                <w:rFonts w:cs="Calibri"/>
                <w:sz w:val="18"/>
                <w:szCs w:val="18"/>
              </w:rPr>
              <w:t>0</w:t>
            </w:r>
          </w:p>
        </w:tc>
      </w:tr>
      <w:tr w:rsidR="00DA5B64" w:rsidRPr="00491E01" w14:paraId="7BF23F30" w14:textId="77777777" w:rsidTr="00BA6BFB">
        <w:tc>
          <w:tcPr>
            <w:tcW w:w="319" w:type="dxa"/>
            <w:vAlign w:val="center"/>
          </w:tcPr>
          <w:p w14:paraId="77ED8C8A" w14:textId="77777777" w:rsidR="00DA5B64" w:rsidRPr="0046093F" w:rsidRDefault="00DA5B64" w:rsidP="00BA6BFB">
            <w:pPr>
              <w:jc w:val="left"/>
              <w:rPr>
                <w:rFonts w:cs="Calibri"/>
                <w:b/>
                <w:bCs/>
                <w:sz w:val="18"/>
                <w:szCs w:val="18"/>
              </w:rPr>
            </w:pPr>
            <w:r w:rsidRPr="0046093F">
              <w:rPr>
                <w:rFonts w:cs="Calibri"/>
                <w:b/>
                <w:bCs/>
                <w:sz w:val="18"/>
                <w:szCs w:val="18"/>
              </w:rPr>
              <w:t>5</w:t>
            </w:r>
          </w:p>
        </w:tc>
        <w:tc>
          <w:tcPr>
            <w:tcW w:w="3929" w:type="dxa"/>
          </w:tcPr>
          <w:p w14:paraId="6F357FB1" w14:textId="77777777" w:rsidR="00DA5B64" w:rsidRPr="0046093F" w:rsidRDefault="00DA5B64"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7270A95A" w14:textId="4A86B8C1" w:rsidR="00DA5B64" w:rsidRPr="00491E01" w:rsidRDefault="00E0669C" w:rsidP="00BA6BFB">
            <w:pPr>
              <w:jc w:val="center"/>
              <w:rPr>
                <w:rFonts w:cs="Calibri"/>
                <w:sz w:val="18"/>
                <w:szCs w:val="18"/>
              </w:rPr>
            </w:pPr>
            <w:r>
              <w:rPr>
                <w:rFonts w:cs="Calibri"/>
                <w:sz w:val="18"/>
                <w:szCs w:val="18"/>
              </w:rPr>
              <w:t>8</w:t>
            </w:r>
          </w:p>
        </w:tc>
        <w:tc>
          <w:tcPr>
            <w:tcW w:w="966" w:type="dxa"/>
            <w:vAlign w:val="center"/>
          </w:tcPr>
          <w:p w14:paraId="671DCBDE" w14:textId="2D6A9C88" w:rsidR="00DA5B64" w:rsidRPr="00491E01" w:rsidRDefault="00E0669C" w:rsidP="00BA6BFB">
            <w:pPr>
              <w:jc w:val="center"/>
              <w:rPr>
                <w:rFonts w:cs="Calibri"/>
                <w:sz w:val="18"/>
                <w:szCs w:val="18"/>
              </w:rPr>
            </w:pPr>
            <w:r>
              <w:rPr>
                <w:rFonts w:cs="Calibri"/>
                <w:sz w:val="18"/>
                <w:szCs w:val="18"/>
              </w:rPr>
              <w:t>0</w:t>
            </w:r>
          </w:p>
        </w:tc>
        <w:tc>
          <w:tcPr>
            <w:tcW w:w="965" w:type="dxa"/>
            <w:vAlign w:val="center"/>
          </w:tcPr>
          <w:p w14:paraId="7D22EC52"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3FD0FC7A"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4F72A35E" w14:textId="77777777" w:rsidR="00DA5B64" w:rsidRPr="00491E01" w:rsidRDefault="00DA5B64" w:rsidP="00BA6BFB">
            <w:pPr>
              <w:jc w:val="center"/>
              <w:rPr>
                <w:rFonts w:cs="Calibri"/>
                <w:sz w:val="18"/>
                <w:szCs w:val="18"/>
              </w:rPr>
            </w:pPr>
            <w:r>
              <w:rPr>
                <w:rFonts w:cs="Calibri"/>
                <w:sz w:val="18"/>
                <w:szCs w:val="18"/>
              </w:rPr>
              <w:t>0</w:t>
            </w:r>
          </w:p>
        </w:tc>
      </w:tr>
      <w:tr w:rsidR="00DA5B64" w:rsidRPr="00491E01" w14:paraId="1B7A7265" w14:textId="77777777" w:rsidTr="00BA6BFB">
        <w:tc>
          <w:tcPr>
            <w:tcW w:w="319" w:type="dxa"/>
            <w:vAlign w:val="center"/>
          </w:tcPr>
          <w:p w14:paraId="176EFFD0" w14:textId="77777777" w:rsidR="00DA5B64" w:rsidRPr="0046093F" w:rsidRDefault="00DA5B64" w:rsidP="00BA6BFB">
            <w:pPr>
              <w:jc w:val="left"/>
              <w:rPr>
                <w:rFonts w:cs="Calibri"/>
                <w:b/>
                <w:bCs/>
                <w:sz w:val="18"/>
                <w:szCs w:val="18"/>
              </w:rPr>
            </w:pPr>
            <w:r w:rsidRPr="0046093F">
              <w:rPr>
                <w:rFonts w:cs="Calibri"/>
                <w:b/>
                <w:bCs/>
                <w:sz w:val="18"/>
                <w:szCs w:val="18"/>
              </w:rPr>
              <w:t>6</w:t>
            </w:r>
          </w:p>
        </w:tc>
        <w:tc>
          <w:tcPr>
            <w:tcW w:w="3929" w:type="dxa"/>
          </w:tcPr>
          <w:p w14:paraId="18588D48" w14:textId="77777777" w:rsidR="00DA5B64" w:rsidRPr="0046093F" w:rsidRDefault="00DA5B64"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1830B7E9" w14:textId="6E03CDC4" w:rsidR="00DA5B64" w:rsidRPr="00491E01" w:rsidRDefault="00E0669C" w:rsidP="00BA6BFB">
            <w:pPr>
              <w:jc w:val="center"/>
              <w:rPr>
                <w:rFonts w:cs="Calibri"/>
                <w:sz w:val="18"/>
                <w:szCs w:val="18"/>
              </w:rPr>
            </w:pPr>
            <w:r>
              <w:rPr>
                <w:rFonts w:cs="Calibri"/>
                <w:sz w:val="18"/>
                <w:szCs w:val="18"/>
              </w:rPr>
              <w:t>8</w:t>
            </w:r>
          </w:p>
        </w:tc>
        <w:tc>
          <w:tcPr>
            <w:tcW w:w="966" w:type="dxa"/>
            <w:vAlign w:val="center"/>
          </w:tcPr>
          <w:p w14:paraId="200C1454" w14:textId="22F9D988" w:rsidR="00DA5B64" w:rsidRPr="00491E01" w:rsidRDefault="00E0669C" w:rsidP="00BA6BFB">
            <w:pPr>
              <w:jc w:val="center"/>
              <w:rPr>
                <w:rFonts w:cs="Calibri"/>
                <w:sz w:val="18"/>
                <w:szCs w:val="18"/>
              </w:rPr>
            </w:pPr>
            <w:r>
              <w:rPr>
                <w:rFonts w:cs="Calibri"/>
                <w:sz w:val="18"/>
                <w:szCs w:val="18"/>
              </w:rPr>
              <w:t>0</w:t>
            </w:r>
          </w:p>
        </w:tc>
        <w:tc>
          <w:tcPr>
            <w:tcW w:w="965" w:type="dxa"/>
            <w:vAlign w:val="center"/>
          </w:tcPr>
          <w:p w14:paraId="0A749437"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3566B036" w14:textId="77777777" w:rsidR="00DA5B64" w:rsidRPr="00491E01" w:rsidRDefault="00DA5B64" w:rsidP="00BA6BFB">
            <w:pPr>
              <w:jc w:val="center"/>
              <w:rPr>
                <w:rFonts w:cs="Calibri"/>
                <w:sz w:val="18"/>
                <w:szCs w:val="18"/>
              </w:rPr>
            </w:pPr>
            <w:r>
              <w:rPr>
                <w:rFonts w:cs="Calibri"/>
                <w:sz w:val="18"/>
                <w:szCs w:val="18"/>
              </w:rPr>
              <w:t>0</w:t>
            </w:r>
          </w:p>
        </w:tc>
        <w:tc>
          <w:tcPr>
            <w:tcW w:w="966" w:type="dxa"/>
            <w:vAlign w:val="center"/>
          </w:tcPr>
          <w:p w14:paraId="3F82E43B" w14:textId="77777777" w:rsidR="00DA5B64" w:rsidRPr="00491E01" w:rsidRDefault="00DA5B64" w:rsidP="00DA5B64">
            <w:pPr>
              <w:keepNext/>
              <w:jc w:val="center"/>
              <w:rPr>
                <w:rFonts w:cs="Calibri"/>
                <w:sz w:val="18"/>
                <w:szCs w:val="18"/>
              </w:rPr>
            </w:pPr>
            <w:r>
              <w:rPr>
                <w:rFonts w:cs="Calibri"/>
                <w:sz w:val="18"/>
                <w:szCs w:val="18"/>
              </w:rPr>
              <w:t>0</w:t>
            </w:r>
          </w:p>
        </w:tc>
      </w:tr>
    </w:tbl>
    <w:p w14:paraId="7FDF4731" w14:textId="44EF611D" w:rsidR="001A1274" w:rsidRDefault="00DA5B64" w:rsidP="00DA5B64">
      <w:pPr>
        <w:pStyle w:val="Titulek"/>
      </w:pPr>
      <w:bookmarkStart w:id="115" w:name="_Toc199402109"/>
      <w:bookmarkStart w:id="116" w:name="_Toc214873528"/>
      <w:r>
        <w:t xml:space="preserve">Tabulka </w:t>
      </w:r>
      <w:fldSimple w:instr=" SEQ Tabulka \* ARABIC ">
        <w:r w:rsidR="00DC76ED">
          <w:rPr>
            <w:noProof/>
          </w:rPr>
          <w:t>22</w:t>
        </w:r>
      </w:fldSimple>
      <w:r>
        <w:t xml:space="preserve"> </w:t>
      </w:r>
      <w:r w:rsidRPr="00D1746D">
        <w:t>Sdílení dobré praxe – Nápady a praxe ze školy ZŠ A. Baráka, Lovosice</w:t>
      </w:r>
      <w:bookmarkEnd w:id="115"/>
      <w:bookmarkEnd w:id="116"/>
    </w:p>
    <w:p w14:paraId="348232A2" w14:textId="77777777" w:rsidR="00E0669C" w:rsidRDefault="00E0669C" w:rsidP="00E0669C"/>
    <w:p w14:paraId="797B723B" w14:textId="77777777" w:rsidR="00E0669C" w:rsidRDefault="00E0669C" w:rsidP="00E0669C">
      <w:pPr>
        <w:keepNext/>
        <w:spacing w:after="0"/>
      </w:pPr>
      <w:r>
        <w:rPr>
          <w:noProof/>
        </w:rPr>
        <w:drawing>
          <wp:inline distT="0" distB="0" distL="0" distR="0" wp14:anchorId="05AD14C2" wp14:editId="556AAD7A">
            <wp:extent cx="5760000" cy="2520000"/>
            <wp:effectExtent l="0" t="0" r="12700" b="13970"/>
            <wp:docPr id="2055293858"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CBC34CD" w14:textId="40D32844" w:rsidR="001A1274" w:rsidRDefault="00E0669C" w:rsidP="00E0669C">
      <w:pPr>
        <w:pStyle w:val="Titulek"/>
      </w:pPr>
      <w:bookmarkStart w:id="117" w:name="_Toc198636762"/>
      <w:bookmarkStart w:id="118" w:name="_Toc214873564"/>
      <w:r>
        <w:t xml:space="preserve">Graf </w:t>
      </w:r>
      <w:fldSimple w:instr=" SEQ Graf \* ARABIC ">
        <w:r w:rsidR="00DC76ED">
          <w:rPr>
            <w:noProof/>
          </w:rPr>
          <w:t>20</w:t>
        </w:r>
      </w:fldSimple>
      <w:r>
        <w:t xml:space="preserve"> </w:t>
      </w:r>
      <w:r w:rsidRPr="00D66011">
        <w:t>Sdílení dobré praxe – Nápady a praxe ze školy ZŠ A. Baráka, Lovosice</w:t>
      </w:r>
      <w:bookmarkEnd w:id="117"/>
      <w:bookmarkEnd w:id="118"/>
    </w:p>
    <w:p w14:paraId="1EF42945" w14:textId="77777777" w:rsidR="00E0669C" w:rsidRPr="00E0669C" w:rsidRDefault="00E0669C" w:rsidP="00E0669C">
      <w:pPr>
        <w:spacing w:before="240"/>
        <w:ind w:firstLine="708"/>
      </w:pPr>
      <w:r w:rsidRPr="00E0669C">
        <w:t>Na základě výsledků dotazníkového šetření a zpětné vazby účastníků lze workshop „Sdílení dobré praxe – Nápady a praxe ze školy ZŠ A. Baráka, Lovosice“ hodnotit jako velmi úspěšný a přínosný pro všechny zúčastněné. Všechny sledované oblasti byly hodnoceny převážně nejvyššími známkami („rozhodně ano“ a „spíše ano“), což potvrzuje vysokou úroveň odbornosti i organizačního zajištění akce.</w:t>
      </w:r>
    </w:p>
    <w:p w14:paraId="17E00F9D" w14:textId="23D4C65A" w:rsidR="00E0669C" w:rsidRPr="00E0669C" w:rsidRDefault="00E0669C" w:rsidP="003509FC">
      <w:pPr>
        <w:ind w:firstLine="708"/>
      </w:pPr>
      <w:r w:rsidRPr="00E0669C">
        <w:t>Účastníci ocenili zejména přínosnost prezentovaných informací, jejich přehledné a smysluplné podání a možnost využití získaných poznatků v praxi. Pozitivně byla vnímána také aktivní účast lektor</w:t>
      </w:r>
      <w:r w:rsidR="003509FC">
        <w:t>ky</w:t>
      </w:r>
      <w:r w:rsidRPr="00E0669C">
        <w:t>, kte</w:t>
      </w:r>
      <w:r w:rsidR="003509FC">
        <w:t>rá</w:t>
      </w:r>
      <w:r w:rsidRPr="00E0669C">
        <w:t xml:space="preserve"> prokázal</w:t>
      </w:r>
      <w:r w:rsidR="003509FC">
        <w:t>a</w:t>
      </w:r>
      <w:r w:rsidRPr="00E0669C">
        <w:t xml:space="preserve"> vysokou úroveň znalostí v dané oblasti. Organizace akce byla hodnocena bez výhrad, což dokládá spokojenost účastníků s celkovým průběhem workshopu.</w:t>
      </w:r>
    </w:p>
    <w:p w14:paraId="09C3C1D2" w14:textId="77777777" w:rsidR="00E0669C" w:rsidRPr="00E0669C" w:rsidRDefault="00E0669C" w:rsidP="003509FC">
      <w:pPr>
        <w:ind w:firstLine="708"/>
      </w:pPr>
      <w:r w:rsidRPr="00E0669C">
        <w:t xml:space="preserve">Z otevřených odpovědí účastníků vyplývá, že největší přínos spatřovali ve výborné prezentaci, dostatku konkrétních námětů a inspirativních příkladech aktivit, které lze v základní škole realizovat – </w:t>
      </w:r>
      <w:r w:rsidRPr="00E0669C">
        <w:lastRenderedPageBreak/>
        <w:t>například v oblasti soutěží, projektů či využívání dotačních programů. Workshop tak nejen rozšířil povědomí o efektivních vzdělávacích strategiích a inovativních přístupech, ale také posílil motivaci účastníků k dalšímu profesnímu rozvoji a podpořil sdílení dobré praxe mezi školami.</w:t>
      </w:r>
    </w:p>
    <w:p w14:paraId="35EF4937" w14:textId="77777777" w:rsidR="00E0669C" w:rsidRPr="00E0669C" w:rsidRDefault="00E0669C" w:rsidP="003509FC">
      <w:pPr>
        <w:ind w:firstLine="708"/>
      </w:pPr>
      <w:r w:rsidRPr="00E0669C">
        <w:t>Celkově lze konstatovat, že akce významně přispěla k rozvoji profesních kompetencí pedagogů, nabídla inspiraci pro další práci a podpořila otevřenou výměnu zkušeností, což je klíčové pro rozvoj kvalitního a inovativního vzdělávacího prostředí.</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092984" w14:paraId="00C45552" w14:textId="77777777" w:rsidTr="00BA6BFB">
        <w:trPr>
          <w:trHeight w:val="558"/>
        </w:trPr>
        <w:tc>
          <w:tcPr>
            <w:tcW w:w="9042" w:type="dxa"/>
            <w:gridSpan w:val="3"/>
            <w:shd w:val="clear" w:color="auto" w:fill="E8E8E8" w:themeFill="background2"/>
            <w:vAlign w:val="center"/>
          </w:tcPr>
          <w:p w14:paraId="4B8D24A9" w14:textId="61B85896" w:rsidR="00092984" w:rsidRPr="00831A89" w:rsidRDefault="00092984" w:rsidP="00BA6BFB">
            <w:pPr>
              <w:jc w:val="center"/>
              <w:rPr>
                <w:b/>
              </w:rPr>
            </w:pPr>
            <w:r>
              <w:rPr>
                <w:b/>
              </w:rPr>
              <w:t>Myšlenkové mapy</w:t>
            </w:r>
          </w:p>
        </w:tc>
      </w:tr>
      <w:tr w:rsidR="00092984" w14:paraId="420535DC" w14:textId="77777777" w:rsidTr="00BA6BFB">
        <w:tc>
          <w:tcPr>
            <w:tcW w:w="3013" w:type="dxa"/>
          </w:tcPr>
          <w:p w14:paraId="0709C9D0" w14:textId="77777777" w:rsidR="00092984" w:rsidRPr="00092984" w:rsidRDefault="00092984" w:rsidP="00BA6BFB">
            <w:r w:rsidRPr="00092984">
              <w:t>Datum konání:</w:t>
            </w:r>
          </w:p>
          <w:p w14:paraId="1D8FEBAF" w14:textId="6B72598E" w:rsidR="00092984" w:rsidRDefault="00092984" w:rsidP="00BA6BFB">
            <w:r w:rsidRPr="00092984">
              <w:t>15.11.2024 (10:00-12:00)</w:t>
            </w:r>
          </w:p>
        </w:tc>
        <w:tc>
          <w:tcPr>
            <w:tcW w:w="3014" w:type="dxa"/>
          </w:tcPr>
          <w:p w14:paraId="3551639E" w14:textId="77777777" w:rsidR="00092984" w:rsidRDefault="00092984" w:rsidP="00BA6BFB">
            <w:r>
              <w:t>Místo konání:</w:t>
            </w:r>
          </w:p>
          <w:p w14:paraId="0E6767BA" w14:textId="77777777" w:rsidR="00092984" w:rsidRDefault="00092984" w:rsidP="00BA6BFB">
            <w:r>
              <w:t>Nesuchyně</w:t>
            </w:r>
          </w:p>
        </w:tc>
        <w:tc>
          <w:tcPr>
            <w:tcW w:w="3015" w:type="dxa"/>
          </w:tcPr>
          <w:p w14:paraId="3002F2B2" w14:textId="77777777" w:rsidR="00092984" w:rsidRDefault="00092984" w:rsidP="00BA6BFB">
            <w:r>
              <w:t>Forma konání:</w:t>
            </w:r>
          </w:p>
          <w:p w14:paraId="7C25679F" w14:textId="77777777" w:rsidR="00092984" w:rsidRDefault="00092984" w:rsidP="00BA6BFB">
            <w:r>
              <w:t>Prezenční</w:t>
            </w:r>
          </w:p>
        </w:tc>
      </w:tr>
      <w:tr w:rsidR="00092984" w14:paraId="09575B07" w14:textId="77777777" w:rsidTr="00BA6BFB">
        <w:tc>
          <w:tcPr>
            <w:tcW w:w="3013" w:type="dxa"/>
          </w:tcPr>
          <w:p w14:paraId="5CF01B27" w14:textId="77777777" w:rsidR="00092984" w:rsidRDefault="00092984" w:rsidP="00BA6BFB">
            <w:r>
              <w:t>Vedoucí osoby:</w:t>
            </w:r>
          </w:p>
          <w:p w14:paraId="024E8608" w14:textId="47EE71F0" w:rsidR="00092984" w:rsidRDefault="00092984" w:rsidP="00BA6BFB">
            <w:r>
              <w:t>Mgr. Kateřina Hříbal</w:t>
            </w:r>
          </w:p>
        </w:tc>
        <w:tc>
          <w:tcPr>
            <w:tcW w:w="3014" w:type="dxa"/>
          </w:tcPr>
          <w:p w14:paraId="197892BC" w14:textId="77777777" w:rsidR="00092984" w:rsidRDefault="00092984" w:rsidP="00BA6BFB">
            <w:r>
              <w:t>Cílová skupina:</w:t>
            </w:r>
          </w:p>
          <w:p w14:paraId="41A2081F" w14:textId="77777777" w:rsidR="00092984" w:rsidRDefault="00092984" w:rsidP="00BA6BFB">
            <w:r>
              <w:t>Pracovníci ve vzdělávání</w:t>
            </w:r>
          </w:p>
        </w:tc>
        <w:tc>
          <w:tcPr>
            <w:tcW w:w="3015" w:type="dxa"/>
            <w:vAlign w:val="center"/>
          </w:tcPr>
          <w:p w14:paraId="001E653B" w14:textId="77777777" w:rsidR="00092984" w:rsidRDefault="00092984" w:rsidP="00BA6BFB">
            <w:pPr>
              <w:jc w:val="left"/>
            </w:pPr>
            <w:r>
              <w:t>Počet účastníků:</w:t>
            </w:r>
          </w:p>
          <w:p w14:paraId="291E455A" w14:textId="35C2BDC0" w:rsidR="00092984" w:rsidRDefault="00092984" w:rsidP="00BA6BFB">
            <w:pPr>
              <w:jc w:val="left"/>
            </w:pPr>
            <w:r>
              <w:t>7</w:t>
            </w:r>
          </w:p>
        </w:tc>
      </w:tr>
    </w:tbl>
    <w:p w14:paraId="186CED92" w14:textId="07F46198" w:rsidR="00DA31B8" w:rsidRPr="00DA31B8" w:rsidRDefault="00DA31B8" w:rsidP="00DA31B8">
      <w:pPr>
        <w:spacing w:before="240"/>
        <w:ind w:firstLine="708"/>
      </w:pPr>
      <w:r w:rsidRPr="00DA31B8">
        <w:t xml:space="preserve">Vzdělávací workshop byl koncipován jako komplexní úvod do problematiky myšlenkových map a jejich efektivního využití ve vzdělávacím procesu. Cílem akce bylo rozšířit povědomí pedagogických pracovníků o možnostech tvorby a aplikace myšlenkových map napříč různými předměty, a to jak </w:t>
      </w:r>
      <w:r>
        <w:br/>
      </w:r>
      <w:r w:rsidRPr="00DA31B8">
        <w:t>v tradiční, tak i digitální podobě. Účastníci byli seznámeni s teoretickými východisky myšlenkového mapování, jehož hlavním přínosem je podpora vizualizace informací, strukturování učiva a rozvoj kritického i kreativního myšlení žáků. Zvláštní pozornost byla věnována využití myšlenkových map při práci se žáky se speciálními vzdělávacími potřebami (SVP), kde tento nástroj může významně napomoci individualizaci výuky a posílení porozumění probírané látce.</w:t>
      </w:r>
    </w:p>
    <w:p w14:paraId="25E2CB30" w14:textId="445EFC71" w:rsidR="00DA31B8" w:rsidRPr="00DA31B8" w:rsidRDefault="00DA31B8" w:rsidP="00DA31B8">
      <w:pPr>
        <w:ind w:firstLine="708"/>
      </w:pPr>
      <w:r w:rsidRPr="00DA31B8">
        <w:t xml:space="preserve">Během workshopu byly prezentovány konkrétní příklady, jak lze myšlenkové mapy efektivně začlenit do různých vzdělávacích oblastí a jak je možné přizpůsobit jejich obtížnost i formu věku </w:t>
      </w:r>
      <w:r>
        <w:br/>
      </w:r>
      <w:r w:rsidRPr="00DA31B8">
        <w:t xml:space="preserve">a potřebám žáků. Pedagogickým pracovníkům byly představeny moderní softwarové nástroje a aplikace určené pro tvorbu myšlenkových map, které umožňují nejen snadnou vizualizaci, ale také sdílení </w:t>
      </w:r>
      <w:r>
        <w:br/>
      </w:r>
      <w:r w:rsidRPr="00DA31B8">
        <w:t>a spolupráci v rámci třídních kolektivů. Účastníci měli možnost si prakticky vyzkoušet tvorbu jednoduché myšlenkové mapy, což přispělo k lepšímu pochopení principů mapování a jeho přínosů pro výuku.</w:t>
      </w:r>
    </w:p>
    <w:p w14:paraId="0899BF6A" w14:textId="30D25D36" w:rsidR="00DA31B8" w:rsidRPr="00DA31B8" w:rsidRDefault="00DA31B8" w:rsidP="00DA31B8">
      <w:pPr>
        <w:ind w:firstLine="708"/>
      </w:pPr>
      <w:r w:rsidRPr="00DA31B8">
        <w:t>Závěrečná část workshopu byla věnována diskusi, sdílení zkušeností a výměně osvědčených postupů mezi pedagogy. Účastníci reflektovali možnosti využití myšlenkových map ve svých předmětech a diskutovali o konkrétních přínosech i výzvách spojených s jejich implementací do výuky. Celkově workshop přispěl k rozvoji profesních kompetencí pedagogických pracovníků a podpořil inovativní přístupy k rozvoji klíčových dovedností žáků.</w:t>
      </w:r>
    </w:p>
    <w:p w14:paraId="7250FB55" w14:textId="77777777" w:rsidR="00DA31B8" w:rsidRDefault="00DA31B8" w:rsidP="00DA31B8">
      <w:pPr>
        <w:spacing w:before="240"/>
        <w:rPr>
          <w:b/>
          <w:bCs/>
        </w:rPr>
      </w:pPr>
      <w:r>
        <w:rPr>
          <w:b/>
          <w:bCs/>
        </w:rPr>
        <w:t>Evaluace aktivity</w:t>
      </w:r>
    </w:p>
    <w:p w14:paraId="27C6E976" w14:textId="7416FCFE" w:rsidR="00DA31B8" w:rsidRDefault="00DA31B8" w:rsidP="00DA31B8">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7</w:t>
      </w:r>
      <w:r w:rsidRPr="006803FE">
        <w:t xml:space="preserve"> účastní</w:t>
      </w:r>
      <w:r>
        <w:t>ků.</w:t>
      </w:r>
    </w:p>
    <w:p w14:paraId="2F3E52DF" w14:textId="77777777" w:rsidR="00DA31B8" w:rsidRDefault="00DA31B8" w:rsidP="00DA31B8">
      <w:pPr>
        <w:ind w:firstLine="708"/>
      </w:pP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DA31B8" w:rsidRPr="00491E01" w14:paraId="247761D2" w14:textId="77777777" w:rsidTr="00BA6BFB">
        <w:tc>
          <w:tcPr>
            <w:tcW w:w="4248" w:type="dxa"/>
            <w:gridSpan w:val="2"/>
            <w:shd w:val="clear" w:color="auto" w:fill="E8E8E8" w:themeFill="background2"/>
            <w:vAlign w:val="center"/>
          </w:tcPr>
          <w:p w14:paraId="14F717D5" w14:textId="094ABD31" w:rsidR="00DA31B8" w:rsidRPr="00491E01" w:rsidRDefault="00DA31B8" w:rsidP="00BA6BFB">
            <w:pPr>
              <w:jc w:val="center"/>
              <w:rPr>
                <w:rFonts w:cs="Calibri"/>
                <w:b/>
                <w:bCs/>
                <w:sz w:val="18"/>
                <w:szCs w:val="18"/>
              </w:rPr>
            </w:pPr>
            <w:r w:rsidRPr="00DA31B8">
              <w:rPr>
                <w:rFonts w:cs="Calibri"/>
                <w:b/>
                <w:bCs/>
                <w:sz w:val="18"/>
                <w:szCs w:val="18"/>
              </w:rPr>
              <w:lastRenderedPageBreak/>
              <w:t>Myšlenkové mapy</w:t>
            </w:r>
          </w:p>
        </w:tc>
        <w:tc>
          <w:tcPr>
            <w:tcW w:w="965" w:type="dxa"/>
            <w:vAlign w:val="center"/>
          </w:tcPr>
          <w:p w14:paraId="6659F030" w14:textId="77777777" w:rsidR="00DA31B8" w:rsidRPr="00491E01" w:rsidRDefault="00DA31B8" w:rsidP="00BA6BFB">
            <w:pPr>
              <w:jc w:val="center"/>
              <w:rPr>
                <w:rFonts w:cs="Calibri"/>
                <w:b/>
                <w:bCs/>
                <w:sz w:val="18"/>
                <w:szCs w:val="18"/>
              </w:rPr>
            </w:pPr>
            <w:r w:rsidRPr="00491E01">
              <w:rPr>
                <w:rFonts w:cs="Calibri"/>
                <w:b/>
                <w:bCs/>
                <w:sz w:val="18"/>
                <w:szCs w:val="18"/>
              </w:rPr>
              <w:t>Rozhodně ano</w:t>
            </w:r>
          </w:p>
        </w:tc>
        <w:tc>
          <w:tcPr>
            <w:tcW w:w="966" w:type="dxa"/>
            <w:vAlign w:val="center"/>
          </w:tcPr>
          <w:p w14:paraId="236048EA" w14:textId="77777777" w:rsidR="00DA31B8" w:rsidRPr="00491E01" w:rsidRDefault="00DA31B8" w:rsidP="00BA6BFB">
            <w:pPr>
              <w:jc w:val="center"/>
              <w:rPr>
                <w:rFonts w:cs="Calibri"/>
                <w:b/>
                <w:bCs/>
                <w:sz w:val="18"/>
                <w:szCs w:val="18"/>
              </w:rPr>
            </w:pPr>
            <w:r w:rsidRPr="00491E01">
              <w:rPr>
                <w:rFonts w:cs="Calibri"/>
                <w:b/>
                <w:bCs/>
                <w:sz w:val="18"/>
                <w:szCs w:val="18"/>
              </w:rPr>
              <w:t>Spíše ano</w:t>
            </w:r>
          </w:p>
        </w:tc>
        <w:tc>
          <w:tcPr>
            <w:tcW w:w="965" w:type="dxa"/>
            <w:vAlign w:val="center"/>
          </w:tcPr>
          <w:p w14:paraId="3FDA0CEE" w14:textId="77777777" w:rsidR="00DA31B8" w:rsidRPr="00491E01" w:rsidRDefault="00DA31B8" w:rsidP="00BA6BFB">
            <w:pPr>
              <w:jc w:val="center"/>
              <w:rPr>
                <w:rFonts w:cs="Calibri"/>
                <w:b/>
                <w:bCs/>
                <w:sz w:val="18"/>
                <w:szCs w:val="18"/>
              </w:rPr>
            </w:pPr>
            <w:r w:rsidRPr="00491E01">
              <w:rPr>
                <w:rFonts w:cs="Calibri"/>
                <w:b/>
                <w:bCs/>
                <w:sz w:val="18"/>
                <w:szCs w:val="18"/>
              </w:rPr>
              <w:t>Spíše ne</w:t>
            </w:r>
          </w:p>
        </w:tc>
        <w:tc>
          <w:tcPr>
            <w:tcW w:w="966" w:type="dxa"/>
            <w:vAlign w:val="center"/>
          </w:tcPr>
          <w:p w14:paraId="2B2ECAB9" w14:textId="77777777" w:rsidR="00DA31B8" w:rsidRPr="00491E01" w:rsidRDefault="00DA31B8" w:rsidP="00BA6BFB">
            <w:pPr>
              <w:jc w:val="center"/>
              <w:rPr>
                <w:rFonts w:cs="Calibri"/>
                <w:b/>
                <w:bCs/>
                <w:sz w:val="18"/>
                <w:szCs w:val="18"/>
              </w:rPr>
            </w:pPr>
            <w:r w:rsidRPr="00491E01">
              <w:rPr>
                <w:rFonts w:cs="Calibri"/>
                <w:b/>
                <w:bCs/>
                <w:sz w:val="18"/>
                <w:szCs w:val="18"/>
              </w:rPr>
              <w:t>Rozhodně ne</w:t>
            </w:r>
          </w:p>
        </w:tc>
        <w:tc>
          <w:tcPr>
            <w:tcW w:w="966" w:type="dxa"/>
            <w:vAlign w:val="center"/>
          </w:tcPr>
          <w:p w14:paraId="3D23E0E4" w14:textId="77777777" w:rsidR="00DA31B8" w:rsidRPr="00491E01" w:rsidRDefault="00DA31B8" w:rsidP="00BA6BFB">
            <w:pPr>
              <w:jc w:val="center"/>
              <w:rPr>
                <w:rFonts w:cs="Calibri"/>
                <w:b/>
                <w:bCs/>
                <w:sz w:val="18"/>
                <w:szCs w:val="18"/>
              </w:rPr>
            </w:pPr>
            <w:r w:rsidRPr="00491E01">
              <w:rPr>
                <w:rFonts w:cs="Calibri"/>
                <w:b/>
                <w:bCs/>
                <w:sz w:val="18"/>
                <w:szCs w:val="18"/>
              </w:rPr>
              <w:t>Nevím</w:t>
            </w:r>
          </w:p>
        </w:tc>
      </w:tr>
      <w:tr w:rsidR="00DA31B8" w:rsidRPr="00491E01" w14:paraId="30BA3FA7" w14:textId="77777777" w:rsidTr="00BA6BFB">
        <w:tc>
          <w:tcPr>
            <w:tcW w:w="319" w:type="dxa"/>
            <w:vAlign w:val="center"/>
          </w:tcPr>
          <w:p w14:paraId="12F08AB6" w14:textId="77777777" w:rsidR="00DA31B8" w:rsidRPr="0046093F" w:rsidRDefault="00DA31B8" w:rsidP="00BA6BFB">
            <w:pPr>
              <w:jc w:val="left"/>
              <w:rPr>
                <w:rFonts w:cs="Calibri"/>
                <w:b/>
                <w:bCs/>
                <w:sz w:val="18"/>
                <w:szCs w:val="18"/>
              </w:rPr>
            </w:pPr>
            <w:r w:rsidRPr="0046093F">
              <w:rPr>
                <w:rFonts w:cs="Calibri"/>
                <w:b/>
                <w:bCs/>
                <w:sz w:val="18"/>
                <w:szCs w:val="18"/>
              </w:rPr>
              <w:t>1</w:t>
            </w:r>
          </w:p>
        </w:tc>
        <w:tc>
          <w:tcPr>
            <w:tcW w:w="3929" w:type="dxa"/>
          </w:tcPr>
          <w:p w14:paraId="31061E4B" w14:textId="77777777" w:rsidR="00DA31B8" w:rsidRPr="0046093F" w:rsidRDefault="00DA31B8"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52C4E33C" w14:textId="0884B4C7" w:rsidR="00DA31B8" w:rsidRPr="00491E01" w:rsidRDefault="00DA31B8" w:rsidP="00BA6BFB">
            <w:pPr>
              <w:jc w:val="center"/>
              <w:rPr>
                <w:rFonts w:cs="Calibri"/>
                <w:sz w:val="18"/>
                <w:szCs w:val="18"/>
              </w:rPr>
            </w:pPr>
            <w:r>
              <w:rPr>
                <w:rFonts w:cs="Calibri"/>
                <w:sz w:val="18"/>
                <w:szCs w:val="18"/>
              </w:rPr>
              <w:t>6</w:t>
            </w:r>
          </w:p>
        </w:tc>
        <w:tc>
          <w:tcPr>
            <w:tcW w:w="966" w:type="dxa"/>
            <w:vAlign w:val="center"/>
          </w:tcPr>
          <w:p w14:paraId="664E5348" w14:textId="6617E4BF" w:rsidR="00DA31B8" w:rsidRPr="00491E01" w:rsidRDefault="00DA31B8" w:rsidP="00BA6BFB">
            <w:pPr>
              <w:jc w:val="center"/>
              <w:rPr>
                <w:rFonts w:cs="Calibri"/>
                <w:sz w:val="18"/>
                <w:szCs w:val="18"/>
              </w:rPr>
            </w:pPr>
            <w:r>
              <w:rPr>
                <w:rFonts w:cs="Calibri"/>
                <w:sz w:val="18"/>
                <w:szCs w:val="18"/>
              </w:rPr>
              <w:t>1</w:t>
            </w:r>
          </w:p>
        </w:tc>
        <w:tc>
          <w:tcPr>
            <w:tcW w:w="965" w:type="dxa"/>
            <w:vAlign w:val="center"/>
          </w:tcPr>
          <w:p w14:paraId="65DDCCDE" w14:textId="19B661CD"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09094714" w14:textId="04D2C1AE"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43F8895B" w14:textId="245CD946" w:rsidR="00DA31B8" w:rsidRPr="00491E01" w:rsidRDefault="00DA31B8" w:rsidP="00BA6BFB">
            <w:pPr>
              <w:jc w:val="center"/>
              <w:rPr>
                <w:rFonts w:cs="Calibri"/>
                <w:sz w:val="18"/>
                <w:szCs w:val="18"/>
              </w:rPr>
            </w:pPr>
            <w:r>
              <w:rPr>
                <w:rFonts w:cs="Calibri"/>
                <w:sz w:val="18"/>
                <w:szCs w:val="18"/>
              </w:rPr>
              <w:t>0</w:t>
            </w:r>
          </w:p>
        </w:tc>
      </w:tr>
      <w:tr w:rsidR="00DA31B8" w:rsidRPr="00491E01" w14:paraId="29B2977B" w14:textId="77777777" w:rsidTr="00BA6BFB">
        <w:tc>
          <w:tcPr>
            <w:tcW w:w="319" w:type="dxa"/>
            <w:vAlign w:val="center"/>
          </w:tcPr>
          <w:p w14:paraId="7428AA1A" w14:textId="77777777" w:rsidR="00DA31B8" w:rsidRPr="0046093F" w:rsidRDefault="00DA31B8" w:rsidP="00BA6BFB">
            <w:pPr>
              <w:jc w:val="left"/>
              <w:rPr>
                <w:rFonts w:cs="Calibri"/>
                <w:b/>
                <w:bCs/>
                <w:sz w:val="18"/>
                <w:szCs w:val="18"/>
              </w:rPr>
            </w:pPr>
            <w:r w:rsidRPr="0046093F">
              <w:rPr>
                <w:rFonts w:cs="Calibri"/>
                <w:b/>
                <w:bCs/>
                <w:sz w:val="18"/>
                <w:szCs w:val="18"/>
              </w:rPr>
              <w:t>2</w:t>
            </w:r>
          </w:p>
        </w:tc>
        <w:tc>
          <w:tcPr>
            <w:tcW w:w="3929" w:type="dxa"/>
          </w:tcPr>
          <w:p w14:paraId="5712AFBD" w14:textId="77777777" w:rsidR="00DA31B8" w:rsidRPr="0046093F" w:rsidRDefault="00DA31B8"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02ECCF17" w14:textId="3DAF64E7" w:rsidR="00DA31B8" w:rsidRPr="00491E01" w:rsidRDefault="00DA31B8" w:rsidP="00BA6BFB">
            <w:pPr>
              <w:jc w:val="center"/>
              <w:rPr>
                <w:rFonts w:cs="Calibri"/>
                <w:sz w:val="18"/>
                <w:szCs w:val="18"/>
              </w:rPr>
            </w:pPr>
            <w:r>
              <w:rPr>
                <w:rFonts w:cs="Calibri"/>
                <w:sz w:val="18"/>
                <w:szCs w:val="18"/>
              </w:rPr>
              <w:t>7</w:t>
            </w:r>
          </w:p>
        </w:tc>
        <w:tc>
          <w:tcPr>
            <w:tcW w:w="966" w:type="dxa"/>
            <w:vAlign w:val="center"/>
          </w:tcPr>
          <w:p w14:paraId="51D14845" w14:textId="0CBED2E1" w:rsidR="00DA31B8" w:rsidRPr="00491E01" w:rsidRDefault="00DA31B8" w:rsidP="00BA6BFB">
            <w:pPr>
              <w:jc w:val="center"/>
              <w:rPr>
                <w:rFonts w:cs="Calibri"/>
                <w:sz w:val="18"/>
                <w:szCs w:val="18"/>
              </w:rPr>
            </w:pPr>
            <w:r>
              <w:rPr>
                <w:rFonts w:cs="Calibri"/>
                <w:sz w:val="18"/>
                <w:szCs w:val="18"/>
              </w:rPr>
              <w:t>0</w:t>
            </w:r>
          </w:p>
        </w:tc>
        <w:tc>
          <w:tcPr>
            <w:tcW w:w="965" w:type="dxa"/>
            <w:vAlign w:val="center"/>
          </w:tcPr>
          <w:p w14:paraId="64CE71A2" w14:textId="19081A97"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5EEA3A47" w14:textId="66F0C342"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5ACA9B3F" w14:textId="3D7FA1DB" w:rsidR="00DA31B8" w:rsidRPr="00491E01" w:rsidRDefault="00DA31B8" w:rsidP="00BA6BFB">
            <w:pPr>
              <w:jc w:val="center"/>
              <w:rPr>
                <w:rFonts w:cs="Calibri"/>
                <w:sz w:val="18"/>
                <w:szCs w:val="18"/>
              </w:rPr>
            </w:pPr>
            <w:r>
              <w:rPr>
                <w:rFonts w:cs="Calibri"/>
                <w:sz w:val="18"/>
                <w:szCs w:val="18"/>
              </w:rPr>
              <w:t>0</w:t>
            </w:r>
          </w:p>
        </w:tc>
      </w:tr>
      <w:tr w:rsidR="00DA31B8" w:rsidRPr="00491E01" w14:paraId="75D97477" w14:textId="77777777" w:rsidTr="00BA6BFB">
        <w:tc>
          <w:tcPr>
            <w:tcW w:w="319" w:type="dxa"/>
            <w:vAlign w:val="center"/>
          </w:tcPr>
          <w:p w14:paraId="436A0A1F" w14:textId="77777777" w:rsidR="00DA31B8" w:rsidRPr="0046093F" w:rsidRDefault="00DA31B8" w:rsidP="00BA6BFB">
            <w:pPr>
              <w:jc w:val="left"/>
              <w:rPr>
                <w:rFonts w:cs="Calibri"/>
                <w:b/>
                <w:bCs/>
                <w:sz w:val="18"/>
                <w:szCs w:val="18"/>
              </w:rPr>
            </w:pPr>
            <w:r w:rsidRPr="0046093F">
              <w:rPr>
                <w:rFonts w:cs="Calibri"/>
                <w:b/>
                <w:bCs/>
                <w:sz w:val="18"/>
                <w:szCs w:val="18"/>
              </w:rPr>
              <w:t>3</w:t>
            </w:r>
          </w:p>
        </w:tc>
        <w:tc>
          <w:tcPr>
            <w:tcW w:w="3929" w:type="dxa"/>
          </w:tcPr>
          <w:p w14:paraId="56132931" w14:textId="77777777" w:rsidR="00DA31B8" w:rsidRPr="0046093F" w:rsidRDefault="00DA31B8"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38202627" w14:textId="0FACB6DE" w:rsidR="00DA31B8" w:rsidRPr="00491E01" w:rsidRDefault="00DA31B8" w:rsidP="00BA6BFB">
            <w:pPr>
              <w:jc w:val="center"/>
              <w:rPr>
                <w:rFonts w:cs="Calibri"/>
                <w:sz w:val="18"/>
                <w:szCs w:val="18"/>
              </w:rPr>
            </w:pPr>
            <w:r>
              <w:rPr>
                <w:rFonts w:cs="Calibri"/>
                <w:sz w:val="18"/>
                <w:szCs w:val="18"/>
              </w:rPr>
              <w:t>6</w:t>
            </w:r>
          </w:p>
        </w:tc>
        <w:tc>
          <w:tcPr>
            <w:tcW w:w="966" w:type="dxa"/>
            <w:vAlign w:val="center"/>
          </w:tcPr>
          <w:p w14:paraId="4464687B" w14:textId="6FF00DCE" w:rsidR="00DA31B8" w:rsidRPr="00491E01" w:rsidRDefault="00DA31B8" w:rsidP="00BA6BFB">
            <w:pPr>
              <w:jc w:val="center"/>
              <w:rPr>
                <w:rFonts w:cs="Calibri"/>
                <w:sz w:val="18"/>
                <w:szCs w:val="18"/>
              </w:rPr>
            </w:pPr>
            <w:r>
              <w:rPr>
                <w:rFonts w:cs="Calibri"/>
                <w:sz w:val="18"/>
                <w:szCs w:val="18"/>
              </w:rPr>
              <w:t>1</w:t>
            </w:r>
          </w:p>
        </w:tc>
        <w:tc>
          <w:tcPr>
            <w:tcW w:w="965" w:type="dxa"/>
            <w:vAlign w:val="center"/>
          </w:tcPr>
          <w:p w14:paraId="5B090701" w14:textId="64711118"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045EA6C8" w14:textId="60A9AAF2"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3E30EBF9" w14:textId="680FEEF6" w:rsidR="00DA31B8" w:rsidRPr="00491E01" w:rsidRDefault="00DA31B8" w:rsidP="00BA6BFB">
            <w:pPr>
              <w:jc w:val="center"/>
              <w:rPr>
                <w:rFonts w:cs="Calibri"/>
                <w:sz w:val="18"/>
                <w:szCs w:val="18"/>
              </w:rPr>
            </w:pPr>
            <w:r>
              <w:rPr>
                <w:rFonts w:cs="Calibri"/>
                <w:sz w:val="18"/>
                <w:szCs w:val="18"/>
              </w:rPr>
              <w:t>0</w:t>
            </w:r>
          </w:p>
        </w:tc>
      </w:tr>
      <w:tr w:rsidR="00DA31B8" w:rsidRPr="00491E01" w14:paraId="123CB16E" w14:textId="77777777" w:rsidTr="00BA6BFB">
        <w:tc>
          <w:tcPr>
            <w:tcW w:w="319" w:type="dxa"/>
            <w:vAlign w:val="center"/>
          </w:tcPr>
          <w:p w14:paraId="3255DE3C" w14:textId="77777777" w:rsidR="00DA31B8" w:rsidRPr="0046093F" w:rsidRDefault="00DA31B8" w:rsidP="00BA6BFB">
            <w:pPr>
              <w:jc w:val="left"/>
              <w:rPr>
                <w:rFonts w:cs="Calibri"/>
                <w:b/>
                <w:bCs/>
                <w:sz w:val="18"/>
                <w:szCs w:val="18"/>
              </w:rPr>
            </w:pPr>
            <w:r w:rsidRPr="0046093F">
              <w:rPr>
                <w:rFonts w:cs="Calibri"/>
                <w:b/>
                <w:bCs/>
                <w:sz w:val="18"/>
                <w:szCs w:val="18"/>
              </w:rPr>
              <w:t>4</w:t>
            </w:r>
          </w:p>
        </w:tc>
        <w:tc>
          <w:tcPr>
            <w:tcW w:w="3929" w:type="dxa"/>
          </w:tcPr>
          <w:p w14:paraId="233B77F2" w14:textId="77777777" w:rsidR="00DA31B8" w:rsidRPr="0046093F" w:rsidRDefault="00DA31B8"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3B7531B7" w14:textId="674E89A6" w:rsidR="00DA31B8" w:rsidRPr="00491E01" w:rsidRDefault="00DA31B8" w:rsidP="00BA6BFB">
            <w:pPr>
              <w:jc w:val="center"/>
              <w:rPr>
                <w:rFonts w:cs="Calibri"/>
                <w:sz w:val="18"/>
                <w:szCs w:val="18"/>
              </w:rPr>
            </w:pPr>
            <w:r>
              <w:rPr>
                <w:rFonts w:cs="Calibri"/>
                <w:sz w:val="18"/>
                <w:szCs w:val="18"/>
              </w:rPr>
              <w:t>6</w:t>
            </w:r>
          </w:p>
        </w:tc>
        <w:tc>
          <w:tcPr>
            <w:tcW w:w="966" w:type="dxa"/>
            <w:vAlign w:val="center"/>
          </w:tcPr>
          <w:p w14:paraId="1A01192B" w14:textId="4B03A236" w:rsidR="00DA31B8" w:rsidRPr="00491E01" w:rsidRDefault="00DA31B8" w:rsidP="00BA6BFB">
            <w:pPr>
              <w:jc w:val="center"/>
              <w:rPr>
                <w:rFonts w:cs="Calibri"/>
                <w:sz w:val="18"/>
                <w:szCs w:val="18"/>
              </w:rPr>
            </w:pPr>
            <w:r>
              <w:rPr>
                <w:rFonts w:cs="Calibri"/>
                <w:sz w:val="18"/>
                <w:szCs w:val="18"/>
              </w:rPr>
              <w:t>1</w:t>
            </w:r>
          </w:p>
        </w:tc>
        <w:tc>
          <w:tcPr>
            <w:tcW w:w="965" w:type="dxa"/>
            <w:vAlign w:val="center"/>
          </w:tcPr>
          <w:p w14:paraId="372F3860" w14:textId="464F4688"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299285BB" w14:textId="6A51B036"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75211C04" w14:textId="5AE1FB88" w:rsidR="00DA31B8" w:rsidRPr="00491E01" w:rsidRDefault="00DA31B8" w:rsidP="00BA6BFB">
            <w:pPr>
              <w:jc w:val="center"/>
              <w:rPr>
                <w:rFonts w:cs="Calibri"/>
                <w:sz w:val="18"/>
                <w:szCs w:val="18"/>
              </w:rPr>
            </w:pPr>
            <w:r>
              <w:rPr>
                <w:rFonts w:cs="Calibri"/>
                <w:sz w:val="18"/>
                <w:szCs w:val="18"/>
              </w:rPr>
              <w:t>0</w:t>
            </w:r>
          </w:p>
        </w:tc>
      </w:tr>
      <w:tr w:rsidR="00DA31B8" w:rsidRPr="00491E01" w14:paraId="5C26F9F5" w14:textId="77777777" w:rsidTr="00BA6BFB">
        <w:tc>
          <w:tcPr>
            <w:tcW w:w="319" w:type="dxa"/>
            <w:vAlign w:val="center"/>
          </w:tcPr>
          <w:p w14:paraId="3D6F72B2" w14:textId="77777777" w:rsidR="00DA31B8" w:rsidRPr="0046093F" w:rsidRDefault="00DA31B8" w:rsidP="00BA6BFB">
            <w:pPr>
              <w:jc w:val="left"/>
              <w:rPr>
                <w:rFonts w:cs="Calibri"/>
                <w:b/>
                <w:bCs/>
                <w:sz w:val="18"/>
                <w:szCs w:val="18"/>
              </w:rPr>
            </w:pPr>
            <w:r w:rsidRPr="0046093F">
              <w:rPr>
                <w:rFonts w:cs="Calibri"/>
                <w:b/>
                <w:bCs/>
                <w:sz w:val="18"/>
                <w:szCs w:val="18"/>
              </w:rPr>
              <w:t>5</w:t>
            </w:r>
          </w:p>
        </w:tc>
        <w:tc>
          <w:tcPr>
            <w:tcW w:w="3929" w:type="dxa"/>
          </w:tcPr>
          <w:p w14:paraId="778FF72B" w14:textId="77777777" w:rsidR="00DA31B8" w:rsidRPr="0046093F" w:rsidRDefault="00DA31B8"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690A2B06" w14:textId="6572C396" w:rsidR="00DA31B8" w:rsidRPr="00491E01" w:rsidRDefault="00DA31B8" w:rsidP="00BA6BFB">
            <w:pPr>
              <w:jc w:val="center"/>
              <w:rPr>
                <w:rFonts w:cs="Calibri"/>
                <w:sz w:val="18"/>
                <w:szCs w:val="18"/>
              </w:rPr>
            </w:pPr>
            <w:r>
              <w:rPr>
                <w:rFonts w:cs="Calibri"/>
                <w:sz w:val="18"/>
                <w:szCs w:val="18"/>
              </w:rPr>
              <w:t>7</w:t>
            </w:r>
          </w:p>
        </w:tc>
        <w:tc>
          <w:tcPr>
            <w:tcW w:w="966" w:type="dxa"/>
            <w:vAlign w:val="center"/>
          </w:tcPr>
          <w:p w14:paraId="46216F81" w14:textId="2A7B6A2C" w:rsidR="00DA31B8" w:rsidRPr="00491E01" w:rsidRDefault="00DA31B8" w:rsidP="00BA6BFB">
            <w:pPr>
              <w:jc w:val="center"/>
              <w:rPr>
                <w:rFonts w:cs="Calibri"/>
                <w:sz w:val="18"/>
                <w:szCs w:val="18"/>
              </w:rPr>
            </w:pPr>
            <w:r>
              <w:rPr>
                <w:rFonts w:cs="Calibri"/>
                <w:sz w:val="18"/>
                <w:szCs w:val="18"/>
              </w:rPr>
              <w:t>0</w:t>
            </w:r>
          </w:p>
        </w:tc>
        <w:tc>
          <w:tcPr>
            <w:tcW w:w="965" w:type="dxa"/>
            <w:vAlign w:val="center"/>
          </w:tcPr>
          <w:p w14:paraId="0BBF780A" w14:textId="5BA4E4B0"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4B6CD8BF" w14:textId="5FE61172"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29C3EB4F" w14:textId="183836A1" w:rsidR="00DA31B8" w:rsidRPr="00491E01" w:rsidRDefault="00DA31B8" w:rsidP="00BA6BFB">
            <w:pPr>
              <w:jc w:val="center"/>
              <w:rPr>
                <w:rFonts w:cs="Calibri"/>
                <w:sz w:val="18"/>
                <w:szCs w:val="18"/>
              </w:rPr>
            </w:pPr>
            <w:r>
              <w:rPr>
                <w:rFonts w:cs="Calibri"/>
                <w:sz w:val="18"/>
                <w:szCs w:val="18"/>
              </w:rPr>
              <w:t>0</w:t>
            </w:r>
          </w:p>
        </w:tc>
      </w:tr>
      <w:tr w:rsidR="00DA31B8" w:rsidRPr="00491E01" w14:paraId="0C2F7471" w14:textId="77777777" w:rsidTr="00BA6BFB">
        <w:tc>
          <w:tcPr>
            <w:tcW w:w="319" w:type="dxa"/>
            <w:vAlign w:val="center"/>
          </w:tcPr>
          <w:p w14:paraId="5E50180D" w14:textId="77777777" w:rsidR="00DA31B8" w:rsidRPr="0046093F" w:rsidRDefault="00DA31B8" w:rsidP="00BA6BFB">
            <w:pPr>
              <w:jc w:val="left"/>
              <w:rPr>
                <w:rFonts w:cs="Calibri"/>
                <w:b/>
                <w:bCs/>
                <w:sz w:val="18"/>
                <w:szCs w:val="18"/>
              </w:rPr>
            </w:pPr>
            <w:r w:rsidRPr="0046093F">
              <w:rPr>
                <w:rFonts w:cs="Calibri"/>
                <w:b/>
                <w:bCs/>
                <w:sz w:val="18"/>
                <w:szCs w:val="18"/>
              </w:rPr>
              <w:t>6</w:t>
            </w:r>
          </w:p>
        </w:tc>
        <w:tc>
          <w:tcPr>
            <w:tcW w:w="3929" w:type="dxa"/>
          </w:tcPr>
          <w:p w14:paraId="41B781B7" w14:textId="77777777" w:rsidR="00DA31B8" w:rsidRPr="0046093F" w:rsidRDefault="00DA31B8"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37F81EE6" w14:textId="7EC646C0" w:rsidR="00DA31B8" w:rsidRPr="00491E01" w:rsidRDefault="00DA31B8" w:rsidP="00BA6BFB">
            <w:pPr>
              <w:jc w:val="center"/>
              <w:rPr>
                <w:rFonts w:cs="Calibri"/>
                <w:sz w:val="18"/>
                <w:szCs w:val="18"/>
              </w:rPr>
            </w:pPr>
            <w:r>
              <w:rPr>
                <w:rFonts w:cs="Calibri"/>
                <w:sz w:val="18"/>
                <w:szCs w:val="18"/>
              </w:rPr>
              <w:t>7</w:t>
            </w:r>
          </w:p>
        </w:tc>
        <w:tc>
          <w:tcPr>
            <w:tcW w:w="966" w:type="dxa"/>
            <w:vAlign w:val="center"/>
          </w:tcPr>
          <w:p w14:paraId="44C63A17" w14:textId="3F948DC3" w:rsidR="00DA31B8" w:rsidRPr="00491E01" w:rsidRDefault="00DA31B8" w:rsidP="00BA6BFB">
            <w:pPr>
              <w:jc w:val="center"/>
              <w:rPr>
                <w:rFonts w:cs="Calibri"/>
                <w:sz w:val="18"/>
                <w:szCs w:val="18"/>
              </w:rPr>
            </w:pPr>
            <w:r>
              <w:rPr>
                <w:rFonts w:cs="Calibri"/>
                <w:sz w:val="18"/>
                <w:szCs w:val="18"/>
              </w:rPr>
              <w:t>0</w:t>
            </w:r>
          </w:p>
        </w:tc>
        <w:tc>
          <w:tcPr>
            <w:tcW w:w="965" w:type="dxa"/>
            <w:vAlign w:val="center"/>
          </w:tcPr>
          <w:p w14:paraId="03AF6AB6" w14:textId="410F526C"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7B9D803C" w14:textId="03D9D83F" w:rsidR="00DA31B8" w:rsidRPr="00491E01" w:rsidRDefault="00DA31B8" w:rsidP="00BA6BFB">
            <w:pPr>
              <w:jc w:val="center"/>
              <w:rPr>
                <w:rFonts w:cs="Calibri"/>
                <w:sz w:val="18"/>
                <w:szCs w:val="18"/>
              </w:rPr>
            </w:pPr>
            <w:r>
              <w:rPr>
                <w:rFonts w:cs="Calibri"/>
                <w:sz w:val="18"/>
                <w:szCs w:val="18"/>
              </w:rPr>
              <w:t>0</w:t>
            </w:r>
          </w:p>
        </w:tc>
        <w:tc>
          <w:tcPr>
            <w:tcW w:w="966" w:type="dxa"/>
            <w:vAlign w:val="center"/>
          </w:tcPr>
          <w:p w14:paraId="644D7FDF" w14:textId="5749A8A6" w:rsidR="00DA31B8" w:rsidRPr="00491E01" w:rsidRDefault="00DA31B8" w:rsidP="00DA31B8">
            <w:pPr>
              <w:keepNext/>
              <w:jc w:val="center"/>
              <w:rPr>
                <w:rFonts w:cs="Calibri"/>
                <w:sz w:val="18"/>
                <w:szCs w:val="18"/>
              </w:rPr>
            </w:pPr>
            <w:r>
              <w:rPr>
                <w:rFonts w:cs="Calibri"/>
                <w:sz w:val="18"/>
                <w:szCs w:val="18"/>
              </w:rPr>
              <w:t>0</w:t>
            </w:r>
          </w:p>
        </w:tc>
      </w:tr>
    </w:tbl>
    <w:p w14:paraId="44A07EE1" w14:textId="7649BF2A" w:rsidR="00E0669C" w:rsidRDefault="00DA31B8" w:rsidP="00E07A80">
      <w:pPr>
        <w:pStyle w:val="Titulek"/>
        <w:spacing w:after="240"/>
      </w:pPr>
      <w:bookmarkStart w:id="119" w:name="_Toc199402110"/>
      <w:bookmarkStart w:id="120" w:name="_Toc214873529"/>
      <w:r>
        <w:t xml:space="preserve">Tabulka </w:t>
      </w:r>
      <w:fldSimple w:instr=" SEQ Tabulka \* ARABIC ">
        <w:r w:rsidR="00DC76ED">
          <w:rPr>
            <w:noProof/>
          </w:rPr>
          <w:t>23</w:t>
        </w:r>
      </w:fldSimple>
      <w:r>
        <w:t xml:space="preserve"> </w:t>
      </w:r>
      <w:r w:rsidRPr="007D2584">
        <w:t>Myšlenkové mapy</w:t>
      </w:r>
      <w:bookmarkEnd w:id="119"/>
      <w:bookmarkEnd w:id="120"/>
    </w:p>
    <w:p w14:paraId="29E393B3" w14:textId="77777777" w:rsidR="00E07A80" w:rsidRDefault="00DA31B8" w:rsidP="00E07A80">
      <w:pPr>
        <w:keepNext/>
        <w:spacing w:after="0"/>
      </w:pPr>
      <w:r>
        <w:rPr>
          <w:noProof/>
        </w:rPr>
        <w:drawing>
          <wp:inline distT="0" distB="0" distL="0" distR="0" wp14:anchorId="32AAF6A9" wp14:editId="760914AA">
            <wp:extent cx="5760000" cy="2520000"/>
            <wp:effectExtent l="0" t="0" r="12700" b="13970"/>
            <wp:docPr id="832901199" name="Graf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5C1F8C2" w14:textId="27E622DD" w:rsidR="00E0669C" w:rsidRDefault="00E07A80" w:rsidP="00E07A80">
      <w:pPr>
        <w:pStyle w:val="Titulek"/>
      </w:pPr>
      <w:bookmarkStart w:id="121" w:name="_Toc198636763"/>
      <w:bookmarkStart w:id="122" w:name="_Toc214873565"/>
      <w:r>
        <w:t xml:space="preserve">Graf </w:t>
      </w:r>
      <w:fldSimple w:instr=" SEQ Graf \* ARABIC ">
        <w:r w:rsidR="00DC76ED">
          <w:rPr>
            <w:noProof/>
          </w:rPr>
          <w:t>21</w:t>
        </w:r>
      </w:fldSimple>
      <w:r>
        <w:t xml:space="preserve"> </w:t>
      </w:r>
      <w:r w:rsidRPr="00CD23B9">
        <w:t>Myšlenkové mapy</w:t>
      </w:r>
      <w:bookmarkEnd w:id="121"/>
      <w:bookmarkEnd w:id="122"/>
    </w:p>
    <w:p w14:paraId="4A146A1A" w14:textId="267A93F0" w:rsidR="00E07A80" w:rsidRPr="00E07A80" w:rsidRDefault="00E07A80" w:rsidP="00E07A80">
      <w:pPr>
        <w:spacing w:before="240"/>
        <w:ind w:firstLine="708"/>
      </w:pPr>
      <w:r w:rsidRPr="00E07A80">
        <w:t>Na základě výsledků dotazníkového šetření lze workshop zaměřený na využití myšlenkových map ve vzdělávání hodnotit jako velmi úspěšný a přínosný pro všechny zúčastněné. Všechny sledované oblasti byly účastníky hodnoceny převážně nejvyšším možným stupněm „rozhodně ano“ a „spíše ano“, což svědčí o vysoké kvalitě obsahu, odbornosti lektorů i organizačního zajištění akce.</w:t>
      </w:r>
    </w:p>
    <w:p w14:paraId="0C374FD3" w14:textId="72171D3C" w:rsidR="00E07A80" w:rsidRPr="00E07A80" w:rsidRDefault="00E07A80" w:rsidP="00E07A80">
      <w:pPr>
        <w:ind w:firstLine="708"/>
      </w:pPr>
      <w:r w:rsidRPr="00E07A80">
        <w:t xml:space="preserve">Účastníci ocenili především konkrétní příklady z praxe, které jim umožnily lépe pochopit možnosti využití myšlenkových map ve výuce napříč předměty i v práci se žáky se speciálními vzdělávacími potřebami. Pozitivně byla vnímána přehlednost a srozumitelnost prezentovaných informací, možnost praktického vyzkoušení tvorby myšlenkové mapy a aktivní zapojení účastníků </w:t>
      </w:r>
      <w:r>
        <w:br/>
      </w:r>
      <w:r w:rsidRPr="00E07A80">
        <w:t>do diskuse. Lektork</w:t>
      </w:r>
      <w:r>
        <w:t>a</w:t>
      </w:r>
      <w:r w:rsidRPr="00E07A80">
        <w:t xml:space="preserve"> prokázal</w:t>
      </w:r>
      <w:r>
        <w:t>a</w:t>
      </w:r>
      <w:r w:rsidRPr="00E07A80">
        <w:t xml:space="preserve"> vysokou úroveň odborných znalostí v dané oblasti a účastníci vyjádřili spokojenost s organizací akce.</w:t>
      </w:r>
    </w:p>
    <w:p w14:paraId="40FE061A" w14:textId="1ADF96D8" w:rsidR="00E07A80" w:rsidRPr="00E07A80" w:rsidRDefault="00E07A80" w:rsidP="00E07A80">
      <w:pPr>
        <w:ind w:firstLine="708"/>
      </w:pPr>
      <w:r w:rsidRPr="00E07A80">
        <w:t xml:space="preserve">Z odpovědí v dotaznících vyplývá, že získané informace jsou pro účastníky dobře využitelné </w:t>
      </w:r>
      <w:r>
        <w:br/>
      </w:r>
      <w:r w:rsidRPr="00E07A80">
        <w:t>v každodenní pedagogické praxi a přispějí k rozvoji inovativních a efektivních výukových metod. Workshop tak nejen rozšířil profesní kompetence pedagogických pracovníků, ale také podpořil sdílení zkušeností a inspiraci k dalšímu využívání myšlenkových map ve vzdělávání</w:t>
      </w:r>
      <w:r w:rsidR="001A228C">
        <w:t>.</w:t>
      </w:r>
    </w:p>
    <w:p w14:paraId="22B9D0B3" w14:textId="77777777" w:rsidR="00E0669C" w:rsidRDefault="00E0669C" w:rsidP="001A1274"/>
    <w:p w14:paraId="7ACB2DE6" w14:textId="77777777" w:rsidR="00E0669C" w:rsidRDefault="00E0669C" w:rsidP="001A1274"/>
    <w:p w14:paraId="04E8479C" w14:textId="77777777" w:rsidR="00E0669C" w:rsidRDefault="00E0669C" w:rsidP="001A1274"/>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1A228C" w14:paraId="6C099078" w14:textId="77777777" w:rsidTr="00BA6BFB">
        <w:trPr>
          <w:trHeight w:val="558"/>
        </w:trPr>
        <w:tc>
          <w:tcPr>
            <w:tcW w:w="9042" w:type="dxa"/>
            <w:gridSpan w:val="3"/>
            <w:shd w:val="clear" w:color="auto" w:fill="E8E8E8" w:themeFill="background2"/>
            <w:vAlign w:val="center"/>
          </w:tcPr>
          <w:p w14:paraId="2984F075" w14:textId="3A335BAB" w:rsidR="001A228C" w:rsidRPr="00831A89" w:rsidRDefault="001A228C" w:rsidP="00BA6BFB">
            <w:pPr>
              <w:jc w:val="center"/>
              <w:rPr>
                <w:b/>
              </w:rPr>
            </w:pPr>
            <w:r>
              <w:rPr>
                <w:b/>
              </w:rPr>
              <w:lastRenderedPageBreak/>
              <w:t>Nadané děti</w:t>
            </w:r>
          </w:p>
        </w:tc>
      </w:tr>
      <w:tr w:rsidR="001A228C" w14:paraId="62C0B674" w14:textId="77777777" w:rsidTr="00BA6BFB">
        <w:tc>
          <w:tcPr>
            <w:tcW w:w="3013" w:type="dxa"/>
          </w:tcPr>
          <w:p w14:paraId="45F82EE0" w14:textId="77777777" w:rsidR="001A228C" w:rsidRPr="00092984" w:rsidRDefault="001A228C" w:rsidP="00BA6BFB">
            <w:r w:rsidRPr="00092984">
              <w:t>Datum konání:</w:t>
            </w:r>
          </w:p>
          <w:p w14:paraId="5D2B14C6" w14:textId="0A18F98D" w:rsidR="001A228C" w:rsidRDefault="001A228C" w:rsidP="00BA6BFB">
            <w:r w:rsidRPr="00092984">
              <w:t>15.11.2024 (1</w:t>
            </w:r>
            <w:r>
              <w:t>4</w:t>
            </w:r>
            <w:r w:rsidRPr="00092984">
              <w:t>:00-1</w:t>
            </w:r>
            <w:r>
              <w:t>6</w:t>
            </w:r>
            <w:r w:rsidRPr="00092984">
              <w:t>:00)</w:t>
            </w:r>
          </w:p>
        </w:tc>
        <w:tc>
          <w:tcPr>
            <w:tcW w:w="3014" w:type="dxa"/>
          </w:tcPr>
          <w:p w14:paraId="58C8E21F" w14:textId="77777777" w:rsidR="001A228C" w:rsidRDefault="001A228C" w:rsidP="00BA6BFB">
            <w:r>
              <w:t>Místo konání:</w:t>
            </w:r>
          </w:p>
          <w:p w14:paraId="2D979235" w14:textId="77777777" w:rsidR="001A228C" w:rsidRDefault="001A228C" w:rsidP="00BA6BFB">
            <w:r>
              <w:t>Nesuchyně</w:t>
            </w:r>
          </w:p>
        </w:tc>
        <w:tc>
          <w:tcPr>
            <w:tcW w:w="3015" w:type="dxa"/>
          </w:tcPr>
          <w:p w14:paraId="2AD0D804" w14:textId="77777777" w:rsidR="001A228C" w:rsidRDefault="001A228C" w:rsidP="00BA6BFB">
            <w:r>
              <w:t>Forma konání:</w:t>
            </w:r>
          </w:p>
          <w:p w14:paraId="28FBE659" w14:textId="77777777" w:rsidR="001A228C" w:rsidRDefault="001A228C" w:rsidP="00BA6BFB">
            <w:r>
              <w:t>Prezenční</w:t>
            </w:r>
          </w:p>
        </w:tc>
      </w:tr>
      <w:tr w:rsidR="001A228C" w14:paraId="5D20C7EF" w14:textId="77777777" w:rsidTr="00BA6BFB">
        <w:tc>
          <w:tcPr>
            <w:tcW w:w="3013" w:type="dxa"/>
          </w:tcPr>
          <w:p w14:paraId="16245CFB" w14:textId="77777777" w:rsidR="001A228C" w:rsidRDefault="001A228C" w:rsidP="00BA6BFB">
            <w:r>
              <w:t>Vedoucí osoby:</w:t>
            </w:r>
          </w:p>
          <w:p w14:paraId="00EC32EE" w14:textId="77777777" w:rsidR="001A228C" w:rsidRDefault="001A228C" w:rsidP="00BA6BFB">
            <w:r>
              <w:t>Mgr. Bc. Josef Roušar</w:t>
            </w:r>
          </w:p>
          <w:p w14:paraId="0C0FBEB0" w14:textId="22A08361" w:rsidR="001A228C" w:rsidRDefault="001A228C" w:rsidP="00BA6BFB">
            <w:r>
              <w:t>Mgr. Marie Kašparová</w:t>
            </w:r>
          </w:p>
        </w:tc>
        <w:tc>
          <w:tcPr>
            <w:tcW w:w="3014" w:type="dxa"/>
          </w:tcPr>
          <w:p w14:paraId="53130D93" w14:textId="77777777" w:rsidR="001A228C" w:rsidRDefault="001A228C" w:rsidP="00BA6BFB">
            <w:r>
              <w:t>Cílová skupina:</w:t>
            </w:r>
          </w:p>
          <w:p w14:paraId="1CFC9D9E" w14:textId="77777777" w:rsidR="001A228C" w:rsidRDefault="001A228C" w:rsidP="00BA6BFB">
            <w:r>
              <w:t>Pracovníci ve vzdělávání</w:t>
            </w:r>
          </w:p>
        </w:tc>
        <w:tc>
          <w:tcPr>
            <w:tcW w:w="3015" w:type="dxa"/>
            <w:vAlign w:val="center"/>
          </w:tcPr>
          <w:p w14:paraId="22376861" w14:textId="77777777" w:rsidR="001A228C" w:rsidRDefault="001A228C" w:rsidP="00BA6BFB">
            <w:pPr>
              <w:jc w:val="left"/>
            </w:pPr>
            <w:r>
              <w:t>Počet účastníků:</w:t>
            </w:r>
          </w:p>
          <w:p w14:paraId="42AC0AA2" w14:textId="6FC0C1F9" w:rsidR="001A228C" w:rsidRDefault="001A228C" w:rsidP="00BA6BFB">
            <w:pPr>
              <w:jc w:val="left"/>
            </w:pPr>
            <w:r>
              <w:t>8</w:t>
            </w:r>
          </w:p>
        </w:tc>
      </w:tr>
    </w:tbl>
    <w:p w14:paraId="2BB7C76C" w14:textId="6072464F" w:rsidR="001A228C" w:rsidRPr="001A228C" w:rsidRDefault="001A228C" w:rsidP="001A228C">
      <w:pPr>
        <w:spacing w:before="240"/>
        <w:ind w:firstLine="708"/>
      </w:pPr>
      <w:r w:rsidRPr="001A228C">
        <w:t xml:space="preserve">Vzdělávací workshop byl zaměřen na problematiku nadaných, tzv. přemýšlivých dětí ve školním prostředí a poskytl pedagogickým pracovníkům ucelený pohled na tuto specifickou skupinu žáků. Účastníci získali detailní informace o charakteristických projevech, potřebách a způsobech myšlení nadaných žáků, včetně různých profilů nadání, které se mohou ve školní praxi objevit. Pozornost byla věnována nejen rozpoznání nadaných žáků, ale také pochopení jejich vnitřní motivace, emočních </w:t>
      </w:r>
      <w:r>
        <w:br/>
      </w:r>
      <w:r w:rsidRPr="001A228C">
        <w:t>a sociálních potřeb či specifických výzev, s nimiž se mohou ve vzdělávacím procesu setkávat.</w:t>
      </w:r>
    </w:p>
    <w:p w14:paraId="446A3C06" w14:textId="2DC2DF3E" w:rsidR="001A228C" w:rsidRPr="001A228C" w:rsidRDefault="001A228C" w:rsidP="001A228C">
      <w:pPr>
        <w:ind w:firstLine="708"/>
      </w:pPr>
      <w:r w:rsidRPr="001A228C">
        <w:t xml:space="preserve">Důležitou součástí workshopu bylo představení základních principů práce s nadanými žáky </w:t>
      </w:r>
      <w:r w:rsidR="009E61EB">
        <w:br/>
      </w:r>
      <w:r w:rsidRPr="001A228C">
        <w:t xml:space="preserve">a nabídka konkrétních tipů a metod, jak tyto žáky efektivně podporovat ve výuce. Účastníci se seznámili </w:t>
      </w:r>
      <w:r>
        <w:br/>
      </w:r>
      <w:r w:rsidRPr="001A228C">
        <w:t>s možnostmi individualizace a diferenciace výuky, s tvorbou obohacujících učebních plánů a s využitím různých vzdělávacích strategií, které umožňují rozvíjet potenciál nadaných žáků v souladu s jejich individuálními potřebami a zájmy. Diskutována byla také spolupráce s rodiči, školními poradenskými pracovníky a dalšími odborníky, která je klíčová pro komplexní podporu těchto dětí.</w:t>
      </w:r>
    </w:p>
    <w:p w14:paraId="35D63E4A" w14:textId="77777777" w:rsidR="001A228C" w:rsidRDefault="001A228C" w:rsidP="001A228C">
      <w:pPr>
        <w:spacing w:before="240"/>
        <w:rPr>
          <w:b/>
          <w:bCs/>
        </w:rPr>
      </w:pPr>
      <w:r>
        <w:rPr>
          <w:b/>
          <w:bCs/>
        </w:rPr>
        <w:t>Evaluace aktivity</w:t>
      </w:r>
    </w:p>
    <w:p w14:paraId="77206629" w14:textId="76AD3C92" w:rsidR="001A228C" w:rsidRDefault="001A228C" w:rsidP="001A228C">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8</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1A228C" w:rsidRPr="00491E01" w14:paraId="387D5AA0" w14:textId="77777777" w:rsidTr="00BA6BFB">
        <w:tc>
          <w:tcPr>
            <w:tcW w:w="4248" w:type="dxa"/>
            <w:gridSpan w:val="2"/>
            <w:shd w:val="clear" w:color="auto" w:fill="E8E8E8" w:themeFill="background2"/>
            <w:vAlign w:val="center"/>
          </w:tcPr>
          <w:p w14:paraId="124A9B1C" w14:textId="26B740D8" w:rsidR="001A228C" w:rsidRPr="00491E01" w:rsidRDefault="001A228C" w:rsidP="00BA6BFB">
            <w:pPr>
              <w:jc w:val="center"/>
              <w:rPr>
                <w:rFonts w:cs="Calibri"/>
                <w:b/>
                <w:bCs/>
                <w:sz w:val="18"/>
                <w:szCs w:val="18"/>
              </w:rPr>
            </w:pPr>
            <w:r>
              <w:rPr>
                <w:rFonts w:cs="Calibri"/>
                <w:b/>
                <w:bCs/>
                <w:sz w:val="18"/>
                <w:szCs w:val="18"/>
              </w:rPr>
              <w:t>Nadané děti</w:t>
            </w:r>
          </w:p>
        </w:tc>
        <w:tc>
          <w:tcPr>
            <w:tcW w:w="965" w:type="dxa"/>
            <w:vAlign w:val="center"/>
          </w:tcPr>
          <w:p w14:paraId="532D364C" w14:textId="77777777" w:rsidR="001A228C" w:rsidRPr="00491E01" w:rsidRDefault="001A228C" w:rsidP="00BA6BFB">
            <w:pPr>
              <w:jc w:val="center"/>
              <w:rPr>
                <w:rFonts w:cs="Calibri"/>
                <w:b/>
                <w:bCs/>
                <w:sz w:val="18"/>
                <w:szCs w:val="18"/>
              </w:rPr>
            </w:pPr>
            <w:r w:rsidRPr="00491E01">
              <w:rPr>
                <w:rFonts w:cs="Calibri"/>
                <w:b/>
                <w:bCs/>
                <w:sz w:val="18"/>
                <w:szCs w:val="18"/>
              </w:rPr>
              <w:t>Rozhodně ano</w:t>
            </w:r>
          </w:p>
        </w:tc>
        <w:tc>
          <w:tcPr>
            <w:tcW w:w="966" w:type="dxa"/>
            <w:vAlign w:val="center"/>
          </w:tcPr>
          <w:p w14:paraId="0888D323" w14:textId="77777777" w:rsidR="001A228C" w:rsidRPr="00491E01" w:rsidRDefault="001A228C" w:rsidP="00BA6BFB">
            <w:pPr>
              <w:jc w:val="center"/>
              <w:rPr>
                <w:rFonts w:cs="Calibri"/>
                <w:b/>
                <w:bCs/>
                <w:sz w:val="18"/>
                <w:szCs w:val="18"/>
              </w:rPr>
            </w:pPr>
            <w:r w:rsidRPr="00491E01">
              <w:rPr>
                <w:rFonts w:cs="Calibri"/>
                <w:b/>
                <w:bCs/>
                <w:sz w:val="18"/>
                <w:szCs w:val="18"/>
              </w:rPr>
              <w:t>Spíše ano</w:t>
            </w:r>
          </w:p>
        </w:tc>
        <w:tc>
          <w:tcPr>
            <w:tcW w:w="965" w:type="dxa"/>
            <w:vAlign w:val="center"/>
          </w:tcPr>
          <w:p w14:paraId="04188ACF" w14:textId="77777777" w:rsidR="001A228C" w:rsidRPr="00491E01" w:rsidRDefault="001A228C" w:rsidP="00BA6BFB">
            <w:pPr>
              <w:jc w:val="center"/>
              <w:rPr>
                <w:rFonts w:cs="Calibri"/>
                <w:b/>
                <w:bCs/>
                <w:sz w:val="18"/>
                <w:szCs w:val="18"/>
              </w:rPr>
            </w:pPr>
            <w:r w:rsidRPr="00491E01">
              <w:rPr>
                <w:rFonts w:cs="Calibri"/>
                <w:b/>
                <w:bCs/>
                <w:sz w:val="18"/>
                <w:szCs w:val="18"/>
              </w:rPr>
              <w:t>Spíše ne</w:t>
            </w:r>
          </w:p>
        </w:tc>
        <w:tc>
          <w:tcPr>
            <w:tcW w:w="966" w:type="dxa"/>
            <w:vAlign w:val="center"/>
          </w:tcPr>
          <w:p w14:paraId="3C91D74E" w14:textId="77777777" w:rsidR="001A228C" w:rsidRPr="00491E01" w:rsidRDefault="001A228C" w:rsidP="00BA6BFB">
            <w:pPr>
              <w:jc w:val="center"/>
              <w:rPr>
                <w:rFonts w:cs="Calibri"/>
                <w:b/>
                <w:bCs/>
                <w:sz w:val="18"/>
                <w:szCs w:val="18"/>
              </w:rPr>
            </w:pPr>
            <w:r w:rsidRPr="00491E01">
              <w:rPr>
                <w:rFonts w:cs="Calibri"/>
                <w:b/>
                <w:bCs/>
                <w:sz w:val="18"/>
                <w:szCs w:val="18"/>
              </w:rPr>
              <w:t>Rozhodně ne</w:t>
            </w:r>
          </w:p>
        </w:tc>
        <w:tc>
          <w:tcPr>
            <w:tcW w:w="966" w:type="dxa"/>
            <w:vAlign w:val="center"/>
          </w:tcPr>
          <w:p w14:paraId="41FD9657" w14:textId="77777777" w:rsidR="001A228C" w:rsidRPr="00491E01" w:rsidRDefault="001A228C" w:rsidP="00BA6BFB">
            <w:pPr>
              <w:jc w:val="center"/>
              <w:rPr>
                <w:rFonts w:cs="Calibri"/>
                <w:b/>
                <w:bCs/>
                <w:sz w:val="18"/>
                <w:szCs w:val="18"/>
              </w:rPr>
            </w:pPr>
            <w:r w:rsidRPr="00491E01">
              <w:rPr>
                <w:rFonts w:cs="Calibri"/>
                <w:b/>
                <w:bCs/>
                <w:sz w:val="18"/>
                <w:szCs w:val="18"/>
              </w:rPr>
              <w:t>Nevím</w:t>
            </w:r>
          </w:p>
        </w:tc>
      </w:tr>
      <w:tr w:rsidR="001A228C" w:rsidRPr="00491E01" w14:paraId="4B5A64E3" w14:textId="77777777" w:rsidTr="00BA6BFB">
        <w:tc>
          <w:tcPr>
            <w:tcW w:w="319" w:type="dxa"/>
            <w:vAlign w:val="center"/>
          </w:tcPr>
          <w:p w14:paraId="3C0A8FDB" w14:textId="77777777" w:rsidR="001A228C" w:rsidRPr="0046093F" w:rsidRDefault="001A228C" w:rsidP="00BA6BFB">
            <w:pPr>
              <w:jc w:val="left"/>
              <w:rPr>
                <w:rFonts w:cs="Calibri"/>
                <w:b/>
                <w:bCs/>
                <w:sz w:val="18"/>
                <w:szCs w:val="18"/>
              </w:rPr>
            </w:pPr>
            <w:r w:rsidRPr="0046093F">
              <w:rPr>
                <w:rFonts w:cs="Calibri"/>
                <w:b/>
                <w:bCs/>
                <w:sz w:val="18"/>
                <w:szCs w:val="18"/>
              </w:rPr>
              <w:t>1</w:t>
            </w:r>
          </w:p>
        </w:tc>
        <w:tc>
          <w:tcPr>
            <w:tcW w:w="3929" w:type="dxa"/>
          </w:tcPr>
          <w:p w14:paraId="7C3D9554" w14:textId="77777777" w:rsidR="001A228C" w:rsidRPr="0046093F" w:rsidRDefault="001A228C"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6196B060" w14:textId="4C181E43" w:rsidR="001A228C" w:rsidRPr="00491E01" w:rsidRDefault="001A228C" w:rsidP="00BA6BFB">
            <w:pPr>
              <w:jc w:val="center"/>
              <w:rPr>
                <w:rFonts w:cs="Calibri"/>
                <w:sz w:val="18"/>
                <w:szCs w:val="18"/>
              </w:rPr>
            </w:pPr>
            <w:r>
              <w:rPr>
                <w:rFonts w:cs="Calibri"/>
                <w:sz w:val="18"/>
                <w:szCs w:val="18"/>
              </w:rPr>
              <w:t>7</w:t>
            </w:r>
          </w:p>
        </w:tc>
        <w:tc>
          <w:tcPr>
            <w:tcW w:w="966" w:type="dxa"/>
            <w:vAlign w:val="center"/>
          </w:tcPr>
          <w:p w14:paraId="6CF92C43" w14:textId="544DD2F2" w:rsidR="001A228C" w:rsidRPr="00491E01" w:rsidRDefault="001A228C" w:rsidP="00BA6BFB">
            <w:pPr>
              <w:jc w:val="center"/>
              <w:rPr>
                <w:rFonts w:cs="Calibri"/>
                <w:sz w:val="18"/>
                <w:szCs w:val="18"/>
              </w:rPr>
            </w:pPr>
            <w:r>
              <w:rPr>
                <w:rFonts w:cs="Calibri"/>
                <w:sz w:val="18"/>
                <w:szCs w:val="18"/>
              </w:rPr>
              <w:t>1</w:t>
            </w:r>
          </w:p>
        </w:tc>
        <w:tc>
          <w:tcPr>
            <w:tcW w:w="965" w:type="dxa"/>
            <w:vAlign w:val="center"/>
          </w:tcPr>
          <w:p w14:paraId="2E23FAEE"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355E4837"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7D0531F4" w14:textId="77777777" w:rsidR="001A228C" w:rsidRPr="00491E01" w:rsidRDefault="001A228C" w:rsidP="00BA6BFB">
            <w:pPr>
              <w:jc w:val="center"/>
              <w:rPr>
                <w:rFonts w:cs="Calibri"/>
                <w:sz w:val="18"/>
                <w:szCs w:val="18"/>
              </w:rPr>
            </w:pPr>
            <w:r>
              <w:rPr>
                <w:rFonts w:cs="Calibri"/>
                <w:sz w:val="18"/>
                <w:szCs w:val="18"/>
              </w:rPr>
              <w:t>0</w:t>
            </w:r>
          </w:p>
        </w:tc>
      </w:tr>
      <w:tr w:rsidR="001A228C" w:rsidRPr="00491E01" w14:paraId="1CF2EE8F" w14:textId="77777777" w:rsidTr="00BA6BFB">
        <w:tc>
          <w:tcPr>
            <w:tcW w:w="319" w:type="dxa"/>
            <w:vAlign w:val="center"/>
          </w:tcPr>
          <w:p w14:paraId="65DD2D0F" w14:textId="77777777" w:rsidR="001A228C" w:rsidRPr="0046093F" w:rsidRDefault="001A228C" w:rsidP="00BA6BFB">
            <w:pPr>
              <w:jc w:val="left"/>
              <w:rPr>
                <w:rFonts w:cs="Calibri"/>
                <w:b/>
                <w:bCs/>
                <w:sz w:val="18"/>
                <w:szCs w:val="18"/>
              </w:rPr>
            </w:pPr>
            <w:r w:rsidRPr="0046093F">
              <w:rPr>
                <w:rFonts w:cs="Calibri"/>
                <w:b/>
                <w:bCs/>
                <w:sz w:val="18"/>
                <w:szCs w:val="18"/>
              </w:rPr>
              <w:t>2</w:t>
            </w:r>
          </w:p>
        </w:tc>
        <w:tc>
          <w:tcPr>
            <w:tcW w:w="3929" w:type="dxa"/>
          </w:tcPr>
          <w:p w14:paraId="7116750F" w14:textId="77777777" w:rsidR="001A228C" w:rsidRPr="0046093F" w:rsidRDefault="001A228C"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0595ADC6" w14:textId="48A26940" w:rsidR="001A228C" w:rsidRPr="00491E01" w:rsidRDefault="001A228C" w:rsidP="00BA6BFB">
            <w:pPr>
              <w:jc w:val="center"/>
              <w:rPr>
                <w:rFonts w:cs="Calibri"/>
                <w:sz w:val="18"/>
                <w:szCs w:val="18"/>
              </w:rPr>
            </w:pPr>
            <w:r>
              <w:rPr>
                <w:rFonts w:cs="Calibri"/>
                <w:sz w:val="18"/>
                <w:szCs w:val="18"/>
              </w:rPr>
              <w:t>6</w:t>
            </w:r>
          </w:p>
        </w:tc>
        <w:tc>
          <w:tcPr>
            <w:tcW w:w="966" w:type="dxa"/>
            <w:vAlign w:val="center"/>
          </w:tcPr>
          <w:p w14:paraId="5A383901" w14:textId="19ACA634" w:rsidR="001A228C" w:rsidRPr="00491E01" w:rsidRDefault="001A228C" w:rsidP="00BA6BFB">
            <w:pPr>
              <w:jc w:val="center"/>
              <w:rPr>
                <w:rFonts w:cs="Calibri"/>
                <w:sz w:val="18"/>
                <w:szCs w:val="18"/>
              </w:rPr>
            </w:pPr>
            <w:r>
              <w:rPr>
                <w:rFonts w:cs="Calibri"/>
                <w:sz w:val="18"/>
                <w:szCs w:val="18"/>
              </w:rPr>
              <w:t>2</w:t>
            </w:r>
          </w:p>
        </w:tc>
        <w:tc>
          <w:tcPr>
            <w:tcW w:w="965" w:type="dxa"/>
            <w:vAlign w:val="center"/>
          </w:tcPr>
          <w:p w14:paraId="39EFBE6B"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3D68EDA8"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7D721740" w14:textId="77777777" w:rsidR="001A228C" w:rsidRPr="00491E01" w:rsidRDefault="001A228C" w:rsidP="00BA6BFB">
            <w:pPr>
              <w:jc w:val="center"/>
              <w:rPr>
                <w:rFonts w:cs="Calibri"/>
                <w:sz w:val="18"/>
                <w:szCs w:val="18"/>
              </w:rPr>
            </w:pPr>
            <w:r>
              <w:rPr>
                <w:rFonts w:cs="Calibri"/>
                <w:sz w:val="18"/>
                <w:szCs w:val="18"/>
              </w:rPr>
              <w:t>0</w:t>
            </w:r>
          </w:p>
        </w:tc>
      </w:tr>
      <w:tr w:rsidR="001A228C" w:rsidRPr="00491E01" w14:paraId="4DEC1ED0" w14:textId="77777777" w:rsidTr="00BA6BFB">
        <w:tc>
          <w:tcPr>
            <w:tcW w:w="319" w:type="dxa"/>
            <w:vAlign w:val="center"/>
          </w:tcPr>
          <w:p w14:paraId="2EB6A49D" w14:textId="77777777" w:rsidR="001A228C" w:rsidRPr="0046093F" w:rsidRDefault="001A228C" w:rsidP="00BA6BFB">
            <w:pPr>
              <w:jc w:val="left"/>
              <w:rPr>
                <w:rFonts w:cs="Calibri"/>
                <w:b/>
                <w:bCs/>
                <w:sz w:val="18"/>
                <w:szCs w:val="18"/>
              </w:rPr>
            </w:pPr>
            <w:r w:rsidRPr="0046093F">
              <w:rPr>
                <w:rFonts w:cs="Calibri"/>
                <w:b/>
                <w:bCs/>
                <w:sz w:val="18"/>
                <w:szCs w:val="18"/>
              </w:rPr>
              <w:t>3</w:t>
            </w:r>
          </w:p>
        </w:tc>
        <w:tc>
          <w:tcPr>
            <w:tcW w:w="3929" w:type="dxa"/>
          </w:tcPr>
          <w:p w14:paraId="2FD5EB82" w14:textId="77777777" w:rsidR="001A228C" w:rsidRPr="0046093F" w:rsidRDefault="001A228C"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3CB8B737" w14:textId="39DA7DA5" w:rsidR="001A228C" w:rsidRPr="00491E01" w:rsidRDefault="001A228C" w:rsidP="00BA6BFB">
            <w:pPr>
              <w:jc w:val="center"/>
              <w:rPr>
                <w:rFonts w:cs="Calibri"/>
                <w:sz w:val="18"/>
                <w:szCs w:val="18"/>
              </w:rPr>
            </w:pPr>
            <w:r>
              <w:rPr>
                <w:rFonts w:cs="Calibri"/>
                <w:sz w:val="18"/>
                <w:szCs w:val="18"/>
              </w:rPr>
              <w:t>6</w:t>
            </w:r>
          </w:p>
        </w:tc>
        <w:tc>
          <w:tcPr>
            <w:tcW w:w="966" w:type="dxa"/>
            <w:vAlign w:val="center"/>
          </w:tcPr>
          <w:p w14:paraId="15597C6B" w14:textId="0E12F8E3" w:rsidR="001A228C" w:rsidRPr="00491E01" w:rsidRDefault="001A228C" w:rsidP="00BA6BFB">
            <w:pPr>
              <w:jc w:val="center"/>
              <w:rPr>
                <w:rFonts w:cs="Calibri"/>
                <w:sz w:val="18"/>
                <w:szCs w:val="18"/>
              </w:rPr>
            </w:pPr>
            <w:r>
              <w:rPr>
                <w:rFonts w:cs="Calibri"/>
                <w:sz w:val="18"/>
                <w:szCs w:val="18"/>
              </w:rPr>
              <w:t>2</w:t>
            </w:r>
          </w:p>
        </w:tc>
        <w:tc>
          <w:tcPr>
            <w:tcW w:w="965" w:type="dxa"/>
            <w:vAlign w:val="center"/>
          </w:tcPr>
          <w:p w14:paraId="2506DAA2"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12FE3074"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3C957D13" w14:textId="77777777" w:rsidR="001A228C" w:rsidRPr="00491E01" w:rsidRDefault="001A228C" w:rsidP="00BA6BFB">
            <w:pPr>
              <w:jc w:val="center"/>
              <w:rPr>
                <w:rFonts w:cs="Calibri"/>
                <w:sz w:val="18"/>
                <w:szCs w:val="18"/>
              </w:rPr>
            </w:pPr>
            <w:r>
              <w:rPr>
                <w:rFonts w:cs="Calibri"/>
                <w:sz w:val="18"/>
                <w:szCs w:val="18"/>
              </w:rPr>
              <w:t>0</w:t>
            </w:r>
          </w:p>
        </w:tc>
      </w:tr>
      <w:tr w:rsidR="001A228C" w:rsidRPr="00491E01" w14:paraId="33F52434" w14:textId="77777777" w:rsidTr="00BA6BFB">
        <w:tc>
          <w:tcPr>
            <w:tcW w:w="319" w:type="dxa"/>
            <w:vAlign w:val="center"/>
          </w:tcPr>
          <w:p w14:paraId="7666F464" w14:textId="77777777" w:rsidR="001A228C" w:rsidRPr="0046093F" w:rsidRDefault="001A228C" w:rsidP="00BA6BFB">
            <w:pPr>
              <w:jc w:val="left"/>
              <w:rPr>
                <w:rFonts w:cs="Calibri"/>
                <w:b/>
                <w:bCs/>
                <w:sz w:val="18"/>
                <w:szCs w:val="18"/>
              </w:rPr>
            </w:pPr>
            <w:r w:rsidRPr="0046093F">
              <w:rPr>
                <w:rFonts w:cs="Calibri"/>
                <w:b/>
                <w:bCs/>
                <w:sz w:val="18"/>
                <w:szCs w:val="18"/>
              </w:rPr>
              <w:t>4</w:t>
            </w:r>
          </w:p>
        </w:tc>
        <w:tc>
          <w:tcPr>
            <w:tcW w:w="3929" w:type="dxa"/>
          </w:tcPr>
          <w:p w14:paraId="66BA9092" w14:textId="77777777" w:rsidR="001A228C" w:rsidRPr="0046093F" w:rsidRDefault="001A228C"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1E490EC7" w14:textId="08E2DD0F" w:rsidR="001A228C" w:rsidRPr="00491E01" w:rsidRDefault="001A228C" w:rsidP="00BA6BFB">
            <w:pPr>
              <w:jc w:val="center"/>
              <w:rPr>
                <w:rFonts w:cs="Calibri"/>
                <w:sz w:val="18"/>
                <w:szCs w:val="18"/>
              </w:rPr>
            </w:pPr>
            <w:r>
              <w:rPr>
                <w:rFonts w:cs="Calibri"/>
                <w:sz w:val="18"/>
                <w:szCs w:val="18"/>
              </w:rPr>
              <w:t>7</w:t>
            </w:r>
          </w:p>
        </w:tc>
        <w:tc>
          <w:tcPr>
            <w:tcW w:w="966" w:type="dxa"/>
            <w:vAlign w:val="center"/>
          </w:tcPr>
          <w:p w14:paraId="73C8A4AF" w14:textId="02472B98" w:rsidR="001A228C" w:rsidRPr="00491E01" w:rsidRDefault="001A228C" w:rsidP="00BA6BFB">
            <w:pPr>
              <w:jc w:val="center"/>
              <w:rPr>
                <w:rFonts w:cs="Calibri"/>
                <w:sz w:val="18"/>
                <w:szCs w:val="18"/>
              </w:rPr>
            </w:pPr>
            <w:r>
              <w:rPr>
                <w:rFonts w:cs="Calibri"/>
                <w:sz w:val="18"/>
                <w:szCs w:val="18"/>
              </w:rPr>
              <w:t>1</w:t>
            </w:r>
          </w:p>
        </w:tc>
        <w:tc>
          <w:tcPr>
            <w:tcW w:w="965" w:type="dxa"/>
            <w:vAlign w:val="center"/>
          </w:tcPr>
          <w:p w14:paraId="7362B6D8"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2D0D849D"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7AA55685" w14:textId="77777777" w:rsidR="001A228C" w:rsidRPr="00491E01" w:rsidRDefault="001A228C" w:rsidP="00BA6BFB">
            <w:pPr>
              <w:jc w:val="center"/>
              <w:rPr>
                <w:rFonts w:cs="Calibri"/>
                <w:sz w:val="18"/>
                <w:szCs w:val="18"/>
              </w:rPr>
            </w:pPr>
            <w:r>
              <w:rPr>
                <w:rFonts w:cs="Calibri"/>
                <w:sz w:val="18"/>
                <w:szCs w:val="18"/>
              </w:rPr>
              <w:t>0</w:t>
            </w:r>
          </w:p>
        </w:tc>
      </w:tr>
      <w:tr w:rsidR="001A228C" w:rsidRPr="00491E01" w14:paraId="7DC15882" w14:textId="77777777" w:rsidTr="00BA6BFB">
        <w:tc>
          <w:tcPr>
            <w:tcW w:w="319" w:type="dxa"/>
            <w:vAlign w:val="center"/>
          </w:tcPr>
          <w:p w14:paraId="5E7AAA58" w14:textId="77777777" w:rsidR="001A228C" w:rsidRPr="0046093F" w:rsidRDefault="001A228C" w:rsidP="00BA6BFB">
            <w:pPr>
              <w:jc w:val="left"/>
              <w:rPr>
                <w:rFonts w:cs="Calibri"/>
                <w:b/>
                <w:bCs/>
                <w:sz w:val="18"/>
                <w:szCs w:val="18"/>
              </w:rPr>
            </w:pPr>
            <w:r w:rsidRPr="0046093F">
              <w:rPr>
                <w:rFonts w:cs="Calibri"/>
                <w:b/>
                <w:bCs/>
                <w:sz w:val="18"/>
                <w:szCs w:val="18"/>
              </w:rPr>
              <w:t>5</w:t>
            </w:r>
          </w:p>
        </w:tc>
        <w:tc>
          <w:tcPr>
            <w:tcW w:w="3929" w:type="dxa"/>
          </w:tcPr>
          <w:p w14:paraId="22E5C870" w14:textId="77777777" w:rsidR="001A228C" w:rsidRPr="0046093F" w:rsidRDefault="001A228C"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64473BB0" w14:textId="7F6020F6" w:rsidR="001A228C" w:rsidRPr="00491E01" w:rsidRDefault="001A228C" w:rsidP="00BA6BFB">
            <w:pPr>
              <w:jc w:val="center"/>
              <w:rPr>
                <w:rFonts w:cs="Calibri"/>
                <w:sz w:val="18"/>
                <w:szCs w:val="18"/>
              </w:rPr>
            </w:pPr>
            <w:r>
              <w:rPr>
                <w:rFonts w:cs="Calibri"/>
                <w:sz w:val="18"/>
                <w:szCs w:val="18"/>
              </w:rPr>
              <w:t>6</w:t>
            </w:r>
          </w:p>
        </w:tc>
        <w:tc>
          <w:tcPr>
            <w:tcW w:w="966" w:type="dxa"/>
            <w:vAlign w:val="center"/>
          </w:tcPr>
          <w:p w14:paraId="1BC9C853" w14:textId="25DD66CC" w:rsidR="001A228C" w:rsidRPr="00491E01" w:rsidRDefault="001A228C" w:rsidP="00BA6BFB">
            <w:pPr>
              <w:jc w:val="center"/>
              <w:rPr>
                <w:rFonts w:cs="Calibri"/>
                <w:sz w:val="18"/>
                <w:szCs w:val="18"/>
              </w:rPr>
            </w:pPr>
            <w:r>
              <w:rPr>
                <w:rFonts w:cs="Calibri"/>
                <w:sz w:val="18"/>
                <w:szCs w:val="18"/>
              </w:rPr>
              <w:t>2</w:t>
            </w:r>
          </w:p>
        </w:tc>
        <w:tc>
          <w:tcPr>
            <w:tcW w:w="965" w:type="dxa"/>
            <w:vAlign w:val="center"/>
          </w:tcPr>
          <w:p w14:paraId="2716D585"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320A2017"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497DE4DA" w14:textId="77777777" w:rsidR="001A228C" w:rsidRPr="00491E01" w:rsidRDefault="001A228C" w:rsidP="00BA6BFB">
            <w:pPr>
              <w:jc w:val="center"/>
              <w:rPr>
                <w:rFonts w:cs="Calibri"/>
                <w:sz w:val="18"/>
                <w:szCs w:val="18"/>
              </w:rPr>
            </w:pPr>
            <w:r>
              <w:rPr>
                <w:rFonts w:cs="Calibri"/>
                <w:sz w:val="18"/>
                <w:szCs w:val="18"/>
              </w:rPr>
              <w:t>0</w:t>
            </w:r>
          </w:p>
        </w:tc>
      </w:tr>
      <w:tr w:rsidR="001A228C" w:rsidRPr="00491E01" w14:paraId="4BD5158F" w14:textId="77777777" w:rsidTr="00BA6BFB">
        <w:tc>
          <w:tcPr>
            <w:tcW w:w="319" w:type="dxa"/>
            <w:vAlign w:val="center"/>
          </w:tcPr>
          <w:p w14:paraId="7D6D60D8" w14:textId="77777777" w:rsidR="001A228C" w:rsidRPr="0046093F" w:rsidRDefault="001A228C" w:rsidP="00BA6BFB">
            <w:pPr>
              <w:jc w:val="left"/>
              <w:rPr>
                <w:rFonts w:cs="Calibri"/>
                <w:b/>
                <w:bCs/>
                <w:sz w:val="18"/>
                <w:szCs w:val="18"/>
              </w:rPr>
            </w:pPr>
            <w:r w:rsidRPr="0046093F">
              <w:rPr>
                <w:rFonts w:cs="Calibri"/>
                <w:b/>
                <w:bCs/>
                <w:sz w:val="18"/>
                <w:szCs w:val="18"/>
              </w:rPr>
              <w:t>6</w:t>
            </w:r>
          </w:p>
        </w:tc>
        <w:tc>
          <w:tcPr>
            <w:tcW w:w="3929" w:type="dxa"/>
          </w:tcPr>
          <w:p w14:paraId="682934C7" w14:textId="77777777" w:rsidR="001A228C" w:rsidRPr="0046093F" w:rsidRDefault="001A228C"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0FDAAF4E" w14:textId="39BD5A08" w:rsidR="001A228C" w:rsidRPr="00491E01" w:rsidRDefault="001A228C" w:rsidP="00BA6BFB">
            <w:pPr>
              <w:jc w:val="center"/>
              <w:rPr>
                <w:rFonts w:cs="Calibri"/>
                <w:sz w:val="18"/>
                <w:szCs w:val="18"/>
              </w:rPr>
            </w:pPr>
            <w:r>
              <w:rPr>
                <w:rFonts w:cs="Calibri"/>
                <w:sz w:val="18"/>
                <w:szCs w:val="18"/>
              </w:rPr>
              <w:t>8</w:t>
            </w:r>
          </w:p>
        </w:tc>
        <w:tc>
          <w:tcPr>
            <w:tcW w:w="966" w:type="dxa"/>
            <w:vAlign w:val="center"/>
          </w:tcPr>
          <w:p w14:paraId="53840439" w14:textId="3033A80B" w:rsidR="001A228C" w:rsidRPr="00491E01" w:rsidRDefault="001A228C" w:rsidP="00BA6BFB">
            <w:pPr>
              <w:jc w:val="center"/>
              <w:rPr>
                <w:rFonts w:cs="Calibri"/>
                <w:sz w:val="18"/>
                <w:szCs w:val="18"/>
              </w:rPr>
            </w:pPr>
            <w:r>
              <w:rPr>
                <w:rFonts w:cs="Calibri"/>
                <w:sz w:val="18"/>
                <w:szCs w:val="18"/>
              </w:rPr>
              <w:t>0</w:t>
            </w:r>
          </w:p>
        </w:tc>
        <w:tc>
          <w:tcPr>
            <w:tcW w:w="965" w:type="dxa"/>
            <w:vAlign w:val="center"/>
          </w:tcPr>
          <w:p w14:paraId="0AA2E417"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2614F09E" w14:textId="77777777" w:rsidR="001A228C" w:rsidRPr="00491E01" w:rsidRDefault="001A228C" w:rsidP="00BA6BFB">
            <w:pPr>
              <w:jc w:val="center"/>
              <w:rPr>
                <w:rFonts w:cs="Calibri"/>
                <w:sz w:val="18"/>
                <w:szCs w:val="18"/>
              </w:rPr>
            </w:pPr>
            <w:r>
              <w:rPr>
                <w:rFonts w:cs="Calibri"/>
                <w:sz w:val="18"/>
                <w:szCs w:val="18"/>
              </w:rPr>
              <w:t>0</w:t>
            </w:r>
          </w:p>
        </w:tc>
        <w:tc>
          <w:tcPr>
            <w:tcW w:w="966" w:type="dxa"/>
            <w:vAlign w:val="center"/>
          </w:tcPr>
          <w:p w14:paraId="0C5FA1F6" w14:textId="77777777" w:rsidR="001A228C" w:rsidRPr="00491E01" w:rsidRDefault="001A228C" w:rsidP="001A228C">
            <w:pPr>
              <w:keepNext/>
              <w:jc w:val="center"/>
              <w:rPr>
                <w:rFonts w:cs="Calibri"/>
                <w:sz w:val="18"/>
                <w:szCs w:val="18"/>
              </w:rPr>
            </w:pPr>
            <w:r>
              <w:rPr>
                <w:rFonts w:cs="Calibri"/>
                <w:sz w:val="18"/>
                <w:szCs w:val="18"/>
              </w:rPr>
              <w:t>0</w:t>
            </w:r>
          </w:p>
        </w:tc>
      </w:tr>
    </w:tbl>
    <w:p w14:paraId="78C33482" w14:textId="2B4E3ABF" w:rsidR="001A228C" w:rsidRDefault="001A228C" w:rsidP="001A228C">
      <w:pPr>
        <w:pStyle w:val="Titulek"/>
      </w:pPr>
      <w:bookmarkStart w:id="123" w:name="_Toc199402111"/>
      <w:bookmarkStart w:id="124" w:name="_Toc214873530"/>
      <w:r>
        <w:t xml:space="preserve">Tabulka </w:t>
      </w:r>
      <w:fldSimple w:instr=" SEQ Tabulka \* ARABIC ">
        <w:r w:rsidR="00DC76ED">
          <w:rPr>
            <w:noProof/>
          </w:rPr>
          <w:t>24</w:t>
        </w:r>
      </w:fldSimple>
      <w:r>
        <w:t xml:space="preserve"> </w:t>
      </w:r>
      <w:r w:rsidRPr="00151490">
        <w:t>Nadané děti</w:t>
      </w:r>
      <w:bookmarkEnd w:id="123"/>
      <w:bookmarkEnd w:id="124"/>
    </w:p>
    <w:p w14:paraId="11DF93A5" w14:textId="77777777" w:rsidR="00C910EC" w:rsidRDefault="00C910EC" w:rsidP="00C910EC">
      <w:pPr>
        <w:keepNext/>
        <w:spacing w:after="0"/>
      </w:pPr>
      <w:r>
        <w:rPr>
          <w:noProof/>
        </w:rPr>
        <w:lastRenderedPageBreak/>
        <w:drawing>
          <wp:inline distT="0" distB="0" distL="0" distR="0" wp14:anchorId="73DBB762" wp14:editId="1390D998">
            <wp:extent cx="5760000" cy="2520000"/>
            <wp:effectExtent l="0" t="0" r="12700" b="13970"/>
            <wp:docPr id="830606859"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E430A87" w14:textId="6E840AD0" w:rsidR="00E0669C" w:rsidRDefault="00C910EC" w:rsidP="00C910EC">
      <w:pPr>
        <w:pStyle w:val="Titulek"/>
      </w:pPr>
      <w:bookmarkStart w:id="125" w:name="_Toc198636764"/>
      <w:bookmarkStart w:id="126" w:name="_Toc214873566"/>
      <w:r>
        <w:t xml:space="preserve">Graf </w:t>
      </w:r>
      <w:fldSimple w:instr=" SEQ Graf \* ARABIC ">
        <w:r w:rsidR="00DC76ED">
          <w:rPr>
            <w:noProof/>
          </w:rPr>
          <w:t>22</w:t>
        </w:r>
      </w:fldSimple>
      <w:r>
        <w:t xml:space="preserve"> Nadané děti</w:t>
      </w:r>
      <w:bookmarkEnd w:id="125"/>
      <w:bookmarkEnd w:id="126"/>
    </w:p>
    <w:p w14:paraId="742CE5C7" w14:textId="7F959F31" w:rsidR="00C910EC" w:rsidRPr="00C910EC" w:rsidRDefault="00C910EC" w:rsidP="00C910EC">
      <w:pPr>
        <w:spacing w:before="240"/>
        <w:ind w:firstLine="708"/>
      </w:pPr>
      <w:r w:rsidRPr="00C910EC">
        <w:t xml:space="preserve">Výstupní hodnocení workshopu zaměřeného na problematiku nadaných (přemýšlivých) dětí </w:t>
      </w:r>
      <w:r>
        <w:br/>
      </w:r>
      <w:r w:rsidRPr="00C910EC">
        <w:t xml:space="preserve">ve školním prostředí vychází z výsledků dotazníkového šetření i z otevřených odpovědí účastníků. Workshop byl účastníky hodnocen jako velmi přínosný, což dokládají převážně nejvyšší možné známky ve všech sledovaných oblastech. Účastníci ocenili zejména konkrétní odkazy na instituce a odborníky, na které se lze obrátit v případě identifikace nadaných dětí v mateřské škole, a také praktické nápady </w:t>
      </w:r>
      <w:r>
        <w:br/>
      </w:r>
      <w:r w:rsidRPr="00C910EC">
        <w:t>a doporučení, jak nadané děti rozpoznat a dále rozvíjet jejich potenciál.</w:t>
      </w:r>
    </w:p>
    <w:p w14:paraId="797807B0" w14:textId="2A0922F2" w:rsidR="00C910EC" w:rsidRPr="00C910EC" w:rsidRDefault="00C910EC" w:rsidP="00C910EC">
      <w:pPr>
        <w:ind w:firstLine="708"/>
      </w:pPr>
      <w:r w:rsidRPr="00C910EC">
        <w:t>Velmi pozitivně byly vnímány i odkazy na další odborné semináře a doporučení zájmových kroužků, například klubů pro nadané děti organizovaných Mensou Česko, které poskytují systematickou podporu a rozvoj intelektuálních schopností těchto žáků. Účastníci rovněž vyzdvihli využitelnost získaných informací v každodenní pedagogické praxi a přínos pro vlastní profesní rozvoj. Ocenili, že prezentované informace byly podávány přehledně a smysluplně, lektorky disponovaly vysokou úrovní odborných znalostí a aktivně zapojovaly účastníky do průběhu akce.</w:t>
      </w:r>
    </w:p>
    <w:p w14:paraId="0CCBE9A5" w14:textId="3B8E7967" w:rsidR="00C910EC" w:rsidRPr="00C910EC" w:rsidRDefault="00C910EC" w:rsidP="00C910EC">
      <w:pPr>
        <w:ind w:firstLine="708"/>
      </w:pPr>
      <w:r w:rsidRPr="00C910EC">
        <w:t xml:space="preserve">Z odpovědí v dotaznících vyplynulo, že největším přínosem workshopu byla inspirace </w:t>
      </w:r>
      <w:r>
        <w:br/>
      </w:r>
      <w:r w:rsidRPr="00C910EC">
        <w:t>k efektivnější identifikaci nadaných dětí, rozšíření povědomí o možnostech jejich podpory a praktické návody, jak s těmito dětmi dále pracovat. Účastníci ocenili možnost sdílení zkušeností s kolegy z jiných škol a rozšíření pohledu na inkluzi z perspektivy nadaného dítěte. Informace získané během workshopu budou podle jejich vyjádření velmi přínosné pro jejich další pedagogickou práci a rozvoj podpůrných opatření pro nadané žáky.</w:t>
      </w:r>
    </w:p>
    <w:p w14:paraId="05CF186A" w14:textId="77777777" w:rsidR="00C910EC" w:rsidRPr="00C910EC" w:rsidRDefault="00C910EC" w:rsidP="00C910EC">
      <w:pPr>
        <w:ind w:firstLine="708"/>
      </w:pPr>
      <w:r w:rsidRPr="00C910EC">
        <w:t>Celkově lze workshop hodnotit jako vysoce odborně vedený, prakticky zaměřený a inspirativní, s přímým dopadem na zkvalitnění práce pedagogických pracovníků v oblasti identifikace a podpory nadaných dětí.</w:t>
      </w:r>
    </w:p>
    <w:p w14:paraId="4524A7C3" w14:textId="51A8A832" w:rsidR="00E0669C" w:rsidRDefault="00E6189F" w:rsidP="001A1274">
      <w:r>
        <w:rPr>
          <w:noProof/>
        </w:rPr>
        <w:lastRenderedPageBreak/>
        <mc:AlternateContent>
          <mc:Choice Requires="wps">
            <w:drawing>
              <wp:anchor distT="0" distB="0" distL="114300" distR="114300" simplePos="0" relativeHeight="251824128" behindDoc="1" locked="0" layoutInCell="1" allowOverlap="1" wp14:anchorId="4E4979A1" wp14:editId="73CBEBCE">
                <wp:simplePos x="0" y="0"/>
                <wp:positionH relativeFrom="column">
                  <wp:posOffset>601345</wp:posOffset>
                </wp:positionH>
                <wp:positionV relativeFrom="paragraph">
                  <wp:posOffset>3494405</wp:posOffset>
                </wp:positionV>
                <wp:extent cx="4545965" cy="635"/>
                <wp:effectExtent l="0" t="0" r="0" b="0"/>
                <wp:wrapTight wrapText="bothSides">
                  <wp:wrapPolygon edited="0">
                    <wp:start x="0" y="0"/>
                    <wp:lineTo x="0" y="21600"/>
                    <wp:lineTo x="21600" y="21600"/>
                    <wp:lineTo x="21600" y="0"/>
                  </wp:wrapPolygon>
                </wp:wrapTight>
                <wp:docPr id="701622165" name="Textové pole 1"/>
                <wp:cNvGraphicFramePr/>
                <a:graphic xmlns:a="http://schemas.openxmlformats.org/drawingml/2006/main">
                  <a:graphicData uri="http://schemas.microsoft.com/office/word/2010/wordprocessingShape">
                    <wps:wsp>
                      <wps:cNvSpPr txBox="1"/>
                      <wps:spPr>
                        <a:xfrm>
                          <a:off x="0" y="0"/>
                          <a:ext cx="4545965" cy="635"/>
                        </a:xfrm>
                        <a:prstGeom prst="rect">
                          <a:avLst/>
                        </a:prstGeom>
                        <a:solidFill>
                          <a:prstClr val="white"/>
                        </a:solidFill>
                        <a:ln>
                          <a:noFill/>
                        </a:ln>
                      </wps:spPr>
                      <wps:txbx>
                        <w:txbxContent>
                          <w:p w14:paraId="55A696D7" w14:textId="19BE5338" w:rsidR="00E6189F" w:rsidRPr="007D4BC9" w:rsidRDefault="00E6189F" w:rsidP="00E6189F">
                            <w:pPr>
                              <w:pStyle w:val="Titulek"/>
                              <w:rPr>
                                <w:noProof/>
                                <w:sz w:val="22"/>
                              </w:rPr>
                            </w:pPr>
                            <w:bookmarkStart w:id="127" w:name="_Toc214875186"/>
                            <w:r>
                              <w:t xml:space="preserve">Obrázek </w:t>
                            </w:r>
                            <w:fldSimple w:instr=" SEQ Obrázek \* ARABIC ">
                              <w:r w:rsidR="00A53732">
                                <w:rPr>
                                  <w:noProof/>
                                </w:rPr>
                                <w:t>8</w:t>
                              </w:r>
                            </w:fldSimple>
                            <w:r>
                              <w:t xml:space="preserve"> Nadané děti</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4979A1" id="_x0000_s1032" type="#_x0000_t202" style="position:absolute;left:0;text-align:left;margin-left:47.35pt;margin-top:275.15pt;width:357.95pt;height:.05pt;z-index:-25149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CHJGgIAAD8EAAAOAAAAZHJzL2Uyb0RvYy54bWysU02P2jAQvVfqf7B8L4HtgroRYUVZUVVC&#10;uyux1Z6N4xBLjscdGxL66zt2CLTbnqpenIlnPB/vvZnfd41hR4Vegy34ZDTmTFkJpbb7gn97WX/4&#10;xJkPwpbCgFUFPynP7xfv381bl6sbqMGUChklsT5vXcHrEFyeZV7WqhF+BE5ZclaAjQj0i/usRNFS&#10;9sZkN+PxLGsBS4cglfd0+9A7+SLlryolw1NVeRWYKTj1FtKJ6dzFM1vMRb5H4Wotz22If+iiEdpS&#10;0UuqBxEEO6D+I1WjJYKHKowkNBlUlZYqzUDTTMZvptnWwqk0C4Hj3QUm///Sysfj1j0jC91n6IjA&#10;CEjrfO7pMs7TVdjEL3XKyE8Qni6wqS4wSZe309vp3WzKmSTf7OM05siuTx368EVBw6JRcCROElTi&#10;uPGhDx1CYiUPRpdrbUz8iY6VQXYUxF9b66DOyX+LMjbGWoiv+oTxJrvOEa3Q7TqmS+pwmHEH5YlG&#10;R+hV4Z1ca6q3ET48CyQZ0LQk7fBER2WgLTicLc5qwB9/u4/xxA55OWtJVgX33w8CFWfmqyXeogYH&#10;AwdjNxj20KyAJp3Q0jiZTHqAwQxmhdC8kuKXsQq5hJVUq+BhMFehFzdtjFTLZQoipTkRNnbrZEw9&#10;4PrSvQp0Z1YCkfkIg+BE/oacPjbR45aHQEgn5iKuPYpnuEmlifvzRsU1+PU/RV33fvETAAD//wMA&#10;UEsDBBQABgAIAAAAIQAfo3Lp4QAAAAoBAAAPAAAAZHJzL2Rvd25yZXYueG1sTI+xTsMwEIZ3JN7B&#10;OiQW1NqlaSghTlVVMNClIu3C5sbXJBCfI9tpw9tjWGC8u0//fX++Gk3Hzuh8a0nCbCqAIVVWt1RL&#10;OOxfJktgPijSqrOEEr7Qw6q4vspVpu2F3vBchprFEPKZktCE0Gec+6pBo/zU9kjxdrLOqBBHV3Pt&#10;1CWGm47fC5Fyo1qKHxrV46bB6rMcjIRd8r5r7obT83adzN3rYdikH3Up5e3NuH4CFnAMfzD86Ed1&#10;KKLT0Q6kPeskPCYPkZSwWIg5sAgsZyIFdvzdJMCLnP+vUHwDAAD//wMAUEsBAi0AFAAGAAgAAAAh&#10;ALaDOJL+AAAA4QEAABMAAAAAAAAAAAAAAAAAAAAAAFtDb250ZW50X1R5cGVzXS54bWxQSwECLQAU&#10;AAYACAAAACEAOP0h/9YAAACUAQAACwAAAAAAAAAAAAAAAAAvAQAAX3JlbHMvLnJlbHNQSwECLQAU&#10;AAYACAAAACEA0eAhyRoCAAA/BAAADgAAAAAAAAAAAAAAAAAuAgAAZHJzL2Uyb0RvYy54bWxQSwEC&#10;LQAUAAYACAAAACEAH6Ny6eEAAAAKAQAADwAAAAAAAAAAAAAAAAB0BAAAZHJzL2Rvd25yZXYueG1s&#10;UEsFBgAAAAAEAAQA8wAAAIIFAAAAAA==&#10;" stroked="f">
                <v:textbox style="mso-fit-shape-to-text:t" inset="0,0,0,0">
                  <w:txbxContent>
                    <w:p w14:paraId="55A696D7" w14:textId="19BE5338" w:rsidR="00E6189F" w:rsidRPr="007D4BC9" w:rsidRDefault="00E6189F" w:rsidP="00E6189F">
                      <w:pPr>
                        <w:pStyle w:val="Titulek"/>
                        <w:rPr>
                          <w:noProof/>
                          <w:sz w:val="22"/>
                        </w:rPr>
                      </w:pPr>
                      <w:bookmarkStart w:id="128" w:name="_Toc214875186"/>
                      <w:r>
                        <w:t xml:space="preserve">Obrázek </w:t>
                      </w:r>
                      <w:fldSimple w:instr=" SEQ Obrázek \* ARABIC ">
                        <w:r w:rsidR="00A53732">
                          <w:rPr>
                            <w:noProof/>
                          </w:rPr>
                          <w:t>8</w:t>
                        </w:r>
                      </w:fldSimple>
                      <w:r>
                        <w:t xml:space="preserve"> Nadané děti</w:t>
                      </w:r>
                      <w:bookmarkEnd w:id="128"/>
                    </w:p>
                  </w:txbxContent>
                </v:textbox>
                <w10:wrap type="tight"/>
              </v:shape>
            </w:pict>
          </mc:Fallback>
        </mc:AlternateContent>
      </w:r>
      <w:r w:rsidR="00A67D55">
        <w:rPr>
          <w:noProof/>
        </w:rPr>
        <mc:AlternateContent>
          <mc:Choice Requires="wps">
            <w:drawing>
              <wp:anchor distT="0" distB="0" distL="114300" distR="114300" simplePos="0" relativeHeight="251684864" behindDoc="1" locked="0" layoutInCell="1" allowOverlap="1" wp14:anchorId="1FEC92B6" wp14:editId="7312EC71">
                <wp:simplePos x="0" y="0"/>
                <wp:positionH relativeFrom="column">
                  <wp:posOffset>603885</wp:posOffset>
                </wp:positionH>
                <wp:positionV relativeFrom="paragraph">
                  <wp:posOffset>3493770</wp:posOffset>
                </wp:positionV>
                <wp:extent cx="4545965" cy="635"/>
                <wp:effectExtent l="0" t="0" r="0" b="0"/>
                <wp:wrapTight wrapText="bothSides">
                  <wp:wrapPolygon edited="0">
                    <wp:start x="0" y="0"/>
                    <wp:lineTo x="0" y="21600"/>
                    <wp:lineTo x="21600" y="21600"/>
                    <wp:lineTo x="21600" y="0"/>
                  </wp:wrapPolygon>
                </wp:wrapTight>
                <wp:docPr id="990963596" name="Textové pole 1"/>
                <wp:cNvGraphicFramePr/>
                <a:graphic xmlns:a="http://schemas.openxmlformats.org/drawingml/2006/main">
                  <a:graphicData uri="http://schemas.microsoft.com/office/word/2010/wordprocessingShape">
                    <wps:wsp>
                      <wps:cNvSpPr txBox="1"/>
                      <wps:spPr>
                        <a:xfrm>
                          <a:off x="0" y="0"/>
                          <a:ext cx="4545965" cy="635"/>
                        </a:xfrm>
                        <a:prstGeom prst="rect">
                          <a:avLst/>
                        </a:prstGeom>
                        <a:solidFill>
                          <a:prstClr val="white"/>
                        </a:solidFill>
                        <a:ln>
                          <a:noFill/>
                        </a:ln>
                      </wps:spPr>
                      <wps:txbx>
                        <w:txbxContent>
                          <w:p w14:paraId="06BB2F7D" w14:textId="1B8CB18A" w:rsidR="00A67D55" w:rsidRPr="007D4BC9" w:rsidRDefault="00A67D55" w:rsidP="00A67D55">
                            <w:pPr>
                              <w:pStyle w:val="Titulek"/>
                              <w:rPr>
                                <w:noProof/>
                                <w:sz w:val="22"/>
                              </w:rPr>
                            </w:pPr>
                            <w:bookmarkStart w:id="129" w:name="_Toc198636780"/>
                            <w:bookmarkStart w:id="130" w:name="_Toc214875187"/>
                            <w:r>
                              <w:t xml:space="preserve">Obrázek </w:t>
                            </w:r>
                            <w:fldSimple w:instr=" SEQ Obrázek \* ARABIC ">
                              <w:r w:rsidR="00A53732">
                                <w:rPr>
                                  <w:noProof/>
                                </w:rPr>
                                <w:t>9</w:t>
                              </w:r>
                            </w:fldSimple>
                            <w:r>
                              <w:t xml:space="preserve"> Nadané děti</w:t>
                            </w:r>
                            <w:bookmarkEnd w:id="129"/>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EC92B6" id="_x0000_s1033" type="#_x0000_t202" style="position:absolute;left:0;text-align:left;margin-left:47.55pt;margin-top:275.1pt;width:357.95pt;height:.0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XsGwIAAD8EAAAOAAAAZHJzL2Uyb0RvYy54bWysU8Fu2zAMvQ/YPwi6L066JtuCOEWWIsOA&#10;oC2QDj0rshwLkEWNUmJnXz9KtpOt22nYRaZJihTfe1zctbVhJ4Veg835ZDTmTFkJhbaHnH973rz7&#10;yJkPwhbCgFU5PyvP75Zv3ywaN1c3UIEpFDIqYv28cTmvQnDzLPOyUrXwI3DKUrAErEWgXzxkBYqG&#10;qtcmuxmPZ1kDWDgEqbwn730X5MtUvyyVDI9l6VVgJuf0tpBOTOc+ntlyIeYHFK7Ssn+G+IdX1EJb&#10;anopdS+CYEfUf5SqtUTwUIaRhDqDstRSpRlomsn41TS7SjiVZiFwvLvA5P9fWflw2rknZKH9DC0R&#10;GAFpnJ97csZ52hLr+KWXMooThOcLbKoNTJLzdno7/TSbciYpNns/jTWy61WHPnxRULNo5ByJkwSV&#10;OG196FKHlNjJg9HFRhsTf2JgbZCdBPHXVDqovvhvWcbGXAvxVlcwerLrHNEK7b5lusj5h2HGPRRn&#10;Gh2hU4V3cqOp31b48CSQZEDTkrTDIx2lgSbn0FucVYA//uaP+cQORTlrSFY599+PAhVn5qsl3qIG&#10;BwMHYz8Y9livgSad0NI4mUy6gMEMZolQv5DiV7ELhYSV1CvnYTDXoRM3bYxUq1VKIqU5EbZ252Qs&#10;PeD63L4IdD0rgch8gEFwYv6KnC430eNWx0BIJ+Yirh2KPdyk0sR9v1FxDX79T1nXvV/+BAAA//8D&#10;AFBLAwQUAAYACAAAACEAb7y69+EAAAAKAQAADwAAAGRycy9kb3ducmV2LnhtbEyPsU7DMBCGdyTe&#10;wTokFkSdtE3VhjhVVcEAS0Xo0s2Nr3EgPke204a3x3SB8e4+/ff9xXo0HTuj860lAekkAYZUW9VS&#10;I2D/8fK4BOaDJCU7SyjgGz2sy9ubQubKXugdz1VoWAwhn0sBOoQ+59zXGo30E9sjxdvJOiNDHF3D&#10;lZOXGG46Pk2SBTeypfhByx63GuuvajACdvPDTj8Mp+e3zXzmXvfDdvHZVELc342bJ2ABx/AHw69+&#10;VIcyOh3tQMqzTsAqSyMpIMuSKbAILNM0ljteNzPgZcH/Vyh/AAAA//8DAFBLAQItABQABgAIAAAA&#10;IQC2gziS/gAAAOEBAAATAAAAAAAAAAAAAAAAAAAAAABbQ29udGVudF9UeXBlc10ueG1sUEsBAi0A&#10;FAAGAAgAAAAhADj9If/WAAAAlAEAAAsAAAAAAAAAAAAAAAAALwEAAF9yZWxzLy5yZWxzUEsBAi0A&#10;FAAGAAgAAAAhAFBHBewbAgAAPwQAAA4AAAAAAAAAAAAAAAAALgIAAGRycy9lMm9Eb2MueG1sUEsB&#10;Ai0AFAAGAAgAAAAhAG+8uvfhAAAACgEAAA8AAAAAAAAAAAAAAAAAdQQAAGRycy9kb3ducmV2Lnht&#10;bFBLBQYAAAAABAAEAPMAAACDBQAAAAA=&#10;" stroked="f">
                <v:textbox style="mso-fit-shape-to-text:t" inset="0,0,0,0">
                  <w:txbxContent>
                    <w:p w14:paraId="06BB2F7D" w14:textId="1B8CB18A" w:rsidR="00A67D55" w:rsidRPr="007D4BC9" w:rsidRDefault="00A67D55" w:rsidP="00A67D55">
                      <w:pPr>
                        <w:pStyle w:val="Titulek"/>
                        <w:rPr>
                          <w:noProof/>
                          <w:sz w:val="22"/>
                        </w:rPr>
                      </w:pPr>
                      <w:bookmarkStart w:id="131" w:name="_Toc198636780"/>
                      <w:bookmarkStart w:id="132" w:name="_Toc214875187"/>
                      <w:r>
                        <w:t xml:space="preserve">Obrázek </w:t>
                      </w:r>
                      <w:fldSimple w:instr=" SEQ Obrázek \* ARABIC ">
                        <w:r w:rsidR="00A53732">
                          <w:rPr>
                            <w:noProof/>
                          </w:rPr>
                          <w:t>9</w:t>
                        </w:r>
                      </w:fldSimple>
                      <w:r>
                        <w:t xml:space="preserve"> Nadané děti</w:t>
                      </w:r>
                      <w:bookmarkEnd w:id="131"/>
                      <w:bookmarkEnd w:id="132"/>
                    </w:p>
                  </w:txbxContent>
                </v:textbox>
                <w10:wrap type="tight"/>
              </v:shape>
            </w:pict>
          </mc:Fallback>
        </mc:AlternateContent>
      </w:r>
      <w:r w:rsidR="00A67D55">
        <w:rPr>
          <w:noProof/>
        </w:rPr>
        <w:drawing>
          <wp:anchor distT="0" distB="0" distL="114300" distR="114300" simplePos="0" relativeHeight="251682816" behindDoc="1" locked="0" layoutInCell="1" allowOverlap="1" wp14:anchorId="1F66CA55" wp14:editId="323862FD">
            <wp:simplePos x="0" y="0"/>
            <wp:positionH relativeFrom="margin">
              <wp:align>center</wp:align>
            </wp:positionH>
            <wp:positionV relativeFrom="paragraph">
              <wp:posOffset>24238</wp:posOffset>
            </wp:positionV>
            <wp:extent cx="4545965" cy="3412490"/>
            <wp:effectExtent l="0" t="0" r="6985" b="0"/>
            <wp:wrapTight wrapText="bothSides">
              <wp:wrapPolygon edited="0">
                <wp:start x="0" y="0"/>
                <wp:lineTo x="0" y="21463"/>
                <wp:lineTo x="21543" y="21463"/>
                <wp:lineTo x="21543" y="0"/>
                <wp:lineTo x="0" y="0"/>
              </wp:wrapPolygon>
            </wp:wrapTight>
            <wp:docPr id="403831022" name="obrázek 1" descr="Obsah obrázku interiér, stůl, nábytek, obleč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831022" name="obrázek 1" descr="Obsah obrázku interiér, stůl, nábytek, oblečení&#10;&#10;Popis byl vytvořen automatick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545965" cy="3412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534339" w14:textId="177CF5DB" w:rsidR="00E0669C" w:rsidRDefault="00E0669C" w:rsidP="001A1274"/>
    <w:p w14:paraId="3BEF2E8B" w14:textId="5738D98C" w:rsidR="00E0669C" w:rsidRPr="001A1274" w:rsidRDefault="00E0669C" w:rsidP="001A1274"/>
    <w:p w14:paraId="1CB13812" w14:textId="00C25AE8" w:rsidR="000E2B8D" w:rsidRPr="005E3478" w:rsidRDefault="000E2B8D" w:rsidP="006C2E9F">
      <w:pPr>
        <w:pStyle w:val="OM-Normln"/>
        <w:rPr>
          <w:color w:val="FF0000"/>
        </w:rPr>
      </w:pPr>
    </w:p>
    <w:p w14:paraId="1DBF6D5D" w14:textId="77777777" w:rsidR="001A228C" w:rsidRDefault="001A228C" w:rsidP="00826C8A">
      <w:pPr>
        <w:rPr>
          <w:b/>
          <w:bCs/>
        </w:rPr>
      </w:pPr>
    </w:p>
    <w:p w14:paraId="7AC49A33" w14:textId="6FF48B87" w:rsidR="001A228C" w:rsidRDefault="001A228C" w:rsidP="00826C8A">
      <w:pPr>
        <w:rPr>
          <w:b/>
          <w:bCs/>
        </w:rPr>
      </w:pPr>
    </w:p>
    <w:p w14:paraId="6EBF5BC1" w14:textId="77777777" w:rsidR="001A228C" w:rsidRDefault="001A228C" w:rsidP="00826C8A">
      <w:pPr>
        <w:rPr>
          <w:b/>
          <w:bCs/>
        </w:rPr>
      </w:pPr>
    </w:p>
    <w:p w14:paraId="4FEED996" w14:textId="3EEEB85F" w:rsidR="001A228C" w:rsidRDefault="001A228C" w:rsidP="00826C8A">
      <w:pPr>
        <w:rPr>
          <w:b/>
          <w:bCs/>
        </w:rPr>
      </w:pPr>
    </w:p>
    <w:p w14:paraId="35948E82" w14:textId="02C1FC67" w:rsidR="001A228C" w:rsidRDefault="001A228C" w:rsidP="00826C8A">
      <w:pPr>
        <w:rPr>
          <w:b/>
          <w:bCs/>
        </w:rPr>
      </w:pPr>
    </w:p>
    <w:p w14:paraId="71BDAA2A" w14:textId="6564B97C" w:rsidR="001A228C" w:rsidRDefault="001A228C" w:rsidP="00826C8A">
      <w:pPr>
        <w:rPr>
          <w:b/>
          <w:bCs/>
        </w:rPr>
      </w:pPr>
    </w:p>
    <w:p w14:paraId="78FCD632" w14:textId="76FBCABE" w:rsidR="001A228C" w:rsidRDefault="001A228C" w:rsidP="00826C8A">
      <w:pPr>
        <w:rPr>
          <w:b/>
          <w:bCs/>
        </w:rPr>
      </w:pPr>
    </w:p>
    <w:p w14:paraId="4B9AF84F" w14:textId="6873DAF4" w:rsidR="001A228C" w:rsidRDefault="001A228C" w:rsidP="00826C8A">
      <w:pPr>
        <w:rPr>
          <w:b/>
          <w:bCs/>
        </w:rPr>
      </w:pPr>
    </w:p>
    <w:p w14:paraId="5BCC6A55" w14:textId="77777777" w:rsidR="001A228C" w:rsidRDefault="001A228C" w:rsidP="00826C8A">
      <w:pPr>
        <w:rPr>
          <w:b/>
          <w:bCs/>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5335D" w:rsidRPr="0055335D" w14:paraId="02D77F33" w14:textId="77777777" w:rsidTr="00825EF9">
        <w:trPr>
          <w:trHeight w:val="558"/>
        </w:trPr>
        <w:tc>
          <w:tcPr>
            <w:tcW w:w="9042" w:type="dxa"/>
            <w:gridSpan w:val="3"/>
            <w:shd w:val="clear" w:color="auto" w:fill="E8E8E8" w:themeFill="background2"/>
            <w:vAlign w:val="center"/>
          </w:tcPr>
          <w:p w14:paraId="68C5AF00" w14:textId="24418AB1" w:rsidR="00202627" w:rsidRPr="0055335D" w:rsidRDefault="00202627" w:rsidP="00825EF9">
            <w:pPr>
              <w:jc w:val="center"/>
              <w:rPr>
                <w:b/>
              </w:rPr>
            </w:pPr>
            <w:r w:rsidRPr="0055335D">
              <w:rPr>
                <w:b/>
              </w:rPr>
              <w:t>Využití umělé inteligence ve vzdělávání</w:t>
            </w:r>
          </w:p>
        </w:tc>
      </w:tr>
      <w:tr w:rsidR="0055335D" w:rsidRPr="0055335D" w14:paraId="3395387C" w14:textId="77777777" w:rsidTr="00825EF9">
        <w:tc>
          <w:tcPr>
            <w:tcW w:w="3013" w:type="dxa"/>
          </w:tcPr>
          <w:p w14:paraId="20378618" w14:textId="77777777" w:rsidR="00202627" w:rsidRPr="0055335D" w:rsidRDefault="00202627" w:rsidP="00825EF9">
            <w:r w:rsidRPr="0055335D">
              <w:t>Datum konání:</w:t>
            </w:r>
          </w:p>
          <w:p w14:paraId="0D2013E7" w14:textId="0921E1D8" w:rsidR="00202627" w:rsidRPr="0055335D" w:rsidRDefault="00202627" w:rsidP="00825EF9">
            <w:r w:rsidRPr="0055335D">
              <w:t>4.11.2025 (13:00-14:30)</w:t>
            </w:r>
          </w:p>
        </w:tc>
        <w:tc>
          <w:tcPr>
            <w:tcW w:w="3014" w:type="dxa"/>
          </w:tcPr>
          <w:p w14:paraId="22A82C7B" w14:textId="77777777" w:rsidR="00202627" w:rsidRPr="0055335D" w:rsidRDefault="00202627" w:rsidP="00825EF9">
            <w:r w:rsidRPr="0055335D">
              <w:t>Místo konání:</w:t>
            </w:r>
          </w:p>
          <w:p w14:paraId="28BF40EE" w14:textId="77777777" w:rsidR="00202627" w:rsidRPr="0055335D" w:rsidRDefault="00202627" w:rsidP="00825EF9">
            <w:r w:rsidRPr="0055335D">
              <w:t>Nesuchyně</w:t>
            </w:r>
          </w:p>
        </w:tc>
        <w:tc>
          <w:tcPr>
            <w:tcW w:w="3015" w:type="dxa"/>
          </w:tcPr>
          <w:p w14:paraId="4C2AA08F" w14:textId="77777777" w:rsidR="00202627" w:rsidRPr="0055335D" w:rsidRDefault="00202627" w:rsidP="00825EF9">
            <w:r w:rsidRPr="0055335D">
              <w:t>Forma konání:</w:t>
            </w:r>
          </w:p>
          <w:p w14:paraId="1A5E6D56" w14:textId="77777777" w:rsidR="00202627" w:rsidRPr="0055335D" w:rsidRDefault="00202627" w:rsidP="00825EF9">
            <w:r w:rsidRPr="0055335D">
              <w:t>Prezenční</w:t>
            </w:r>
          </w:p>
        </w:tc>
      </w:tr>
      <w:tr w:rsidR="0055335D" w:rsidRPr="0055335D" w14:paraId="515A934D" w14:textId="77777777" w:rsidTr="00825EF9">
        <w:tc>
          <w:tcPr>
            <w:tcW w:w="3013" w:type="dxa"/>
          </w:tcPr>
          <w:p w14:paraId="7EA4C862" w14:textId="77777777" w:rsidR="00202627" w:rsidRPr="0055335D" w:rsidRDefault="00202627" w:rsidP="00825EF9">
            <w:r w:rsidRPr="0055335D">
              <w:t>Vedoucí osoby:</w:t>
            </w:r>
          </w:p>
          <w:p w14:paraId="5BE79211" w14:textId="0D1F5458" w:rsidR="00202627" w:rsidRPr="0055335D" w:rsidRDefault="00202627" w:rsidP="00825EF9">
            <w:r w:rsidRPr="0055335D">
              <w:t>Jana Kulhánková</w:t>
            </w:r>
          </w:p>
        </w:tc>
        <w:tc>
          <w:tcPr>
            <w:tcW w:w="3014" w:type="dxa"/>
          </w:tcPr>
          <w:p w14:paraId="5DDB79D4" w14:textId="77777777" w:rsidR="00202627" w:rsidRPr="0055335D" w:rsidRDefault="00202627" w:rsidP="00825EF9">
            <w:r w:rsidRPr="0055335D">
              <w:t>Cílová skupina:</w:t>
            </w:r>
          </w:p>
          <w:p w14:paraId="47DDAA2F" w14:textId="77777777" w:rsidR="00202627" w:rsidRPr="0055335D" w:rsidRDefault="00202627" w:rsidP="00825EF9">
            <w:r w:rsidRPr="0055335D">
              <w:t>Pracovníci ve vzdělávání</w:t>
            </w:r>
          </w:p>
        </w:tc>
        <w:tc>
          <w:tcPr>
            <w:tcW w:w="3015" w:type="dxa"/>
            <w:vAlign w:val="center"/>
          </w:tcPr>
          <w:p w14:paraId="1DD6A3B2" w14:textId="77777777" w:rsidR="00202627" w:rsidRPr="0055335D" w:rsidRDefault="00202627" w:rsidP="00825EF9">
            <w:pPr>
              <w:jc w:val="left"/>
            </w:pPr>
            <w:r w:rsidRPr="0055335D">
              <w:t>Počet účastníků:</w:t>
            </w:r>
          </w:p>
          <w:p w14:paraId="4E52963D" w14:textId="60F372F0" w:rsidR="00202627" w:rsidRPr="0055335D" w:rsidRDefault="0055335D" w:rsidP="00825EF9">
            <w:pPr>
              <w:jc w:val="left"/>
            </w:pPr>
            <w:r w:rsidRPr="0055335D">
              <w:t>10</w:t>
            </w:r>
          </w:p>
        </w:tc>
      </w:tr>
    </w:tbl>
    <w:p w14:paraId="78860186" w14:textId="27C25DED" w:rsidR="00202627" w:rsidRPr="00973B07" w:rsidRDefault="00973B07" w:rsidP="00973B07">
      <w:pPr>
        <w:spacing w:before="240"/>
        <w:ind w:firstLine="708"/>
      </w:pPr>
      <w:r w:rsidRPr="005D1A3B">
        <w:t>Tato vzdělávací aktivita byla realizována formou odborného workshopu v rámci výjezdního setkání ředitelů a zástupců mateřských a základních škol. Jejím cílem bylo představit nejnovější nástroje umělé inteligence a jejich pedagogicky smysluplné využití ve školní praxi. Program se zaměřil na sdílení ověřených postupů, prezentaci inspirativních řešení a ukázky konkrétních příkladů efektivního zapojení jednotlivých AI nástrojů do vzdělávacího procesu.</w:t>
      </w:r>
    </w:p>
    <w:p w14:paraId="68EFA015" w14:textId="682B488F" w:rsidR="00202627" w:rsidRDefault="00202627" w:rsidP="00826C8A">
      <w:pPr>
        <w:rPr>
          <w:b/>
          <w:bCs/>
        </w:rPr>
      </w:pPr>
      <w:r>
        <w:rPr>
          <w:b/>
          <w:bCs/>
        </w:rPr>
        <w:t>Evaluace aktivity</w:t>
      </w:r>
    </w:p>
    <w:p w14:paraId="038BA737" w14:textId="502E2189" w:rsidR="00202627" w:rsidRDefault="00202627" w:rsidP="00202627">
      <w:pPr>
        <w:ind w:firstLine="708"/>
      </w:pPr>
      <w:r w:rsidRPr="006803FE">
        <w:t xml:space="preserve">Hodnocení aktivity proběhlo formou anonymního dotazníkového šetření. Účastníkům byl předložen krátký dotazník s </w:t>
      </w:r>
      <w:r>
        <w:t>9</w:t>
      </w:r>
      <w:r w:rsidRPr="006803FE">
        <w:t xml:space="preserve"> otázkami, z nichž 6 mělo uzavřenou formu (zaškrtávací odpovědi) </w:t>
      </w:r>
      <w:r>
        <w:br/>
      </w:r>
      <w:r w:rsidRPr="006803FE">
        <w:t xml:space="preserve">a </w:t>
      </w:r>
      <w:r>
        <w:t>3</w:t>
      </w:r>
      <w:r w:rsidRPr="006803FE">
        <w:t xml:space="preserve"> otázky umožňovaly písemné vyjádření vlastního hodnocení</w:t>
      </w:r>
      <w:r>
        <w:t xml:space="preserve">. </w:t>
      </w:r>
      <w:r w:rsidRPr="006803FE">
        <w:t>Dotazník vyplnil</w:t>
      </w:r>
      <w:r>
        <w:t>o</w:t>
      </w:r>
      <w:r w:rsidRPr="006803FE">
        <w:t xml:space="preserve"> celkem </w:t>
      </w:r>
      <w:r>
        <w:t>10</w:t>
      </w:r>
      <w:r w:rsidRPr="006803FE">
        <w:t xml:space="preserve"> účastní</w:t>
      </w:r>
      <w:r>
        <w:t>ků.</w:t>
      </w:r>
    </w:p>
    <w:p w14:paraId="00712937" w14:textId="77777777" w:rsidR="00202627" w:rsidRDefault="00202627" w:rsidP="00826C8A">
      <w:pPr>
        <w:rPr>
          <w:b/>
          <w:bCs/>
        </w:rPr>
      </w:pPr>
    </w:p>
    <w:p w14:paraId="0603362F" w14:textId="77777777" w:rsidR="00202627" w:rsidRDefault="00202627" w:rsidP="00826C8A">
      <w:pPr>
        <w:rPr>
          <w:b/>
          <w:bCs/>
        </w:rPr>
      </w:pPr>
    </w:p>
    <w:p w14:paraId="421A60FE" w14:textId="77777777" w:rsidR="00202627" w:rsidRDefault="00202627" w:rsidP="00826C8A">
      <w:pPr>
        <w:rPr>
          <w:b/>
          <w:bCs/>
        </w:rPr>
      </w:pPr>
    </w:p>
    <w:p w14:paraId="4014568B" w14:textId="77777777" w:rsidR="00973B07" w:rsidRDefault="00973B07" w:rsidP="00826C8A">
      <w:pPr>
        <w:rPr>
          <w:b/>
          <w:bCs/>
        </w:rPr>
      </w:pP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202627" w:rsidRPr="00491E01" w14:paraId="3460E6C1" w14:textId="77777777" w:rsidTr="00825EF9">
        <w:tc>
          <w:tcPr>
            <w:tcW w:w="4248" w:type="dxa"/>
            <w:gridSpan w:val="2"/>
            <w:shd w:val="clear" w:color="auto" w:fill="E8E8E8" w:themeFill="background2"/>
            <w:vAlign w:val="center"/>
          </w:tcPr>
          <w:p w14:paraId="4935FC54" w14:textId="742F60CD" w:rsidR="00202627" w:rsidRPr="00491E01" w:rsidRDefault="00202627" w:rsidP="00825EF9">
            <w:pPr>
              <w:jc w:val="center"/>
              <w:rPr>
                <w:rFonts w:cs="Calibri"/>
                <w:b/>
                <w:bCs/>
                <w:sz w:val="18"/>
                <w:szCs w:val="18"/>
              </w:rPr>
            </w:pPr>
            <w:r w:rsidRPr="00202627">
              <w:rPr>
                <w:rFonts w:cs="Calibri"/>
                <w:b/>
                <w:bCs/>
                <w:sz w:val="18"/>
                <w:szCs w:val="18"/>
              </w:rPr>
              <w:lastRenderedPageBreak/>
              <w:t>Využití umělé inteligence ve vzdělávání</w:t>
            </w:r>
          </w:p>
        </w:tc>
        <w:tc>
          <w:tcPr>
            <w:tcW w:w="965" w:type="dxa"/>
            <w:vAlign w:val="center"/>
          </w:tcPr>
          <w:p w14:paraId="371DF0BE" w14:textId="77777777" w:rsidR="00202627" w:rsidRPr="00491E01" w:rsidRDefault="00202627" w:rsidP="00825EF9">
            <w:pPr>
              <w:jc w:val="center"/>
              <w:rPr>
                <w:rFonts w:cs="Calibri"/>
                <w:b/>
                <w:bCs/>
                <w:sz w:val="18"/>
                <w:szCs w:val="18"/>
              </w:rPr>
            </w:pPr>
            <w:r w:rsidRPr="00491E01">
              <w:rPr>
                <w:rFonts w:cs="Calibri"/>
                <w:b/>
                <w:bCs/>
                <w:sz w:val="18"/>
                <w:szCs w:val="18"/>
              </w:rPr>
              <w:t>Rozhodně ano</w:t>
            </w:r>
          </w:p>
        </w:tc>
        <w:tc>
          <w:tcPr>
            <w:tcW w:w="966" w:type="dxa"/>
            <w:vAlign w:val="center"/>
          </w:tcPr>
          <w:p w14:paraId="12A974C7" w14:textId="77777777" w:rsidR="00202627" w:rsidRPr="00491E01" w:rsidRDefault="00202627" w:rsidP="00825EF9">
            <w:pPr>
              <w:jc w:val="center"/>
              <w:rPr>
                <w:rFonts w:cs="Calibri"/>
                <w:b/>
                <w:bCs/>
                <w:sz w:val="18"/>
                <w:szCs w:val="18"/>
              </w:rPr>
            </w:pPr>
            <w:r w:rsidRPr="00491E01">
              <w:rPr>
                <w:rFonts w:cs="Calibri"/>
                <w:b/>
                <w:bCs/>
                <w:sz w:val="18"/>
                <w:szCs w:val="18"/>
              </w:rPr>
              <w:t>Spíše ano</w:t>
            </w:r>
          </w:p>
        </w:tc>
        <w:tc>
          <w:tcPr>
            <w:tcW w:w="965" w:type="dxa"/>
            <w:vAlign w:val="center"/>
          </w:tcPr>
          <w:p w14:paraId="09F1C246" w14:textId="77777777" w:rsidR="00202627" w:rsidRPr="00491E01" w:rsidRDefault="00202627" w:rsidP="00825EF9">
            <w:pPr>
              <w:jc w:val="center"/>
              <w:rPr>
                <w:rFonts w:cs="Calibri"/>
                <w:b/>
                <w:bCs/>
                <w:sz w:val="18"/>
                <w:szCs w:val="18"/>
              </w:rPr>
            </w:pPr>
            <w:r w:rsidRPr="00491E01">
              <w:rPr>
                <w:rFonts w:cs="Calibri"/>
                <w:b/>
                <w:bCs/>
                <w:sz w:val="18"/>
                <w:szCs w:val="18"/>
              </w:rPr>
              <w:t>Spíše ne</w:t>
            </w:r>
          </w:p>
        </w:tc>
        <w:tc>
          <w:tcPr>
            <w:tcW w:w="966" w:type="dxa"/>
            <w:vAlign w:val="center"/>
          </w:tcPr>
          <w:p w14:paraId="1AB6B1F4" w14:textId="77777777" w:rsidR="00202627" w:rsidRPr="00491E01" w:rsidRDefault="00202627" w:rsidP="00825EF9">
            <w:pPr>
              <w:jc w:val="center"/>
              <w:rPr>
                <w:rFonts w:cs="Calibri"/>
                <w:b/>
                <w:bCs/>
                <w:sz w:val="18"/>
                <w:szCs w:val="18"/>
              </w:rPr>
            </w:pPr>
            <w:r w:rsidRPr="00491E01">
              <w:rPr>
                <w:rFonts w:cs="Calibri"/>
                <w:b/>
                <w:bCs/>
                <w:sz w:val="18"/>
                <w:szCs w:val="18"/>
              </w:rPr>
              <w:t>Rozhodně ne</w:t>
            </w:r>
          </w:p>
        </w:tc>
        <w:tc>
          <w:tcPr>
            <w:tcW w:w="966" w:type="dxa"/>
            <w:vAlign w:val="center"/>
          </w:tcPr>
          <w:p w14:paraId="6DD58BCB" w14:textId="77777777" w:rsidR="00202627" w:rsidRPr="00491E01" w:rsidRDefault="00202627" w:rsidP="00825EF9">
            <w:pPr>
              <w:jc w:val="center"/>
              <w:rPr>
                <w:rFonts w:cs="Calibri"/>
                <w:b/>
                <w:bCs/>
                <w:sz w:val="18"/>
                <w:szCs w:val="18"/>
              </w:rPr>
            </w:pPr>
            <w:r w:rsidRPr="00491E01">
              <w:rPr>
                <w:rFonts w:cs="Calibri"/>
                <w:b/>
                <w:bCs/>
                <w:sz w:val="18"/>
                <w:szCs w:val="18"/>
              </w:rPr>
              <w:t>Nevím</w:t>
            </w:r>
          </w:p>
        </w:tc>
      </w:tr>
      <w:tr w:rsidR="00202627" w:rsidRPr="00491E01" w14:paraId="3E14CEDD" w14:textId="77777777" w:rsidTr="00825EF9">
        <w:tc>
          <w:tcPr>
            <w:tcW w:w="319" w:type="dxa"/>
            <w:vAlign w:val="center"/>
          </w:tcPr>
          <w:p w14:paraId="04814545" w14:textId="77777777" w:rsidR="00202627" w:rsidRPr="0046093F" w:rsidRDefault="00202627" w:rsidP="00825EF9">
            <w:pPr>
              <w:jc w:val="left"/>
              <w:rPr>
                <w:rFonts w:cs="Calibri"/>
                <w:b/>
                <w:bCs/>
                <w:sz w:val="18"/>
                <w:szCs w:val="18"/>
              </w:rPr>
            </w:pPr>
            <w:r w:rsidRPr="0046093F">
              <w:rPr>
                <w:rFonts w:cs="Calibri"/>
                <w:b/>
                <w:bCs/>
                <w:sz w:val="18"/>
                <w:szCs w:val="18"/>
              </w:rPr>
              <w:t>1</w:t>
            </w:r>
          </w:p>
        </w:tc>
        <w:tc>
          <w:tcPr>
            <w:tcW w:w="3929" w:type="dxa"/>
          </w:tcPr>
          <w:p w14:paraId="6E4B22A8" w14:textId="77777777" w:rsidR="00202627" w:rsidRPr="0046093F" w:rsidRDefault="00202627" w:rsidP="00825EF9">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537D88E2" w14:textId="02275BAB" w:rsidR="00202627" w:rsidRPr="00491E01" w:rsidRDefault="00202627" w:rsidP="00825EF9">
            <w:pPr>
              <w:jc w:val="center"/>
              <w:rPr>
                <w:rFonts w:cs="Calibri"/>
                <w:sz w:val="18"/>
                <w:szCs w:val="18"/>
              </w:rPr>
            </w:pPr>
            <w:r>
              <w:rPr>
                <w:rFonts w:cs="Calibri"/>
                <w:sz w:val="18"/>
                <w:szCs w:val="18"/>
              </w:rPr>
              <w:t>10</w:t>
            </w:r>
          </w:p>
        </w:tc>
        <w:tc>
          <w:tcPr>
            <w:tcW w:w="966" w:type="dxa"/>
            <w:vAlign w:val="center"/>
          </w:tcPr>
          <w:p w14:paraId="11F917B4" w14:textId="18437E4A" w:rsidR="00202627" w:rsidRPr="00491E01" w:rsidRDefault="00202627" w:rsidP="00825EF9">
            <w:pPr>
              <w:jc w:val="center"/>
              <w:rPr>
                <w:rFonts w:cs="Calibri"/>
                <w:sz w:val="18"/>
                <w:szCs w:val="18"/>
              </w:rPr>
            </w:pPr>
            <w:r>
              <w:rPr>
                <w:rFonts w:cs="Calibri"/>
                <w:sz w:val="18"/>
                <w:szCs w:val="18"/>
              </w:rPr>
              <w:t>0</w:t>
            </w:r>
          </w:p>
        </w:tc>
        <w:tc>
          <w:tcPr>
            <w:tcW w:w="965" w:type="dxa"/>
            <w:vAlign w:val="center"/>
          </w:tcPr>
          <w:p w14:paraId="1C0F0073"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06910E21"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05D7AD02" w14:textId="77777777" w:rsidR="00202627" w:rsidRPr="00491E01" w:rsidRDefault="00202627" w:rsidP="00825EF9">
            <w:pPr>
              <w:jc w:val="center"/>
              <w:rPr>
                <w:rFonts w:cs="Calibri"/>
                <w:sz w:val="18"/>
                <w:szCs w:val="18"/>
              </w:rPr>
            </w:pPr>
            <w:r>
              <w:rPr>
                <w:rFonts w:cs="Calibri"/>
                <w:sz w:val="18"/>
                <w:szCs w:val="18"/>
              </w:rPr>
              <w:t>0</w:t>
            </w:r>
          </w:p>
        </w:tc>
      </w:tr>
      <w:tr w:rsidR="00202627" w:rsidRPr="00491E01" w14:paraId="3D6E3DE6" w14:textId="77777777" w:rsidTr="00825EF9">
        <w:tc>
          <w:tcPr>
            <w:tcW w:w="319" w:type="dxa"/>
            <w:vAlign w:val="center"/>
          </w:tcPr>
          <w:p w14:paraId="3F50C369" w14:textId="77777777" w:rsidR="00202627" w:rsidRPr="0046093F" w:rsidRDefault="00202627" w:rsidP="00825EF9">
            <w:pPr>
              <w:jc w:val="left"/>
              <w:rPr>
                <w:rFonts w:cs="Calibri"/>
                <w:b/>
                <w:bCs/>
                <w:sz w:val="18"/>
                <w:szCs w:val="18"/>
              </w:rPr>
            </w:pPr>
            <w:r w:rsidRPr="0046093F">
              <w:rPr>
                <w:rFonts w:cs="Calibri"/>
                <w:b/>
                <w:bCs/>
                <w:sz w:val="18"/>
                <w:szCs w:val="18"/>
              </w:rPr>
              <w:t>2</w:t>
            </w:r>
          </w:p>
        </w:tc>
        <w:tc>
          <w:tcPr>
            <w:tcW w:w="3929" w:type="dxa"/>
          </w:tcPr>
          <w:p w14:paraId="186565CB" w14:textId="77777777" w:rsidR="00202627" w:rsidRPr="0046093F" w:rsidRDefault="00202627" w:rsidP="00825EF9">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04FEDDA3" w14:textId="4D7CED7D" w:rsidR="00202627" w:rsidRPr="00491E01" w:rsidRDefault="00202627" w:rsidP="00825EF9">
            <w:pPr>
              <w:jc w:val="center"/>
              <w:rPr>
                <w:rFonts w:cs="Calibri"/>
                <w:sz w:val="18"/>
                <w:szCs w:val="18"/>
              </w:rPr>
            </w:pPr>
            <w:r>
              <w:rPr>
                <w:rFonts w:cs="Calibri"/>
                <w:sz w:val="18"/>
                <w:szCs w:val="18"/>
              </w:rPr>
              <w:t>10</w:t>
            </w:r>
          </w:p>
        </w:tc>
        <w:tc>
          <w:tcPr>
            <w:tcW w:w="966" w:type="dxa"/>
            <w:vAlign w:val="center"/>
          </w:tcPr>
          <w:p w14:paraId="4089753B" w14:textId="705093A7" w:rsidR="00202627" w:rsidRPr="00491E01" w:rsidRDefault="00202627" w:rsidP="00825EF9">
            <w:pPr>
              <w:jc w:val="center"/>
              <w:rPr>
                <w:rFonts w:cs="Calibri"/>
                <w:sz w:val="18"/>
                <w:szCs w:val="18"/>
              </w:rPr>
            </w:pPr>
            <w:r>
              <w:rPr>
                <w:rFonts w:cs="Calibri"/>
                <w:sz w:val="18"/>
                <w:szCs w:val="18"/>
              </w:rPr>
              <w:t>0</w:t>
            </w:r>
          </w:p>
        </w:tc>
        <w:tc>
          <w:tcPr>
            <w:tcW w:w="965" w:type="dxa"/>
            <w:vAlign w:val="center"/>
          </w:tcPr>
          <w:p w14:paraId="7463290E"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1B2AE903"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5839D35B" w14:textId="77777777" w:rsidR="00202627" w:rsidRPr="00491E01" w:rsidRDefault="00202627" w:rsidP="00825EF9">
            <w:pPr>
              <w:jc w:val="center"/>
              <w:rPr>
                <w:rFonts w:cs="Calibri"/>
                <w:sz w:val="18"/>
                <w:szCs w:val="18"/>
              </w:rPr>
            </w:pPr>
            <w:r>
              <w:rPr>
                <w:rFonts w:cs="Calibri"/>
                <w:sz w:val="18"/>
                <w:szCs w:val="18"/>
              </w:rPr>
              <w:t>0</w:t>
            </w:r>
          </w:p>
        </w:tc>
      </w:tr>
      <w:tr w:rsidR="00202627" w:rsidRPr="00491E01" w14:paraId="60138466" w14:textId="77777777" w:rsidTr="00825EF9">
        <w:tc>
          <w:tcPr>
            <w:tcW w:w="319" w:type="dxa"/>
            <w:vAlign w:val="center"/>
          </w:tcPr>
          <w:p w14:paraId="4949735A" w14:textId="77777777" w:rsidR="00202627" w:rsidRPr="0046093F" w:rsidRDefault="00202627" w:rsidP="00825EF9">
            <w:pPr>
              <w:jc w:val="left"/>
              <w:rPr>
                <w:rFonts w:cs="Calibri"/>
                <w:b/>
                <w:bCs/>
                <w:sz w:val="18"/>
                <w:szCs w:val="18"/>
              </w:rPr>
            </w:pPr>
            <w:r w:rsidRPr="0046093F">
              <w:rPr>
                <w:rFonts w:cs="Calibri"/>
                <w:b/>
                <w:bCs/>
                <w:sz w:val="18"/>
                <w:szCs w:val="18"/>
              </w:rPr>
              <w:t>3</w:t>
            </w:r>
          </w:p>
        </w:tc>
        <w:tc>
          <w:tcPr>
            <w:tcW w:w="3929" w:type="dxa"/>
          </w:tcPr>
          <w:p w14:paraId="21DB1286" w14:textId="77777777" w:rsidR="00202627" w:rsidRPr="0046093F" w:rsidRDefault="00202627" w:rsidP="00825EF9">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C625573" w14:textId="09A8AB57" w:rsidR="00202627" w:rsidRPr="00491E01" w:rsidRDefault="00202627" w:rsidP="00825EF9">
            <w:pPr>
              <w:jc w:val="center"/>
              <w:rPr>
                <w:rFonts w:cs="Calibri"/>
                <w:sz w:val="18"/>
                <w:szCs w:val="18"/>
              </w:rPr>
            </w:pPr>
            <w:r>
              <w:rPr>
                <w:rFonts w:cs="Calibri"/>
                <w:sz w:val="18"/>
                <w:szCs w:val="18"/>
              </w:rPr>
              <w:t>10</w:t>
            </w:r>
          </w:p>
        </w:tc>
        <w:tc>
          <w:tcPr>
            <w:tcW w:w="966" w:type="dxa"/>
            <w:vAlign w:val="center"/>
          </w:tcPr>
          <w:p w14:paraId="13751484" w14:textId="5E3D6567" w:rsidR="00202627" w:rsidRPr="00491E01" w:rsidRDefault="00202627" w:rsidP="00825EF9">
            <w:pPr>
              <w:jc w:val="center"/>
              <w:rPr>
                <w:rFonts w:cs="Calibri"/>
                <w:sz w:val="18"/>
                <w:szCs w:val="18"/>
              </w:rPr>
            </w:pPr>
            <w:r>
              <w:rPr>
                <w:rFonts w:cs="Calibri"/>
                <w:sz w:val="18"/>
                <w:szCs w:val="18"/>
              </w:rPr>
              <w:t>0</w:t>
            </w:r>
          </w:p>
        </w:tc>
        <w:tc>
          <w:tcPr>
            <w:tcW w:w="965" w:type="dxa"/>
            <w:vAlign w:val="center"/>
          </w:tcPr>
          <w:p w14:paraId="0DA0C99F"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6C639F0B"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44D9515F" w14:textId="77777777" w:rsidR="00202627" w:rsidRPr="00491E01" w:rsidRDefault="00202627" w:rsidP="00825EF9">
            <w:pPr>
              <w:jc w:val="center"/>
              <w:rPr>
                <w:rFonts w:cs="Calibri"/>
                <w:sz w:val="18"/>
                <w:szCs w:val="18"/>
              </w:rPr>
            </w:pPr>
            <w:r>
              <w:rPr>
                <w:rFonts w:cs="Calibri"/>
                <w:sz w:val="18"/>
                <w:szCs w:val="18"/>
              </w:rPr>
              <w:t>0</w:t>
            </w:r>
          </w:p>
        </w:tc>
      </w:tr>
      <w:tr w:rsidR="00202627" w:rsidRPr="00491E01" w14:paraId="43C48FEF" w14:textId="77777777" w:rsidTr="00825EF9">
        <w:tc>
          <w:tcPr>
            <w:tcW w:w="319" w:type="dxa"/>
            <w:vAlign w:val="center"/>
          </w:tcPr>
          <w:p w14:paraId="67CB238E" w14:textId="77777777" w:rsidR="00202627" w:rsidRPr="0046093F" w:rsidRDefault="00202627" w:rsidP="00825EF9">
            <w:pPr>
              <w:jc w:val="left"/>
              <w:rPr>
                <w:rFonts w:cs="Calibri"/>
                <w:b/>
                <w:bCs/>
                <w:sz w:val="18"/>
                <w:szCs w:val="18"/>
              </w:rPr>
            </w:pPr>
            <w:r w:rsidRPr="0046093F">
              <w:rPr>
                <w:rFonts w:cs="Calibri"/>
                <w:b/>
                <w:bCs/>
                <w:sz w:val="18"/>
                <w:szCs w:val="18"/>
              </w:rPr>
              <w:t>4</w:t>
            </w:r>
          </w:p>
        </w:tc>
        <w:tc>
          <w:tcPr>
            <w:tcW w:w="3929" w:type="dxa"/>
          </w:tcPr>
          <w:p w14:paraId="771FEB01" w14:textId="3FF3E518" w:rsidR="00202627" w:rsidRPr="0046093F" w:rsidRDefault="00202627" w:rsidP="00825EF9">
            <w:pPr>
              <w:jc w:val="left"/>
              <w:rPr>
                <w:rFonts w:cs="Calibri"/>
                <w:b/>
                <w:bCs/>
                <w:sz w:val="18"/>
                <w:szCs w:val="18"/>
              </w:rPr>
            </w:pPr>
            <w:r w:rsidRPr="0046093F">
              <w:rPr>
                <w:rFonts w:cs="Calibri"/>
                <w:b/>
                <w:bCs/>
                <w:sz w:val="18"/>
                <w:szCs w:val="18"/>
              </w:rPr>
              <w:t>Lektoři</w:t>
            </w:r>
            <w:r>
              <w:rPr>
                <w:rFonts w:cs="Calibri"/>
                <w:b/>
                <w:bCs/>
                <w:sz w:val="18"/>
                <w:szCs w:val="18"/>
              </w:rPr>
              <w:t xml:space="preserve">/přednášející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1E877F33" w14:textId="77DF8F62" w:rsidR="00202627" w:rsidRPr="00491E01" w:rsidRDefault="00202627" w:rsidP="00825EF9">
            <w:pPr>
              <w:jc w:val="center"/>
              <w:rPr>
                <w:rFonts w:cs="Calibri"/>
                <w:sz w:val="18"/>
                <w:szCs w:val="18"/>
              </w:rPr>
            </w:pPr>
            <w:r>
              <w:rPr>
                <w:rFonts w:cs="Calibri"/>
                <w:sz w:val="18"/>
                <w:szCs w:val="18"/>
              </w:rPr>
              <w:t>10</w:t>
            </w:r>
          </w:p>
        </w:tc>
        <w:tc>
          <w:tcPr>
            <w:tcW w:w="966" w:type="dxa"/>
            <w:vAlign w:val="center"/>
          </w:tcPr>
          <w:p w14:paraId="4F27887D" w14:textId="74680472" w:rsidR="00202627" w:rsidRPr="00491E01" w:rsidRDefault="00202627" w:rsidP="00825EF9">
            <w:pPr>
              <w:jc w:val="center"/>
              <w:rPr>
                <w:rFonts w:cs="Calibri"/>
                <w:sz w:val="18"/>
                <w:szCs w:val="18"/>
              </w:rPr>
            </w:pPr>
            <w:r>
              <w:rPr>
                <w:rFonts w:cs="Calibri"/>
                <w:sz w:val="18"/>
                <w:szCs w:val="18"/>
              </w:rPr>
              <w:t>0</w:t>
            </w:r>
          </w:p>
        </w:tc>
        <w:tc>
          <w:tcPr>
            <w:tcW w:w="965" w:type="dxa"/>
            <w:vAlign w:val="center"/>
          </w:tcPr>
          <w:p w14:paraId="3AAC0FC2"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75E551FA"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7986CF1D" w14:textId="77777777" w:rsidR="00202627" w:rsidRPr="00491E01" w:rsidRDefault="00202627" w:rsidP="00825EF9">
            <w:pPr>
              <w:jc w:val="center"/>
              <w:rPr>
                <w:rFonts w:cs="Calibri"/>
                <w:sz w:val="18"/>
                <w:szCs w:val="18"/>
              </w:rPr>
            </w:pPr>
            <w:r>
              <w:rPr>
                <w:rFonts w:cs="Calibri"/>
                <w:sz w:val="18"/>
                <w:szCs w:val="18"/>
              </w:rPr>
              <w:t>0</w:t>
            </w:r>
          </w:p>
        </w:tc>
      </w:tr>
      <w:tr w:rsidR="00202627" w:rsidRPr="00491E01" w14:paraId="79A50FE3" w14:textId="77777777" w:rsidTr="00825EF9">
        <w:tc>
          <w:tcPr>
            <w:tcW w:w="319" w:type="dxa"/>
            <w:vAlign w:val="center"/>
          </w:tcPr>
          <w:p w14:paraId="66D29C2A" w14:textId="77777777" w:rsidR="00202627" w:rsidRPr="0046093F" w:rsidRDefault="00202627" w:rsidP="00825EF9">
            <w:pPr>
              <w:jc w:val="left"/>
              <w:rPr>
                <w:rFonts w:cs="Calibri"/>
                <w:b/>
                <w:bCs/>
                <w:sz w:val="18"/>
                <w:szCs w:val="18"/>
              </w:rPr>
            </w:pPr>
            <w:r w:rsidRPr="0046093F">
              <w:rPr>
                <w:rFonts w:cs="Calibri"/>
                <w:b/>
                <w:bCs/>
                <w:sz w:val="18"/>
                <w:szCs w:val="18"/>
              </w:rPr>
              <w:t>5</w:t>
            </w:r>
          </w:p>
        </w:tc>
        <w:tc>
          <w:tcPr>
            <w:tcW w:w="3929" w:type="dxa"/>
          </w:tcPr>
          <w:p w14:paraId="38BDD704" w14:textId="77777777" w:rsidR="00202627" w:rsidRPr="0046093F" w:rsidRDefault="00202627" w:rsidP="00825EF9">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65EE9389" w14:textId="691E2F4F" w:rsidR="00202627" w:rsidRPr="00491E01" w:rsidRDefault="00202627" w:rsidP="00825EF9">
            <w:pPr>
              <w:jc w:val="center"/>
              <w:rPr>
                <w:rFonts w:cs="Calibri"/>
                <w:sz w:val="18"/>
                <w:szCs w:val="18"/>
              </w:rPr>
            </w:pPr>
            <w:r>
              <w:rPr>
                <w:rFonts w:cs="Calibri"/>
                <w:sz w:val="18"/>
                <w:szCs w:val="18"/>
              </w:rPr>
              <w:t>10</w:t>
            </w:r>
          </w:p>
        </w:tc>
        <w:tc>
          <w:tcPr>
            <w:tcW w:w="966" w:type="dxa"/>
            <w:vAlign w:val="center"/>
          </w:tcPr>
          <w:p w14:paraId="0C9EDBDE" w14:textId="557F760F" w:rsidR="00202627" w:rsidRPr="00491E01" w:rsidRDefault="00202627" w:rsidP="00825EF9">
            <w:pPr>
              <w:jc w:val="center"/>
              <w:rPr>
                <w:rFonts w:cs="Calibri"/>
                <w:sz w:val="18"/>
                <w:szCs w:val="18"/>
              </w:rPr>
            </w:pPr>
            <w:r>
              <w:rPr>
                <w:rFonts w:cs="Calibri"/>
                <w:sz w:val="18"/>
                <w:szCs w:val="18"/>
              </w:rPr>
              <w:t>0</w:t>
            </w:r>
          </w:p>
        </w:tc>
        <w:tc>
          <w:tcPr>
            <w:tcW w:w="965" w:type="dxa"/>
            <w:vAlign w:val="center"/>
          </w:tcPr>
          <w:p w14:paraId="4565991B"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65AF8942"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1A318AC3" w14:textId="77777777" w:rsidR="00202627" w:rsidRPr="00491E01" w:rsidRDefault="00202627" w:rsidP="00825EF9">
            <w:pPr>
              <w:jc w:val="center"/>
              <w:rPr>
                <w:rFonts w:cs="Calibri"/>
                <w:sz w:val="18"/>
                <w:szCs w:val="18"/>
              </w:rPr>
            </w:pPr>
            <w:r>
              <w:rPr>
                <w:rFonts w:cs="Calibri"/>
                <w:sz w:val="18"/>
                <w:szCs w:val="18"/>
              </w:rPr>
              <w:t>0</w:t>
            </w:r>
          </w:p>
        </w:tc>
      </w:tr>
      <w:tr w:rsidR="00202627" w:rsidRPr="00491E01" w14:paraId="718FB387" w14:textId="77777777" w:rsidTr="00825EF9">
        <w:tc>
          <w:tcPr>
            <w:tcW w:w="319" w:type="dxa"/>
            <w:vAlign w:val="center"/>
          </w:tcPr>
          <w:p w14:paraId="4C5F6862" w14:textId="77777777" w:rsidR="00202627" w:rsidRPr="0046093F" w:rsidRDefault="00202627" w:rsidP="00825EF9">
            <w:pPr>
              <w:jc w:val="left"/>
              <w:rPr>
                <w:rFonts w:cs="Calibri"/>
                <w:b/>
                <w:bCs/>
                <w:sz w:val="18"/>
                <w:szCs w:val="18"/>
              </w:rPr>
            </w:pPr>
            <w:r w:rsidRPr="0046093F">
              <w:rPr>
                <w:rFonts w:cs="Calibri"/>
                <w:b/>
                <w:bCs/>
                <w:sz w:val="18"/>
                <w:szCs w:val="18"/>
              </w:rPr>
              <w:t>6</w:t>
            </w:r>
          </w:p>
        </w:tc>
        <w:tc>
          <w:tcPr>
            <w:tcW w:w="3929" w:type="dxa"/>
          </w:tcPr>
          <w:p w14:paraId="03344741" w14:textId="77777777" w:rsidR="00202627" w:rsidRPr="0046093F" w:rsidRDefault="00202627" w:rsidP="00825EF9">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079E3F51" w14:textId="0384C9EF" w:rsidR="00202627" w:rsidRPr="00491E01" w:rsidRDefault="00202627" w:rsidP="00825EF9">
            <w:pPr>
              <w:jc w:val="center"/>
              <w:rPr>
                <w:rFonts w:cs="Calibri"/>
                <w:sz w:val="18"/>
                <w:szCs w:val="18"/>
              </w:rPr>
            </w:pPr>
            <w:r>
              <w:rPr>
                <w:rFonts w:cs="Calibri"/>
                <w:sz w:val="18"/>
                <w:szCs w:val="18"/>
              </w:rPr>
              <w:t>10</w:t>
            </w:r>
          </w:p>
        </w:tc>
        <w:tc>
          <w:tcPr>
            <w:tcW w:w="966" w:type="dxa"/>
            <w:vAlign w:val="center"/>
          </w:tcPr>
          <w:p w14:paraId="5CEFAA78" w14:textId="15E105FA" w:rsidR="00202627" w:rsidRPr="00491E01" w:rsidRDefault="00202627" w:rsidP="00825EF9">
            <w:pPr>
              <w:jc w:val="center"/>
              <w:rPr>
                <w:rFonts w:cs="Calibri"/>
                <w:sz w:val="18"/>
                <w:szCs w:val="18"/>
              </w:rPr>
            </w:pPr>
            <w:r>
              <w:rPr>
                <w:rFonts w:cs="Calibri"/>
                <w:sz w:val="18"/>
                <w:szCs w:val="18"/>
              </w:rPr>
              <w:t>0</w:t>
            </w:r>
          </w:p>
        </w:tc>
        <w:tc>
          <w:tcPr>
            <w:tcW w:w="965" w:type="dxa"/>
            <w:vAlign w:val="center"/>
          </w:tcPr>
          <w:p w14:paraId="716B9639"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476EF50E" w14:textId="77777777" w:rsidR="00202627" w:rsidRPr="00491E01" w:rsidRDefault="00202627" w:rsidP="00825EF9">
            <w:pPr>
              <w:jc w:val="center"/>
              <w:rPr>
                <w:rFonts w:cs="Calibri"/>
                <w:sz w:val="18"/>
                <w:szCs w:val="18"/>
              </w:rPr>
            </w:pPr>
            <w:r>
              <w:rPr>
                <w:rFonts w:cs="Calibri"/>
                <w:sz w:val="18"/>
                <w:szCs w:val="18"/>
              </w:rPr>
              <w:t>0</w:t>
            </w:r>
          </w:p>
        </w:tc>
        <w:tc>
          <w:tcPr>
            <w:tcW w:w="966" w:type="dxa"/>
            <w:vAlign w:val="center"/>
          </w:tcPr>
          <w:p w14:paraId="06BBE6BE" w14:textId="77777777" w:rsidR="00202627" w:rsidRPr="00491E01" w:rsidRDefault="00202627" w:rsidP="0045315D">
            <w:pPr>
              <w:keepNext/>
              <w:jc w:val="center"/>
              <w:rPr>
                <w:rFonts w:cs="Calibri"/>
                <w:sz w:val="18"/>
                <w:szCs w:val="18"/>
              </w:rPr>
            </w:pPr>
            <w:r>
              <w:rPr>
                <w:rFonts w:cs="Calibri"/>
                <w:sz w:val="18"/>
                <w:szCs w:val="18"/>
              </w:rPr>
              <w:t>0</w:t>
            </w:r>
          </w:p>
        </w:tc>
      </w:tr>
    </w:tbl>
    <w:p w14:paraId="0A887038" w14:textId="26ECA791" w:rsidR="00202627" w:rsidRDefault="0045315D" w:rsidP="0045315D">
      <w:pPr>
        <w:pStyle w:val="Titulek"/>
      </w:pPr>
      <w:bookmarkStart w:id="133" w:name="_Toc214873531"/>
      <w:r>
        <w:t xml:space="preserve">Tabulka </w:t>
      </w:r>
      <w:fldSimple w:instr=" SEQ Tabulka \* ARABIC ">
        <w:r w:rsidR="00DC76ED">
          <w:rPr>
            <w:noProof/>
          </w:rPr>
          <w:t>25</w:t>
        </w:r>
      </w:fldSimple>
      <w:r>
        <w:t xml:space="preserve"> </w:t>
      </w:r>
      <w:r w:rsidRPr="00CF68A7">
        <w:t>Využití umělé inteligence ve vzdělávání</w:t>
      </w:r>
      <w:bookmarkEnd w:id="133"/>
    </w:p>
    <w:p w14:paraId="03142EC8" w14:textId="77777777" w:rsidR="0045315D" w:rsidRPr="0045315D" w:rsidRDefault="0045315D" w:rsidP="0045315D"/>
    <w:p w14:paraId="5D21F09B" w14:textId="77777777" w:rsidR="0045315D" w:rsidRDefault="0045315D" w:rsidP="0045315D">
      <w:pPr>
        <w:keepNext/>
        <w:spacing w:after="0"/>
        <w:jc w:val="center"/>
      </w:pPr>
      <w:r>
        <w:rPr>
          <w:noProof/>
        </w:rPr>
        <w:drawing>
          <wp:inline distT="0" distB="0" distL="0" distR="0" wp14:anchorId="620ECCA3" wp14:editId="2993CDDF">
            <wp:extent cx="5760000" cy="2520000"/>
            <wp:effectExtent l="0" t="0" r="12700" b="13970"/>
            <wp:docPr id="346061665" name="Graf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39DBCE2" w14:textId="7E4EB357" w:rsidR="0045315D" w:rsidRPr="0045315D" w:rsidRDefault="0045315D" w:rsidP="0045315D">
      <w:pPr>
        <w:pStyle w:val="Titulek"/>
      </w:pPr>
      <w:bookmarkStart w:id="134" w:name="_Toc214873567"/>
      <w:r>
        <w:t xml:space="preserve">Graf </w:t>
      </w:r>
      <w:fldSimple w:instr=" SEQ Graf \* ARABIC ">
        <w:r w:rsidR="00DC76ED">
          <w:rPr>
            <w:noProof/>
          </w:rPr>
          <w:t>23</w:t>
        </w:r>
      </w:fldSimple>
      <w:r>
        <w:t xml:space="preserve"> </w:t>
      </w:r>
      <w:r w:rsidRPr="00CD4C5F">
        <w:t>Využití umělé inteligence ve vzdělávání</w:t>
      </w:r>
      <w:bookmarkEnd w:id="134"/>
    </w:p>
    <w:p w14:paraId="5DE406C5" w14:textId="77777777" w:rsidR="00F96717" w:rsidRDefault="00F96717" w:rsidP="00F96717"/>
    <w:p w14:paraId="0A1CE3EB" w14:textId="01135657" w:rsidR="00F96717" w:rsidRPr="00F96717" w:rsidRDefault="00F96717" w:rsidP="00F96717">
      <w:pPr>
        <w:ind w:firstLine="708"/>
      </w:pPr>
      <w:r w:rsidRPr="00F96717">
        <w:t>Vzdělávací aktivita zaměřená na využití umělé inteligence ve vzdělávání byla realizována formou odborného workshopu během výjezdního setkání ředitelů a zástupců mateřských a základních škol. Jejím cílem bylo představit nejnovější nástroje umělé inteligence a ukázat jejich pedagogicky smysluplné a prakticky využitelné uplatnění ve školním prostředí. Program kombinoval teoretický výklad s praktickými ukázkami a zaměřoval se na sdílení reálných zkušeností z praxe, inspirativních řešení a konkrétních příkladů efektivního zapojení AI do výuky i administrativní práce učitele.</w:t>
      </w:r>
    </w:p>
    <w:p w14:paraId="11605D34" w14:textId="3A5136DB" w:rsidR="00F96717" w:rsidRPr="00F96717" w:rsidRDefault="00F96717" w:rsidP="00F96717">
      <w:pPr>
        <w:ind w:firstLine="708"/>
      </w:pPr>
      <w:r w:rsidRPr="00F96717">
        <w:t xml:space="preserve">Z výsledků evaluačních dotazníků jednoznačně vyplývá vysoká míra spokojenosti účastníků. </w:t>
      </w:r>
      <w:r>
        <w:br/>
      </w:r>
      <w:r w:rsidRPr="00F96717">
        <w:t xml:space="preserve">Ve všech položkách byla shodně označena odpověď „rozhodně ano“, což dokládá jak kvalitu obsahu, tak profesionální vedení workshopu i celkovou úroveň organizace akce. Účastníci hodnotili prezentované informace jako přínosné, srozumitelně podané a dobře využitelné v praxi. Velmi pozitivně bylo vnímáno také aktivní zapojování účastníků a odbornost lektora, který dokázal jasně, názorně </w:t>
      </w:r>
      <w:r>
        <w:br/>
      </w:r>
      <w:r w:rsidRPr="00F96717">
        <w:t>a srozumitelně propojit teoretické základy tématu s konkrétními příklady využití AI nástrojů.</w:t>
      </w:r>
    </w:p>
    <w:p w14:paraId="38E45B86" w14:textId="0FE49221" w:rsidR="00F96717" w:rsidRPr="00F96717" w:rsidRDefault="00F96717" w:rsidP="00F96717">
      <w:pPr>
        <w:ind w:firstLine="708"/>
      </w:pPr>
      <w:r w:rsidRPr="00F96717">
        <w:t xml:space="preserve">V písemných odpovědích účastníci opakovaně uváděli, že největší přínos workshopu spatřují </w:t>
      </w:r>
      <w:r>
        <w:br/>
      </w:r>
      <w:r w:rsidRPr="00F96717">
        <w:t xml:space="preserve">v konkrétních praktických ukázkách. Ocenili zejména nové tipy na efektivní využití ChatGPT a dalších nástrojů založených na umělé inteligenci, inspirativní příklady z pedagogické praxe, ukázky různých chatboxů a webových zdrojů, přehled přínosných stránek a nástrojů a také konkrétní návody a postupy, jak si prostřednictvím AI ulehčit běžnou školní agendu, přípravu dokumentů či tvorbu výukových </w:t>
      </w:r>
      <w:r w:rsidRPr="00F96717">
        <w:lastRenderedPageBreak/>
        <w:t>materiálů. Respondenti rovněž vyzdvihovali praktické dovednosti získané během workshopu, rozšíření obzorů v oblasti digitálních technologií a možnost vidět jednotlivé nástroje AI přímo v činnosti.</w:t>
      </w:r>
    </w:p>
    <w:p w14:paraId="1B8CC42C" w14:textId="58B244AD" w:rsidR="00202627" w:rsidRPr="00F96717" w:rsidRDefault="00F96717" w:rsidP="00F96717">
      <w:pPr>
        <w:ind w:firstLine="708"/>
      </w:pPr>
      <w:r w:rsidRPr="00F96717">
        <w:t>Celkově lze aktivitu hodnotit jako odborně kvalitní, efektivně vedenou a jednoznačně přínosnou pro profesní rozvoj pedagogů. Účastníkům poskytla nejen aktuální informace o dynamicky se vyvíjející oblasti umělé inteligence, ale především praktické a okamžitě využitelné podněty, které mohou přenést do své každodenní práce ve škole. Workshop tak zcela naplnil své cíle a významně podpořil rozvoj digitálních kompetencí pedagogických pracovníků v regionu.</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5335D" w:rsidRPr="0055335D" w14:paraId="38BAF8BA" w14:textId="77777777" w:rsidTr="00825EF9">
        <w:trPr>
          <w:trHeight w:val="558"/>
        </w:trPr>
        <w:tc>
          <w:tcPr>
            <w:tcW w:w="9042" w:type="dxa"/>
            <w:gridSpan w:val="3"/>
            <w:shd w:val="clear" w:color="auto" w:fill="E8E8E8" w:themeFill="background2"/>
            <w:vAlign w:val="center"/>
          </w:tcPr>
          <w:p w14:paraId="489FE257" w14:textId="38AA494C" w:rsidR="0045315D" w:rsidRPr="0055335D" w:rsidRDefault="0045315D" w:rsidP="00825EF9">
            <w:pPr>
              <w:jc w:val="center"/>
              <w:rPr>
                <w:b/>
              </w:rPr>
            </w:pPr>
            <w:r w:rsidRPr="0055335D">
              <w:rPr>
                <w:b/>
              </w:rPr>
              <w:t>Podpora finanční gramotnosti</w:t>
            </w:r>
          </w:p>
        </w:tc>
      </w:tr>
      <w:tr w:rsidR="0055335D" w:rsidRPr="0055335D" w14:paraId="21701A46" w14:textId="77777777" w:rsidTr="00825EF9">
        <w:tc>
          <w:tcPr>
            <w:tcW w:w="3013" w:type="dxa"/>
          </w:tcPr>
          <w:p w14:paraId="77E4B83B" w14:textId="77777777" w:rsidR="0045315D" w:rsidRPr="0055335D" w:rsidRDefault="0045315D" w:rsidP="00825EF9">
            <w:r w:rsidRPr="0055335D">
              <w:t>Datum konání:</w:t>
            </w:r>
          </w:p>
          <w:p w14:paraId="1C7CA646" w14:textId="6D6DEB29" w:rsidR="0045315D" w:rsidRPr="0055335D" w:rsidRDefault="0045315D" w:rsidP="00825EF9">
            <w:r w:rsidRPr="0055335D">
              <w:t>4.11.2025 (11:00-11:30)</w:t>
            </w:r>
          </w:p>
        </w:tc>
        <w:tc>
          <w:tcPr>
            <w:tcW w:w="3014" w:type="dxa"/>
          </w:tcPr>
          <w:p w14:paraId="75038233" w14:textId="77777777" w:rsidR="0045315D" w:rsidRPr="0055335D" w:rsidRDefault="0045315D" w:rsidP="00825EF9">
            <w:r w:rsidRPr="0055335D">
              <w:t>Místo konání:</w:t>
            </w:r>
          </w:p>
          <w:p w14:paraId="22A6D644" w14:textId="77777777" w:rsidR="0045315D" w:rsidRPr="0055335D" w:rsidRDefault="0045315D" w:rsidP="00825EF9">
            <w:r w:rsidRPr="0055335D">
              <w:t>Nesuchyně</w:t>
            </w:r>
          </w:p>
        </w:tc>
        <w:tc>
          <w:tcPr>
            <w:tcW w:w="3015" w:type="dxa"/>
          </w:tcPr>
          <w:p w14:paraId="7576AC5E" w14:textId="77777777" w:rsidR="0045315D" w:rsidRPr="0055335D" w:rsidRDefault="0045315D" w:rsidP="00825EF9">
            <w:r w:rsidRPr="0055335D">
              <w:t>Forma konání:</w:t>
            </w:r>
          </w:p>
          <w:p w14:paraId="64BF7ECB" w14:textId="77777777" w:rsidR="0045315D" w:rsidRPr="0055335D" w:rsidRDefault="0045315D" w:rsidP="00825EF9">
            <w:r w:rsidRPr="0055335D">
              <w:t>Prezenční</w:t>
            </w:r>
          </w:p>
        </w:tc>
      </w:tr>
      <w:tr w:rsidR="0055335D" w:rsidRPr="0055335D" w14:paraId="74B4CFB6" w14:textId="77777777" w:rsidTr="00825EF9">
        <w:tc>
          <w:tcPr>
            <w:tcW w:w="3013" w:type="dxa"/>
          </w:tcPr>
          <w:p w14:paraId="64ACB1D0" w14:textId="77777777" w:rsidR="0045315D" w:rsidRPr="0055335D" w:rsidRDefault="0045315D" w:rsidP="00825EF9">
            <w:r w:rsidRPr="0055335D">
              <w:t>Vedoucí osoby:</w:t>
            </w:r>
          </w:p>
          <w:p w14:paraId="502E7637" w14:textId="06FEF15D" w:rsidR="0045315D" w:rsidRPr="0055335D" w:rsidRDefault="0045315D" w:rsidP="00825EF9">
            <w:r w:rsidRPr="0055335D">
              <w:t>Michaela Večerová</w:t>
            </w:r>
          </w:p>
        </w:tc>
        <w:tc>
          <w:tcPr>
            <w:tcW w:w="3014" w:type="dxa"/>
          </w:tcPr>
          <w:p w14:paraId="217A0D46" w14:textId="77777777" w:rsidR="0045315D" w:rsidRPr="0055335D" w:rsidRDefault="0045315D" w:rsidP="00825EF9">
            <w:r w:rsidRPr="0055335D">
              <w:t>Cílová skupina:</w:t>
            </w:r>
          </w:p>
          <w:p w14:paraId="625C027B" w14:textId="77777777" w:rsidR="0045315D" w:rsidRPr="0055335D" w:rsidRDefault="0045315D" w:rsidP="00825EF9">
            <w:r w:rsidRPr="0055335D">
              <w:t>Pracovníci ve vzdělávání</w:t>
            </w:r>
          </w:p>
        </w:tc>
        <w:tc>
          <w:tcPr>
            <w:tcW w:w="3015" w:type="dxa"/>
            <w:vAlign w:val="center"/>
          </w:tcPr>
          <w:p w14:paraId="7ED81088" w14:textId="77777777" w:rsidR="0045315D" w:rsidRPr="0055335D" w:rsidRDefault="0045315D" w:rsidP="00825EF9">
            <w:pPr>
              <w:jc w:val="left"/>
            </w:pPr>
            <w:r w:rsidRPr="0055335D">
              <w:t>Počet účastníků:</w:t>
            </w:r>
          </w:p>
          <w:p w14:paraId="41FF282B" w14:textId="5CEBDA0A" w:rsidR="0045315D" w:rsidRPr="0055335D" w:rsidRDefault="0055335D" w:rsidP="00825EF9">
            <w:pPr>
              <w:jc w:val="left"/>
            </w:pPr>
            <w:r w:rsidRPr="0055335D">
              <w:t>10</w:t>
            </w:r>
          </w:p>
        </w:tc>
      </w:tr>
    </w:tbl>
    <w:p w14:paraId="3CA1EAF6" w14:textId="74410B48" w:rsidR="00F96717" w:rsidRPr="00A35CB4" w:rsidRDefault="00F96717" w:rsidP="00F96717">
      <w:pPr>
        <w:spacing w:before="240"/>
        <w:ind w:firstLine="708"/>
      </w:pPr>
      <w:r w:rsidRPr="00A35CB4">
        <w:t xml:space="preserve">Tato vzdělávací aktivita byla realizována formou odborné přednášky v rámci společného výjezdního setkání ředitelů a zástupců základních a mateřských škol z regionů ORP Louny a ORP Bílina. Lektorka účastníky podrobně seznámila s platformou </w:t>
      </w:r>
      <w:r w:rsidRPr="00A35CB4">
        <w:rPr>
          <w:b/>
          <w:bCs/>
        </w:rPr>
        <w:t>Skoala</w:t>
      </w:r>
      <w:r w:rsidRPr="00A35CB4">
        <w:t xml:space="preserve">, která představuje moderní nástroj </w:t>
      </w:r>
      <w:r>
        <w:br/>
      </w:r>
      <w:r w:rsidRPr="00A35CB4">
        <w:t>pro podporu finančního vzdělávání na školách. Součástí programu bylo praktické představení funkcí platformy a přehled možností jejího využití ve výuce.</w:t>
      </w:r>
    </w:p>
    <w:p w14:paraId="2ABFB1F1" w14:textId="77777777" w:rsidR="00F96717" w:rsidRPr="00A35CB4" w:rsidRDefault="00F96717" w:rsidP="00F96717">
      <w:pPr>
        <w:spacing w:before="240"/>
        <w:ind w:firstLine="708"/>
      </w:pPr>
      <w:r w:rsidRPr="00A35CB4">
        <w:t>Platforma Skoala nabízí přehledné a intuitivní prostředí, které usnadňuje práci s komplexními tématy finanční gramotnosti. Je založena na hravosti, interaktivitě a přirozeném zapojení žáků do výuky. Poskytuje ucelený systém mezipředmětového vzdělávání uzpůsobeného potřebám 1. i 2. stupně základních škol a zahrnuje tematické metodiky, vzdělávací hry i edukační videa.</w:t>
      </w:r>
    </w:p>
    <w:p w14:paraId="2F1B2394" w14:textId="016AAB7A" w:rsidR="0045315D" w:rsidRPr="00F96717" w:rsidRDefault="00F96717" w:rsidP="00F96717">
      <w:pPr>
        <w:spacing w:before="240"/>
        <w:ind w:firstLine="708"/>
      </w:pPr>
      <w:r w:rsidRPr="00A35CB4">
        <w:t>Kurz tak účastníkům poskytl aktuální a prakticky využitelné informace, které mohou dále rozvíjet kvalitu finančního vzdělávání na svých školách.</w:t>
      </w:r>
    </w:p>
    <w:p w14:paraId="3F30A08F" w14:textId="77777777" w:rsidR="0045315D" w:rsidRDefault="0045315D" w:rsidP="0045315D">
      <w:pPr>
        <w:rPr>
          <w:b/>
          <w:bCs/>
        </w:rPr>
      </w:pPr>
      <w:r>
        <w:rPr>
          <w:b/>
          <w:bCs/>
        </w:rPr>
        <w:t>Evaluace aktivity</w:t>
      </w:r>
    </w:p>
    <w:p w14:paraId="478C7157" w14:textId="77777777" w:rsidR="0045315D" w:rsidRDefault="0045315D" w:rsidP="0045315D">
      <w:pPr>
        <w:ind w:firstLine="708"/>
      </w:pPr>
      <w:r w:rsidRPr="006803FE">
        <w:t xml:space="preserve">Hodnocení aktivity proběhlo formou anonymního dotazníkového šetření. Účastníkům byl předložen krátký dotazník s </w:t>
      </w:r>
      <w:r>
        <w:t>9</w:t>
      </w:r>
      <w:r w:rsidRPr="006803FE">
        <w:t xml:space="preserve"> otázkami, z nichž 6 mělo uzavřenou formu (zaškrtávací odpovědi) </w:t>
      </w:r>
      <w:r>
        <w:br/>
      </w:r>
      <w:r w:rsidRPr="006803FE">
        <w:t xml:space="preserve">a </w:t>
      </w:r>
      <w:r>
        <w:t>3</w:t>
      </w:r>
      <w:r w:rsidRPr="006803FE">
        <w:t xml:space="preserve"> otázky umožňovaly písemné vyjádření vlastního hodnocení</w:t>
      </w:r>
      <w:r>
        <w:t xml:space="preserve">. </w:t>
      </w:r>
      <w:r w:rsidRPr="006803FE">
        <w:t>Dotazník vyplnil</w:t>
      </w:r>
      <w:r>
        <w:t>o</w:t>
      </w:r>
      <w:r w:rsidRPr="006803FE">
        <w:t xml:space="preserve"> celkem </w:t>
      </w:r>
      <w:r>
        <w:t>10</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45315D" w:rsidRPr="00491E01" w14:paraId="3A5DE4F5" w14:textId="77777777" w:rsidTr="00825EF9">
        <w:tc>
          <w:tcPr>
            <w:tcW w:w="4248" w:type="dxa"/>
            <w:gridSpan w:val="2"/>
            <w:shd w:val="clear" w:color="auto" w:fill="E8E8E8" w:themeFill="background2"/>
            <w:vAlign w:val="center"/>
          </w:tcPr>
          <w:p w14:paraId="7DD8AE77" w14:textId="02E1BF44" w:rsidR="0045315D" w:rsidRPr="00491E01" w:rsidRDefault="0045315D" w:rsidP="00825EF9">
            <w:pPr>
              <w:jc w:val="center"/>
              <w:rPr>
                <w:rFonts w:cs="Calibri"/>
                <w:b/>
                <w:bCs/>
                <w:sz w:val="18"/>
                <w:szCs w:val="18"/>
              </w:rPr>
            </w:pPr>
            <w:r w:rsidRPr="0045315D">
              <w:rPr>
                <w:rFonts w:cs="Calibri"/>
                <w:b/>
                <w:bCs/>
                <w:sz w:val="18"/>
                <w:szCs w:val="18"/>
              </w:rPr>
              <w:t>Podpora finanční gramotnosti</w:t>
            </w:r>
          </w:p>
        </w:tc>
        <w:tc>
          <w:tcPr>
            <w:tcW w:w="965" w:type="dxa"/>
            <w:vAlign w:val="center"/>
          </w:tcPr>
          <w:p w14:paraId="7CAA0955" w14:textId="77777777" w:rsidR="0045315D" w:rsidRPr="00491E01" w:rsidRDefault="0045315D" w:rsidP="00825EF9">
            <w:pPr>
              <w:jc w:val="center"/>
              <w:rPr>
                <w:rFonts w:cs="Calibri"/>
                <w:b/>
                <w:bCs/>
                <w:sz w:val="18"/>
                <w:szCs w:val="18"/>
              </w:rPr>
            </w:pPr>
            <w:r w:rsidRPr="00491E01">
              <w:rPr>
                <w:rFonts w:cs="Calibri"/>
                <w:b/>
                <w:bCs/>
                <w:sz w:val="18"/>
                <w:szCs w:val="18"/>
              </w:rPr>
              <w:t>Rozhodně ano</w:t>
            </w:r>
          </w:p>
        </w:tc>
        <w:tc>
          <w:tcPr>
            <w:tcW w:w="966" w:type="dxa"/>
            <w:vAlign w:val="center"/>
          </w:tcPr>
          <w:p w14:paraId="2234F6B2" w14:textId="77777777" w:rsidR="0045315D" w:rsidRPr="00491E01" w:rsidRDefault="0045315D" w:rsidP="00825EF9">
            <w:pPr>
              <w:jc w:val="center"/>
              <w:rPr>
                <w:rFonts w:cs="Calibri"/>
                <w:b/>
                <w:bCs/>
                <w:sz w:val="18"/>
                <w:szCs w:val="18"/>
              </w:rPr>
            </w:pPr>
            <w:r w:rsidRPr="00491E01">
              <w:rPr>
                <w:rFonts w:cs="Calibri"/>
                <w:b/>
                <w:bCs/>
                <w:sz w:val="18"/>
                <w:szCs w:val="18"/>
              </w:rPr>
              <w:t>Spíše ano</w:t>
            </w:r>
          </w:p>
        </w:tc>
        <w:tc>
          <w:tcPr>
            <w:tcW w:w="965" w:type="dxa"/>
            <w:vAlign w:val="center"/>
          </w:tcPr>
          <w:p w14:paraId="64E8C508" w14:textId="77777777" w:rsidR="0045315D" w:rsidRPr="00491E01" w:rsidRDefault="0045315D" w:rsidP="00825EF9">
            <w:pPr>
              <w:jc w:val="center"/>
              <w:rPr>
                <w:rFonts w:cs="Calibri"/>
                <w:b/>
                <w:bCs/>
                <w:sz w:val="18"/>
                <w:szCs w:val="18"/>
              </w:rPr>
            </w:pPr>
            <w:r w:rsidRPr="00491E01">
              <w:rPr>
                <w:rFonts w:cs="Calibri"/>
                <w:b/>
                <w:bCs/>
                <w:sz w:val="18"/>
                <w:szCs w:val="18"/>
              </w:rPr>
              <w:t>Spíše ne</w:t>
            </w:r>
          </w:p>
        </w:tc>
        <w:tc>
          <w:tcPr>
            <w:tcW w:w="966" w:type="dxa"/>
            <w:vAlign w:val="center"/>
          </w:tcPr>
          <w:p w14:paraId="50DBB0DA" w14:textId="77777777" w:rsidR="0045315D" w:rsidRPr="00491E01" w:rsidRDefault="0045315D" w:rsidP="00825EF9">
            <w:pPr>
              <w:jc w:val="center"/>
              <w:rPr>
                <w:rFonts w:cs="Calibri"/>
                <w:b/>
                <w:bCs/>
                <w:sz w:val="18"/>
                <w:szCs w:val="18"/>
              </w:rPr>
            </w:pPr>
            <w:r w:rsidRPr="00491E01">
              <w:rPr>
                <w:rFonts w:cs="Calibri"/>
                <w:b/>
                <w:bCs/>
                <w:sz w:val="18"/>
                <w:szCs w:val="18"/>
              </w:rPr>
              <w:t>Rozhodně ne</w:t>
            </w:r>
          </w:p>
        </w:tc>
        <w:tc>
          <w:tcPr>
            <w:tcW w:w="966" w:type="dxa"/>
            <w:vAlign w:val="center"/>
          </w:tcPr>
          <w:p w14:paraId="171C7915" w14:textId="77777777" w:rsidR="0045315D" w:rsidRPr="00491E01" w:rsidRDefault="0045315D" w:rsidP="00825EF9">
            <w:pPr>
              <w:jc w:val="center"/>
              <w:rPr>
                <w:rFonts w:cs="Calibri"/>
                <w:b/>
                <w:bCs/>
                <w:sz w:val="18"/>
                <w:szCs w:val="18"/>
              </w:rPr>
            </w:pPr>
            <w:r w:rsidRPr="00491E01">
              <w:rPr>
                <w:rFonts w:cs="Calibri"/>
                <w:b/>
                <w:bCs/>
                <w:sz w:val="18"/>
                <w:szCs w:val="18"/>
              </w:rPr>
              <w:t>Nevím</w:t>
            </w:r>
          </w:p>
        </w:tc>
      </w:tr>
      <w:tr w:rsidR="0045315D" w:rsidRPr="00491E01" w14:paraId="3C06B37C" w14:textId="77777777" w:rsidTr="00825EF9">
        <w:tc>
          <w:tcPr>
            <w:tcW w:w="319" w:type="dxa"/>
            <w:vAlign w:val="center"/>
          </w:tcPr>
          <w:p w14:paraId="3F256C09" w14:textId="77777777" w:rsidR="0045315D" w:rsidRPr="0046093F" w:rsidRDefault="0045315D" w:rsidP="00825EF9">
            <w:pPr>
              <w:jc w:val="left"/>
              <w:rPr>
                <w:rFonts w:cs="Calibri"/>
                <w:b/>
                <w:bCs/>
                <w:sz w:val="18"/>
                <w:szCs w:val="18"/>
              </w:rPr>
            </w:pPr>
            <w:r w:rsidRPr="0046093F">
              <w:rPr>
                <w:rFonts w:cs="Calibri"/>
                <w:b/>
                <w:bCs/>
                <w:sz w:val="18"/>
                <w:szCs w:val="18"/>
              </w:rPr>
              <w:t>1</w:t>
            </w:r>
          </w:p>
        </w:tc>
        <w:tc>
          <w:tcPr>
            <w:tcW w:w="3929" w:type="dxa"/>
          </w:tcPr>
          <w:p w14:paraId="19AE77BA" w14:textId="77777777" w:rsidR="0045315D" w:rsidRPr="0046093F" w:rsidRDefault="0045315D" w:rsidP="00825EF9">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5533E7F8" w14:textId="04F6706C" w:rsidR="0045315D" w:rsidRPr="00491E01" w:rsidRDefault="00663B81" w:rsidP="00825EF9">
            <w:pPr>
              <w:jc w:val="center"/>
              <w:rPr>
                <w:rFonts w:cs="Calibri"/>
                <w:sz w:val="18"/>
                <w:szCs w:val="18"/>
              </w:rPr>
            </w:pPr>
            <w:r>
              <w:rPr>
                <w:rFonts w:cs="Calibri"/>
                <w:sz w:val="18"/>
                <w:szCs w:val="18"/>
              </w:rPr>
              <w:t>7</w:t>
            </w:r>
          </w:p>
        </w:tc>
        <w:tc>
          <w:tcPr>
            <w:tcW w:w="966" w:type="dxa"/>
            <w:vAlign w:val="center"/>
          </w:tcPr>
          <w:p w14:paraId="43570749" w14:textId="22F03258" w:rsidR="0045315D" w:rsidRPr="00491E01" w:rsidRDefault="00663B81" w:rsidP="00825EF9">
            <w:pPr>
              <w:jc w:val="center"/>
              <w:rPr>
                <w:rFonts w:cs="Calibri"/>
                <w:sz w:val="18"/>
                <w:szCs w:val="18"/>
              </w:rPr>
            </w:pPr>
            <w:r>
              <w:rPr>
                <w:rFonts w:cs="Calibri"/>
                <w:sz w:val="18"/>
                <w:szCs w:val="18"/>
              </w:rPr>
              <w:t>2</w:t>
            </w:r>
          </w:p>
        </w:tc>
        <w:tc>
          <w:tcPr>
            <w:tcW w:w="965" w:type="dxa"/>
            <w:vAlign w:val="center"/>
          </w:tcPr>
          <w:p w14:paraId="7CBF4E76" w14:textId="60FCEEF1" w:rsidR="0045315D" w:rsidRPr="00491E01" w:rsidRDefault="00663B81" w:rsidP="00825EF9">
            <w:pPr>
              <w:jc w:val="center"/>
              <w:rPr>
                <w:rFonts w:cs="Calibri"/>
                <w:sz w:val="18"/>
                <w:szCs w:val="18"/>
              </w:rPr>
            </w:pPr>
            <w:r>
              <w:rPr>
                <w:rFonts w:cs="Calibri"/>
                <w:sz w:val="18"/>
                <w:szCs w:val="18"/>
              </w:rPr>
              <w:t>1</w:t>
            </w:r>
          </w:p>
        </w:tc>
        <w:tc>
          <w:tcPr>
            <w:tcW w:w="966" w:type="dxa"/>
            <w:vAlign w:val="center"/>
          </w:tcPr>
          <w:p w14:paraId="523207FE" w14:textId="77777777" w:rsidR="0045315D" w:rsidRPr="00491E01" w:rsidRDefault="0045315D" w:rsidP="00825EF9">
            <w:pPr>
              <w:jc w:val="center"/>
              <w:rPr>
                <w:rFonts w:cs="Calibri"/>
                <w:sz w:val="18"/>
                <w:szCs w:val="18"/>
              </w:rPr>
            </w:pPr>
            <w:r>
              <w:rPr>
                <w:rFonts w:cs="Calibri"/>
                <w:sz w:val="18"/>
                <w:szCs w:val="18"/>
              </w:rPr>
              <w:t>0</w:t>
            </w:r>
          </w:p>
        </w:tc>
        <w:tc>
          <w:tcPr>
            <w:tcW w:w="966" w:type="dxa"/>
            <w:vAlign w:val="center"/>
          </w:tcPr>
          <w:p w14:paraId="64697051" w14:textId="77777777" w:rsidR="0045315D" w:rsidRPr="00491E01" w:rsidRDefault="0045315D" w:rsidP="00825EF9">
            <w:pPr>
              <w:jc w:val="center"/>
              <w:rPr>
                <w:rFonts w:cs="Calibri"/>
                <w:sz w:val="18"/>
                <w:szCs w:val="18"/>
              </w:rPr>
            </w:pPr>
            <w:r>
              <w:rPr>
                <w:rFonts w:cs="Calibri"/>
                <w:sz w:val="18"/>
                <w:szCs w:val="18"/>
              </w:rPr>
              <w:t>0</w:t>
            </w:r>
          </w:p>
        </w:tc>
      </w:tr>
      <w:tr w:rsidR="0045315D" w:rsidRPr="00491E01" w14:paraId="2F319D69" w14:textId="77777777" w:rsidTr="00825EF9">
        <w:tc>
          <w:tcPr>
            <w:tcW w:w="319" w:type="dxa"/>
            <w:vAlign w:val="center"/>
          </w:tcPr>
          <w:p w14:paraId="682070A4" w14:textId="77777777" w:rsidR="0045315D" w:rsidRPr="0046093F" w:rsidRDefault="0045315D" w:rsidP="00825EF9">
            <w:pPr>
              <w:jc w:val="left"/>
              <w:rPr>
                <w:rFonts w:cs="Calibri"/>
                <w:b/>
                <w:bCs/>
                <w:sz w:val="18"/>
                <w:szCs w:val="18"/>
              </w:rPr>
            </w:pPr>
            <w:r w:rsidRPr="0046093F">
              <w:rPr>
                <w:rFonts w:cs="Calibri"/>
                <w:b/>
                <w:bCs/>
                <w:sz w:val="18"/>
                <w:szCs w:val="18"/>
              </w:rPr>
              <w:t>2</w:t>
            </w:r>
          </w:p>
        </w:tc>
        <w:tc>
          <w:tcPr>
            <w:tcW w:w="3929" w:type="dxa"/>
          </w:tcPr>
          <w:p w14:paraId="3F8E2031" w14:textId="77777777" w:rsidR="0045315D" w:rsidRPr="0046093F" w:rsidRDefault="0045315D" w:rsidP="00825EF9">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4A75BEC2" w14:textId="4EEBAD64" w:rsidR="0045315D" w:rsidRPr="00491E01" w:rsidRDefault="00663B81" w:rsidP="00825EF9">
            <w:pPr>
              <w:jc w:val="center"/>
              <w:rPr>
                <w:rFonts w:cs="Calibri"/>
                <w:sz w:val="18"/>
                <w:szCs w:val="18"/>
              </w:rPr>
            </w:pPr>
            <w:r>
              <w:rPr>
                <w:rFonts w:cs="Calibri"/>
                <w:sz w:val="18"/>
                <w:szCs w:val="18"/>
              </w:rPr>
              <w:t>9</w:t>
            </w:r>
          </w:p>
        </w:tc>
        <w:tc>
          <w:tcPr>
            <w:tcW w:w="966" w:type="dxa"/>
            <w:vAlign w:val="center"/>
          </w:tcPr>
          <w:p w14:paraId="2223F2D8" w14:textId="4267C2CC" w:rsidR="0045315D" w:rsidRPr="00491E01" w:rsidRDefault="00663B81" w:rsidP="00825EF9">
            <w:pPr>
              <w:jc w:val="center"/>
              <w:rPr>
                <w:rFonts w:cs="Calibri"/>
                <w:sz w:val="18"/>
                <w:szCs w:val="18"/>
              </w:rPr>
            </w:pPr>
            <w:r>
              <w:rPr>
                <w:rFonts w:cs="Calibri"/>
                <w:sz w:val="18"/>
                <w:szCs w:val="18"/>
              </w:rPr>
              <w:t>1</w:t>
            </w:r>
          </w:p>
        </w:tc>
        <w:tc>
          <w:tcPr>
            <w:tcW w:w="965" w:type="dxa"/>
            <w:vAlign w:val="center"/>
          </w:tcPr>
          <w:p w14:paraId="5827FE31" w14:textId="21A8F469" w:rsidR="0045315D" w:rsidRPr="00491E01" w:rsidRDefault="00663B81" w:rsidP="00825EF9">
            <w:pPr>
              <w:jc w:val="center"/>
              <w:rPr>
                <w:rFonts w:cs="Calibri"/>
                <w:sz w:val="18"/>
                <w:szCs w:val="18"/>
              </w:rPr>
            </w:pPr>
            <w:r>
              <w:rPr>
                <w:rFonts w:cs="Calibri"/>
                <w:sz w:val="18"/>
                <w:szCs w:val="18"/>
              </w:rPr>
              <w:t>0</w:t>
            </w:r>
          </w:p>
        </w:tc>
        <w:tc>
          <w:tcPr>
            <w:tcW w:w="966" w:type="dxa"/>
            <w:vAlign w:val="center"/>
          </w:tcPr>
          <w:p w14:paraId="114F80B6" w14:textId="77777777" w:rsidR="0045315D" w:rsidRPr="00491E01" w:rsidRDefault="0045315D" w:rsidP="00825EF9">
            <w:pPr>
              <w:jc w:val="center"/>
              <w:rPr>
                <w:rFonts w:cs="Calibri"/>
                <w:sz w:val="18"/>
                <w:szCs w:val="18"/>
              </w:rPr>
            </w:pPr>
            <w:r>
              <w:rPr>
                <w:rFonts w:cs="Calibri"/>
                <w:sz w:val="18"/>
                <w:szCs w:val="18"/>
              </w:rPr>
              <w:t>0</w:t>
            </w:r>
          </w:p>
        </w:tc>
        <w:tc>
          <w:tcPr>
            <w:tcW w:w="966" w:type="dxa"/>
            <w:vAlign w:val="center"/>
          </w:tcPr>
          <w:p w14:paraId="3209709A" w14:textId="77777777" w:rsidR="0045315D" w:rsidRPr="00491E01" w:rsidRDefault="0045315D" w:rsidP="00825EF9">
            <w:pPr>
              <w:jc w:val="center"/>
              <w:rPr>
                <w:rFonts w:cs="Calibri"/>
                <w:sz w:val="18"/>
                <w:szCs w:val="18"/>
              </w:rPr>
            </w:pPr>
            <w:r>
              <w:rPr>
                <w:rFonts w:cs="Calibri"/>
                <w:sz w:val="18"/>
                <w:szCs w:val="18"/>
              </w:rPr>
              <w:t>0</w:t>
            </w:r>
          </w:p>
        </w:tc>
      </w:tr>
      <w:tr w:rsidR="0045315D" w:rsidRPr="00491E01" w14:paraId="26502525" w14:textId="77777777" w:rsidTr="00825EF9">
        <w:tc>
          <w:tcPr>
            <w:tcW w:w="319" w:type="dxa"/>
            <w:vAlign w:val="center"/>
          </w:tcPr>
          <w:p w14:paraId="1D709A57" w14:textId="77777777" w:rsidR="0045315D" w:rsidRPr="0046093F" w:rsidRDefault="0045315D" w:rsidP="00825EF9">
            <w:pPr>
              <w:jc w:val="left"/>
              <w:rPr>
                <w:rFonts w:cs="Calibri"/>
                <w:b/>
                <w:bCs/>
                <w:sz w:val="18"/>
                <w:szCs w:val="18"/>
              </w:rPr>
            </w:pPr>
            <w:r w:rsidRPr="0046093F">
              <w:rPr>
                <w:rFonts w:cs="Calibri"/>
                <w:b/>
                <w:bCs/>
                <w:sz w:val="18"/>
                <w:szCs w:val="18"/>
              </w:rPr>
              <w:t>3</w:t>
            </w:r>
          </w:p>
        </w:tc>
        <w:tc>
          <w:tcPr>
            <w:tcW w:w="3929" w:type="dxa"/>
          </w:tcPr>
          <w:p w14:paraId="03DDC33E" w14:textId="77777777" w:rsidR="0045315D" w:rsidRPr="0046093F" w:rsidRDefault="0045315D" w:rsidP="00825EF9">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D97C782" w14:textId="59F1087B" w:rsidR="0045315D" w:rsidRPr="00491E01" w:rsidRDefault="00663B81" w:rsidP="00825EF9">
            <w:pPr>
              <w:jc w:val="center"/>
              <w:rPr>
                <w:rFonts w:cs="Calibri"/>
                <w:sz w:val="18"/>
                <w:szCs w:val="18"/>
              </w:rPr>
            </w:pPr>
            <w:r>
              <w:rPr>
                <w:rFonts w:cs="Calibri"/>
                <w:sz w:val="18"/>
                <w:szCs w:val="18"/>
              </w:rPr>
              <w:t>6</w:t>
            </w:r>
          </w:p>
        </w:tc>
        <w:tc>
          <w:tcPr>
            <w:tcW w:w="966" w:type="dxa"/>
            <w:vAlign w:val="center"/>
          </w:tcPr>
          <w:p w14:paraId="72CDC9F3" w14:textId="67985490" w:rsidR="0045315D" w:rsidRPr="00491E01" w:rsidRDefault="00663B81" w:rsidP="00825EF9">
            <w:pPr>
              <w:jc w:val="center"/>
              <w:rPr>
                <w:rFonts w:cs="Calibri"/>
                <w:sz w:val="18"/>
                <w:szCs w:val="18"/>
              </w:rPr>
            </w:pPr>
            <w:r>
              <w:rPr>
                <w:rFonts w:cs="Calibri"/>
                <w:sz w:val="18"/>
                <w:szCs w:val="18"/>
              </w:rPr>
              <w:t>1</w:t>
            </w:r>
          </w:p>
        </w:tc>
        <w:tc>
          <w:tcPr>
            <w:tcW w:w="965" w:type="dxa"/>
            <w:vAlign w:val="center"/>
          </w:tcPr>
          <w:p w14:paraId="5BC955B4" w14:textId="69B533FD" w:rsidR="0045315D" w:rsidRPr="00491E01" w:rsidRDefault="00663B81" w:rsidP="00825EF9">
            <w:pPr>
              <w:jc w:val="center"/>
              <w:rPr>
                <w:rFonts w:cs="Calibri"/>
                <w:sz w:val="18"/>
                <w:szCs w:val="18"/>
              </w:rPr>
            </w:pPr>
            <w:r>
              <w:rPr>
                <w:rFonts w:cs="Calibri"/>
                <w:sz w:val="18"/>
                <w:szCs w:val="18"/>
              </w:rPr>
              <w:t>3</w:t>
            </w:r>
          </w:p>
        </w:tc>
        <w:tc>
          <w:tcPr>
            <w:tcW w:w="966" w:type="dxa"/>
            <w:vAlign w:val="center"/>
          </w:tcPr>
          <w:p w14:paraId="55E9BFEB" w14:textId="77777777" w:rsidR="0045315D" w:rsidRPr="00491E01" w:rsidRDefault="0045315D" w:rsidP="00825EF9">
            <w:pPr>
              <w:jc w:val="center"/>
              <w:rPr>
                <w:rFonts w:cs="Calibri"/>
                <w:sz w:val="18"/>
                <w:szCs w:val="18"/>
              </w:rPr>
            </w:pPr>
            <w:r>
              <w:rPr>
                <w:rFonts w:cs="Calibri"/>
                <w:sz w:val="18"/>
                <w:szCs w:val="18"/>
              </w:rPr>
              <w:t>0</w:t>
            </w:r>
          </w:p>
        </w:tc>
        <w:tc>
          <w:tcPr>
            <w:tcW w:w="966" w:type="dxa"/>
            <w:vAlign w:val="center"/>
          </w:tcPr>
          <w:p w14:paraId="037478EF" w14:textId="77777777" w:rsidR="0045315D" w:rsidRPr="00491E01" w:rsidRDefault="0045315D" w:rsidP="00825EF9">
            <w:pPr>
              <w:jc w:val="center"/>
              <w:rPr>
                <w:rFonts w:cs="Calibri"/>
                <w:sz w:val="18"/>
                <w:szCs w:val="18"/>
              </w:rPr>
            </w:pPr>
            <w:r>
              <w:rPr>
                <w:rFonts w:cs="Calibri"/>
                <w:sz w:val="18"/>
                <w:szCs w:val="18"/>
              </w:rPr>
              <w:t>0</w:t>
            </w:r>
          </w:p>
        </w:tc>
      </w:tr>
      <w:tr w:rsidR="0045315D" w:rsidRPr="00491E01" w14:paraId="3FCEE626" w14:textId="77777777" w:rsidTr="00825EF9">
        <w:tc>
          <w:tcPr>
            <w:tcW w:w="319" w:type="dxa"/>
            <w:vAlign w:val="center"/>
          </w:tcPr>
          <w:p w14:paraId="6BADB862" w14:textId="77777777" w:rsidR="0045315D" w:rsidRPr="0046093F" w:rsidRDefault="0045315D" w:rsidP="00825EF9">
            <w:pPr>
              <w:jc w:val="left"/>
              <w:rPr>
                <w:rFonts w:cs="Calibri"/>
                <w:b/>
                <w:bCs/>
                <w:sz w:val="18"/>
                <w:szCs w:val="18"/>
              </w:rPr>
            </w:pPr>
            <w:r w:rsidRPr="0046093F">
              <w:rPr>
                <w:rFonts w:cs="Calibri"/>
                <w:b/>
                <w:bCs/>
                <w:sz w:val="18"/>
                <w:szCs w:val="18"/>
              </w:rPr>
              <w:t>4</w:t>
            </w:r>
          </w:p>
        </w:tc>
        <w:tc>
          <w:tcPr>
            <w:tcW w:w="3929" w:type="dxa"/>
          </w:tcPr>
          <w:p w14:paraId="02876D6F" w14:textId="77777777" w:rsidR="0045315D" w:rsidRPr="0046093F" w:rsidRDefault="0045315D" w:rsidP="00825EF9">
            <w:pPr>
              <w:jc w:val="left"/>
              <w:rPr>
                <w:rFonts w:cs="Calibri"/>
                <w:b/>
                <w:bCs/>
                <w:sz w:val="18"/>
                <w:szCs w:val="18"/>
              </w:rPr>
            </w:pPr>
            <w:r w:rsidRPr="0046093F">
              <w:rPr>
                <w:rFonts w:cs="Calibri"/>
                <w:b/>
                <w:bCs/>
                <w:sz w:val="18"/>
                <w:szCs w:val="18"/>
              </w:rPr>
              <w:t>Lektoři</w:t>
            </w:r>
            <w:r>
              <w:rPr>
                <w:rFonts w:cs="Calibri"/>
                <w:b/>
                <w:bCs/>
                <w:sz w:val="18"/>
                <w:szCs w:val="18"/>
              </w:rPr>
              <w:t xml:space="preserve">/přednášející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207DE91C" w14:textId="160ACACA" w:rsidR="0045315D" w:rsidRPr="00491E01" w:rsidRDefault="00663B81" w:rsidP="00825EF9">
            <w:pPr>
              <w:jc w:val="center"/>
              <w:rPr>
                <w:rFonts w:cs="Calibri"/>
                <w:sz w:val="18"/>
                <w:szCs w:val="18"/>
              </w:rPr>
            </w:pPr>
            <w:r>
              <w:rPr>
                <w:rFonts w:cs="Calibri"/>
                <w:sz w:val="18"/>
                <w:szCs w:val="18"/>
              </w:rPr>
              <w:t>8</w:t>
            </w:r>
          </w:p>
        </w:tc>
        <w:tc>
          <w:tcPr>
            <w:tcW w:w="966" w:type="dxa"/>
            <w:vAlign w:val="center"/>
          </w:tcPr>
          <w:p w14:paraId="196489FA" w14:textId="22D9BBEA" w:rsidR="0045315D" w:rsidRPr="00491E01" w:rsidRDefault="00663B81" w:rsidP="00825EF9">
            <w:pPr>
              <w:jc w:val="center"/>
              <w:rPr>
                <w:rFonts w:cs="Calibri"/>
                <w:sz w:val="18"/>
                <w:szCs w:val="18"/>
              </w:rPr>
            </w:pPr>
            <w:r>
              <w:rPr>
                <w:rFonts w:cs="Calibri"/>
                <w:sz w:val="18"/>
                <w:szCs w:val="18"/>
              </w:rPr>
              <w:t>1</w:t>
            </w:r>
          </w:p>
        </w:tc>
        <w:tc>
          <w:tcPr>
            <w:tcW w:w="965" w:type="dxa"/>
            <w:vAlign w:val="center"/>
          </w:tcPr>
          <w:p w14:paraId="410E0C25" w14:textId="0EDF2D4E" w:rsidR="0045315D" w:rsidRPr="00491E01" w:rsidRDefault="00663B81" w:rsidP="00825EF9">
            <w:pPr>
              <w:jc w:val="center"/>
              <w:rPr>
                <w:rFonts w:cs="Calibri"/>
                <w:sz w:val="18"/>
                <w:szCs w:val="18"/>
              </w:rPr>
            </w:pPr>
            <w:r>
              <w:rPr>
                <w:rFonts w:cs="Calibri"/>
                <w:sz w:val="18"/>
                <w:szCs w:val="18"/>
              </w:rPr>
              <w:t>1</w:t>
            </w:r>
          </w:p>
        </w:tc>
        <w:tc>
          <w:tcPr>
            <w:tcW w:w="966" w:type="dxa"/>
            <w:vAlign w:val="center"/>
          </w:tcPr>
          <w:p w14:paraId="52F4B67D" w14:textId="77777777" w:rsidR="0045315D" w:rsidRPr="00491E01" w:rsidRDefault="0045315D" w:rsidP="00825EF9">
            <w:pPr>
              <w:jc w:val="center"/>
              <w:rPr>
                <w:rFonts w:cs="Calibri"/>
                <w:sz w:val="18"/>
                <w:szCs w:val="18"/>
              </w:rPr>
            </w:pPr>
            <w:r>
              <w:rPr>
                <w:rFonts w:cs="Calibri"/>
                <w:sz w:val="18"/>
                <w:szCs w:val="18"/>
              </w:rPr>
              <w:t>0</w:t>
            </w:r>
          </w:p>
        </w:tc>
        <w:tc>
          <w:tcPr>
            <w:tcW w:w="966" w:type="dxa"/>
            <w:vAlign w:val="center"/>
          </w:tcPr>
          <w:p w14:paraId="1109CB74" w14:textId="77777777" w:rsidR="0045315D" w:rsidRPr="00491E01" w:rsidRDefault="0045315D" w:rsidP="00825EF9">
            <w:pPr>
              <w:jc w:val="center"/>
              <w:rPr>
                <w:rFonts w:cs="Calibri"/>
                <w:sz w:val="18"/>
                <w:szCs w:val="18"/>
              </w:rPr>
            </w:pPr>
            <w:r>
              <w:rPr>
                <w:rFonts w:cs="Calibri"/>
                <w:sz w:val="18"/>
                <w:szCs w:val="18"/>
              </w:rPr>
              <w:t>0</w:t>
            </w:r>
          </w:p>
        </w:tc>
      </w:tr>
      <w:tr w:rsidR="0045315D" w:rsidRPr="00491E01" w14:paraId="2CC21B64" w14:textId="77777777" w:rsidTr="00825EF9">
        <w:tc>
          <w:tcPr>
            <w:tcW w:w="319" w:type="dxa"/>
            <w:vAlign w:val="center"/>
          </w:tcPr>
          <w:p w14:paraId="7F6024CE" w14:textId="77777777" w:rsidR="0045315D" w:rsidRPr="0046093F" w:rsidRDefault="0045315D" w:rsidP="00825EF9">
            <w:pPr>
              <w:jc w:val="left"/>
              <w:rPr>
                <w:rFonts w:cs="Calibri"/>
                <w:b/>
                <w:bCs/>
                <w:sz w:val="18"/>
                <w:szCs w:val="18"/>
              </w:rPr>
            </w:pPr>
            <w:r w:rsidRPr="0046093F">
              <w:rPr>
                <w:rFonts w:cs="Calibri"/>
                <w:b/>
                <w:bCs/>
                <w:sz w:val="18"/>
                <w:szCs w:val="18"/>
              </w:rPr>
              <w:t>5</w:t>
            </w:r>
          </w:p>
        </w:tc>
        <w:tc>
          <w:tcPr>
            <w:tcW w:w="3929" w:type="dxa"/>
          </w:tcPr>
          <w:p w14:paraId="2670ED58" w14:textId="77777777" w:rsidR="0045315D" w:rsidRPr="0046093F" w:rsidRDefault="0045315D" w:rsidP="00825EF9">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554E2235" w14:textId="37126580" w:rsidR="0045315D" w:rsidRPr="00491E01" w:rsidRDefault="00663B81" w:rsidP="00825EF9">
            <w:pPr>
              <w:jc w:val="center"/>
              <w:rPr>
                <w:rFonts w:cs="Calibri"/>
                <w:sz w:val="18"/>
                <w:szCs w:val="18"/>
              </w:rPr>
            </w:pPr>
            <w:r>
              <w:rPr>
                <w:rFonts w:cs="Calibri"/>
                <w:sz w:val="18"/>
                <w:szCs w:val="18"/>
              </w:rPr>
              <w:t>9</w:t>
            </w:r>
          </w:p>
        </w:tc>
        <w:tc>
          <w:tcPr>
            <w:tcW w:w="966" w:type="dxa"/>
            <w:vAlign w:val="center"/>
          </w:tcPr>
          <w:p w14:paraId="318331E8" w14:textId="57CCA93A" w:rsidR="0045315D" w:rsidRPr="00491E01" w:rsidRDefault="00663B81" w:rsidP="00825EF9">
            <w:pPr>
              <w:jc w:val="center"/>
              <w:rPr>
                <w:rFonts w:cs="Calibri"/>
                <w:sz w:val="18"/>
                <w:szCs w:val="18"/>
              </w:rPr>
            </w:pPr>
            <w:r>
              <w:rPr>
                <w:rFonts w:cs="Calibri"/>
                <w:sz w:val="18"/>
                <w:szCs w:val="18"/>
              </w:rPr>
              <w:t>1</w:t>
            </w:r>
          </w:p>
        </w:tc>
        <w:tc>
          <w:tcPr>
            <w:tcW w:w="965" w:type="dxa"/>
            <w:vAlign w:val="center"/>
          </w:tcPr>
          <w:p w14:paraId="111E6547" w14:textId="61850C15" w:rsidR="0045315D" w:rsidRPr="00491E01" w:rsidRDefault="00663B81" w:rsidP="00825EF9">
            <w:pPr>
              <w:jc w:val="center"/>
              <w:rPr>
                <w:rFonts w:cs="Calibri"/>
                <w:sz w:val="18"/>
                <w:szCs w:val="18"/>
              </w:rPr>
            </w:pPr>
            <w:r>
              <w:rPr>
                <w:rFonts w:cs="Calibri"/>
                <w:sz w:val="18"/>
                <w:szCs w:val="18"/>
              </w:rPr>
              <w:t>0</w:t>
            </w:r>
          </w:p>
        </w:tc>
        <w:tc>
          <w:tcPr>
            <w:tcW w:w="966" w:type="dxa"/>
            <w:vAlign w:val="center"/>
          </w:tcPr>
          <w:p w14:paraId="56202005" w14:textId="77777777" w:rsidR="0045315D" w:rsidRPr="00491E01" w:rsidRDefault="0045315D" w:rsidP="00825EF9">
            <w:pPr>
              <w:jc w:val="center"/>
              <w:rPr>
                <w:rFonts w:cs="Calibri"/>
                <w:sz w:val="18"/>
                <w:szCs w:val="18"/>
              </w:rPr>
            </w:pPr>
            <w:r>
              <w:rPr>
                <w:rFonts w:cs="Calibri"/>
                <w:sz w:val="18"/>
                <w:szCs w:val="18"/>
              </w:rPr>
              <w:t>0</w:t>
            </w:r>
          </w:p>
        </w:tc>
        <w:tc>
          <w:tcPr>
            <w:tcW w:w="966" w:type="dxa"/>
            <w:vAlign w:val="center"/>
          </w:tcPr>
          <w:p w14:paraId="297947BE" w14:textId="77777777" w:rsidR="0045315D" w:rsidRPr="00491E01" w:rsidRDefault="0045315D" w:rsidP="00825EF9">
            <w:pPr>
              <w:jc w:val="center"/>
              <w:rPr>
                <w:rFonts w:cs="Calibri"/>
                <w:sz w:val="18"/>
                <w:szCs w:val="18"/>
              </w:rPr>
            </w:pPr>
            <w:r>
              <w:rPr>
                <w:rFonts w:cs="Calibri"/>
                <w:sz w:val="18"/>
                <w:szCs w:val="18"/>
              </w:rPr>
              <w:t>0</w:t>
            </w:r>
          </w:p>
        </w:tc>
      </w:tr>
      <w:tr w:rsidR="0045315D" w:rsidRPr="00491E01" w14:paraId="5E2D6515" w14:textId="77777777" w:rsidTr="00825EF9">
        <w:tc>
          <w:tcPr>
            <w:tcW w:w="319" w:type="dxa"/>
            <w:vAlign w:val="center"/>
          </w:tcPr>
          <w:p w14:paraId="2DA19D3A" w14:textId="77777777" w:rsidR="0045315D" w:rsidRPr="0046093F" w:rsidRDefault="0045315D" w:rsidP="00825EF9">
            <w:pPr>
              <w:jc w:val="left"/>
              <w:rPr>
                <w:rFonts w:cs="Calibri"/>
                <w:b/>
                <w:bCs/>
                <w:sz w:val="18"/>
                <w:szCs w:val="18"/>
              </w:rPr>
            </w:pPr>
            <w:r w:rsidRPr="0046093F">
              <w:rPr>
                <w:rFonts w:cs="Calibri"/>
                <w:b/>
                <w:bCs/>
                <w:sz w:val="18"/>
                <w:szCs w:val="18"/>
              </w:rPr>
              <w:t>6</w:t>
            </w:r>
          </w:p>
        </w:tc>
        <w:tc>
          <w:tcPr>
            <w:tcW w:w="3929" w:type="dxa"/>
          </w:tcPr>
          <w:p w14:paraId="2C198201" w14:textId="77777777" w:rsidR="0045315D" w:rsidRPr="0046093F" w:rsidRDefault="0045315D" w:rsidP="00825EF9">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699D2239" w14:textId="0F9676B5" w:rsidR="0045315D" w:rsidRPr="00491E01" w:rsidRDefault="00663B81" w:rsidP="00825EF9">
            <w:pPr>
              <w:jc w:val="center"/>
              <w:rPr>
                <w:rFonts w:cs="Calibri"/>
                <w:sz w:val="18"/>
                <w:szCs w:val="18"/>
              </w:rPr>
            </w:pPr>
            <w:r>
              <w:rPr>
                <w:rFonts w:cs="Calibri"/>
                <w:sz w:val="18"/>
                <w:szCs w:val="18"/>
              </w:rPr>
              <w:t>10</w:t>
            </w:r>
          </w:p>
        </w:tc>
        <w:tc>
          <w:tcPr>
            <w:tcW w:w="966" w:type="dxa"/>
            <w:vAlign w:val="center"/>
          </w:tcPr>
          <w:p w14:paraId="4C36D7F2" w14:textId="1A54BF65" w:rsidR="0045315D" w:rsidRPr="00491E01" w:rsidRDefault="00663B81" w:rsidP="00825EF9">
            <w:pPr>
              <w:jc w:val="center"/>
              <w:rPr>
                <w:rFonts w:cs="Calibri"/>
                <w:sz w:val="18"/>
                <w:szCs w:val="18"/>
              </w:rPr>
            </w:pPr>
            <w:r>
              <w:rPr>
                <w:rFonts w:cs="Calibri"/>
                <w:sz w:val="18"/>
                <w:szCs w:val="18"/>
              </w:rPr>
              <w:t>0</w:t>
            </w:r>
          </w:p>
        </w:tc>
        <w:tc>
          <w:tcPr>
            <w:tcW w:w="965" w:type="dxa"/>
            <w:vAlign w:val="center"/>
          </w:tcPr>
          <w:p w14:paraId="6F0746B0" w14:textId="403F3DAA" w:rsidR="0045315D" w:rsidRPr="00491E01" w:rsidRDefault="00663B81" w:rsidP="00825EF9">
            <w:pPr>
              <w:jc w:val="center"/>
              <w:rPr>
                <w:rFonts w:cs="Calibri"/>
                <w:sz w:val="18"/>
                <w:szCs w:val="18"/>
              </w:rPr>
            </w:pPr>
            <w:r>
              <w:rPr>
                <w:rFonts w:cs="Calibri"/>
                <w:sz w:val="18"/>
                <w:szCs w:val="18"/>
              </w:rPr>
              <w:t>0</w:t>
            </w:r>
          </w:p>
        </w:tc>
        <w:tc>
          <w:tcPr>
            <w:tcW w:w="966" w:type="dxa"/>
            <w:vAlign w:val="center"/>
          </w:tcPr>
          <w:p w14:paraId="052FBDBC" w14:textId="77777777" w:rsidR="0045315D" w:rsidRPr="00491E01" w:rsidRDefault="0045315D" w:rsidP="00825EF9">
            <w:pPr>
              <w:jc w:val="center"/>
              <w:rPr>
                <w:rFonts w:cs="Calibri"/>
                <w:sz w:val="18"/>
                <w:szCs w:val="18"/>
              </w:rPr>
            </w:pPr>
            <w:r>
              <w:rPr>
                <w:rFonts w:cs="Calibri"/>
                <w:sz w:val="18"/>
                <w:szCs w:val="18"/>
              </w:rPr>
              <w:t>0</w:t>
            </w:r>
          </w:p>
        </w:tc>
        <w:tc>
          <w:tcPr>
            <w:tcW w:w="966" w:type="dxa"/>
            <w:vAlign w:val="center"/>
          </w:tcPr>
          <w:p w14:paraId="138E8913" w14:textId="77777777" w:rsidR="0045315D" w:rsidRPr="00491E01" w:rsidRDefault="0045315D" w:rsidP="0045315D">
            <w:pPr>
              <w:keepNext/>
              <w:jc w:val="center"/>
              <w:rPr>
                <w:rFonts w:cs="Calibri"/>
                <w:sz w:val="18"/>
                <w:szCs w:val="18"/>
              </w:rPr>
            </w:pPr>
            <w:r>
              <w:rPr>
                <w:rFonts w:cs="Calibri"/>
                <w:sz w:val="18"/>
                <w:szCs w:val="18"/>
              </w:rPr>
              <w:t>0</w:t>
            </w:r>
          </w:p>
        </w:tc>
      </w:tr>
    </w:tbl>
    <w:p w14:paraId="3C4EDEB6" w14:textId="035273FC" w:rsidR="00202627" w:rsidRDefault="0045315D" w:rsidP="0045315D">
      <w:pPr>
        <w:pStyle w:val="Titulek"/>
      </w:pPr>
      <w:bookmarkStart w:id="135" w:name="_Toc214873532"/>
      <w:r>
        <w:t xml:space="preserve">Tabulka </w:t>
      </w:r>
      <w:fldSimple w:instr=" SEQ Tabulka \* ARABIC ">
        <w:r w:rsidR="00DC76ED">
          <w:rPr>
            <w:noProof/>
          </w:rPr>
          <w:t>26</w:t>
        </w:r>
      </w:fldSimple>
      <w:r>
        <w:t xml:space="preserve"> </w:t>
      </w:r>
      <w:r w:rsidRPr="006969AD">
        <w:t>Podpora finanční gramotnosti</w:t>
      </w:r>
      <w:bookmarkEnd w:id="135"/>
    </w:p>
    <w:p w14:paraId="7A0D1CA5" w14:textId="77777777" w:rsidR="0045315D" w:rsidRDefault="0045315D" w:rsidP="0045315D"/>
    <w:p w14:paraId="5B79AF2A" w14:textId="77777777" w:rsidR="00663B81" w:rsidRDefault="00663B81" w:rsidP="00663B81">
      <w:pPr>
        <w:keepNext/>
        <w:spacing w:after="0"/>
        <w:jc w:val="center"/>
      </w:pPr>
      <w:r>
        <w:rPr>
          <w:noProof/>
        </w:rPr>
        <w:lastRenderedPageBreak/>
        <w:drawing>
          <wp:inline distT="0" distB="0" distL="0" distR="0" wp14:anchorId="1C0FE9B8" wp14:editId="65B34610">
            <wp:extent cx="5486400" cy="3060000"/>
            <wp:effectExtent l="0" t="0" r="0" b="7620"/>
            <wp:docPr id="1097466415" name="Graf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2DCA13F" w14:textId="024EF37E" w:rsidR="00202627" w:rsidRPr="00663B81" w:rsidRDefault="00663B81" w:rsidP="00663B81">
      <w:pPr>
        <w:pStyle w:val="Titulek"/>
      </w:pPr>
      <w:bookmarkStart w:id="136" w:name="_Toc214873568"/>
      <w:r>
        <w:t xml:space="preserve">Graf </w:t>
      </w:r>
      <w:fldSimple w:instr=" SEQ Graf \* ARABIC ">
        <w:r w:rsidR="00DC76ED">
          <w:rPr>
            <w:noProof/>
          </w:rPr>
          <w:t>24</w:t>
        </w:r>
      </w:fldSimple>
      <w:r>
        <w:t xml:space="preserve"> </w:t>
      </w:r>
      <w:r w:rsidRPr="00EE3D73">
        <w:t>Podpora finanční gramotnosti</w:t>
      </w:r>
      <w:bookmarkEnd w:id="136"/>
    </w:p>
    <w:p w14:paraId="035A1ADD" w14:textId="77777777" w:rsidR="00F96717" w:rsidRDefault="00F96717" w:rsidP="00663B81">
      <w:pPr>
        <w:rPr>
          <w:b/>
          <w:bCs/>
          <w:color w:val="EE0000"/>
        </w:rPr>
      </w:pPr>
    </w:p>
    <w:p w14:paraId="3F45B5E1" w14:textId="5915658F" w:rsidR="00B34854" w:rsidRPr="00B34854" w:rsidRDefault="00B34854" w:rsidP="00B34854">
      <w:pPr>
        <w:ind w:firstLine="708"/>
      </w:pPr>
      <w:r w:rsidRPr="00B34854">
        <w:t xml:space="preserve">Vzdělávací aktivita, realizovaná jako odborná přednáška se zaměřením na platformu Skoala </w:t>
      </w:r>
      <w:r w:rsidR="005A6071">
        <w:br/>
      </w:r>
      <w:r w:rsidRPr="00B34854">
        <w:t xml:space="preserve">pro podporu finanční gramotnosti, byla komplexně hodnocena prostřednictvím dotazníkového šetření. Celková evaluace prokazuje vysokou úspěšnost akce z hlediska lektorských kompetencí, organizačního zajištění a kvality prezentovaného obsahu, ačkoliv poukazuje na potřebu diferenciace obsahu </w:t>
      </w:r>
      <w:r w:rsidR="005A6071">
        <w:br/>
      </w:r>
      <w:r w:rsidRPr="00B34854">
        <w:t>pro heterogenní cílovou skupinu.</w:t>
      </w:r>
    </w:p>
    <w:p w14:paraId="108BB07F" w14:textId="4466600E" w:rsidR="00B34854" w:rsidRPr="00B34854" w:rsidRDefault="00B34854" w:rsidP="005A6071">
      <w:pPr>
        <w:ind w:firstLine="708"/>
      </w:pPr>
      <w:r w:rsidRPr="00B34854">
        <w:t xml:space="preserve">Kvantitativní analýza výsledků dotazníku, provedená na vzorku deseti respondentů, odhalila vynikající </w:t>
      </w:r>
      <w:r w:rsidR="005A6071" w:rsidRPr="00B34854">
        <w:t>vnímání</w:t>
      </w:r>
      <w:r w:rsidRPr="00B34854">
        <w:t xml:space="preserve"> klíčových aspektů kurzu. Lekto</w:t>
      </w:r>
      <w:r w:rsidR="005A6071">
        <w:t>rka</w:t>
      </w:r>
      <w:r w:rsidRPr="00B34854">
        <w:t xml:space="preserve"> byl</w:t>
      </w:r>
      <w:r w:rsidR="005A6071">
        <w:t>a</w:t>
      </w:r>
      <w:r w:rsidRPr="00B34854">
        <w:t xml:space="preserve"> hodnocen</w:t>
      </w:r>
      <w:r w:rsidR="005A6071">
        <w:t>a</w:t>
      </w:r>
      <w:r w:rsidRPr="00B34854">
        <w:t xml:space="preserve"> jako vysoce kompetentní v daném oboru, což potvrzuje jednomyslný konsenzus všech deseti účastníků v kategorii „Rozhodně ano“. Stejně tak byla drtivou většinou (90 % „Rozhodně ano“ a 10 % „Spíše ano“) vyjádřena vysoká spokojenost </w:t>
      </w:r>
      <w:r w:rsidR="005A6071">
        <w:br/>
      </w:r>
      <w:r w:rsidRPr="00B34854">
        <w:t>s organizací akce. Informace byly vnímány jako přehledné a smysluplné, s téměř maximální mírou akceptace (9x „Rozhodně ano“), a většina respondentů je považovala za přínosné. Aktivní zapojení účastníků lektory do průběhu akce bylo rovněž hodnoceno velmi pozitivně (8x „Rozhodně ano“).</w:t>
      </w:r>
    </w:p>
    <w:p w14:paraId="1C82DB42" w14:textId="0F672FCF" w:rsidR="00B34854" w:rsidRPr="00B34854" w:rsidRDefault="00B34854" w:rsidP="005A6071">
      <w:pPr>
        <w:ind w:firstLine="708"/>
      </w:pPr>
      <w:r w:rsidRPr="00B34854">
        <w:t xml:space="preserve">Zásadní rozptyl v hodnocení, který vyžaduje pozornost, se projevil u otázky praktické využitelnosti získaných informací, kde 30 % respondentů (3x „Spíše ne“) vyjádřilo pochybnost </w:t>
      </w:r>
      <w:r w:rsidR="005A6071">
        <w:br/>
      </w:r>
      <w:r w:rsidRPr="00B34854">
        <w:t>o aplikovatelnosti v jejich praxi. Tato disproporce je přímo korelující s kritickou zpětnou vazbou získanou z otevřených písemných odpovědí. Ty potvrdily, že platforma Skoala je perfektně a konkrétně zpracována pro vyšší stupně vzdělávání (ZŠ), zatímco pro zástupce mateřských škol (MŠ), kteří byli také součástí cílové skupiny, je její využitelnost omezená. Z tohoto pohledu se jeví jako stěžejní připomínka k vytvoření materiálů pro MŠ, což by naplnilo edukační potřeby této části účastníků.</w:t>
      </w:r>
    </w:p>
    <w:p w14:paraId="488646D3" w14:textId="04A1D784" w:rsidR="00202627" w:rsidRPr="005A6071" w:rsidRDefault="00B34854" w:rsidP="005A6071">
      <w:pPr>
        <w:ind w:firstLine="708"/>
      </w:pPr>
      <w:r w:rsidRPr="00B34854">
        <w:t>Celkově lze konstatovat, že kurz splnil své primární cíle pro cílovou skupinu ZŠ a byl realizován na profesionální úrovni s vysokou spokojeností s obsahem i lektorskými dovednostmi. Doporučuje se</w:t>
      </w:r>
      <w:r w:rsidRPr="00B34854">
        <w:rPr>
          <w:b/>
          <w:bCs/>
        </w:rPr>
        <w:t xml:space="preserve"> </w:t>
      </w:r>
      <w:r w:rsidRPr="00B34854">
        <w:t xml:space="preserve">však, aby budoucí realizace této vzdělávací aktivity reflektovaly potřebu modifikace obsahu pro smíšené </w:t>
      </w:r>
      <w:r w:rsidRPr="00B34854">
        <w:lastRenderedPageBreak/>
        <w:t>publikum ZŠ a MŠ, a to buď vytvořením specifických modulů pro předškolní vzdělávání, nebo diferenciací výstupu tak, aby byla zajištěna maximální využitelnost pro všechny zúčastněné.</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5335D" w:rsidRPr="0055335D" w14:paraId="771095EB" w14:textId="77777777" w:rsidTr="00825EF9">
        <w:trPr>
          <w:trHeight w:val="558"/>
        </w:trPr>
        <w:tc>
          <w:tcPr>
            <w:tcW w:w="9042" w:type="dxa"/>
            <w:gridSpan w:val="3"/>
            <w:shd w:val="clear" w:color="auto" w:fill="E8E8E8" w:themeFill="background2"/>
            <w:vAlign w:val="center"/>
          </w:tcPr>
          <w:p w14:paraId="543B03E0" w14:textId="50780CBD" w:rsidR="00700577" w:rsidRPr="0055335D" w:rsidRDefault="00700577" w:rsidP="00825EF9">
            <w:pPr>
              <w:jc w:val="center"/>
              <w:rPr>
                <w:b/>
              </w:rPr>
            </w:pPr>
            <w:r w:rsidRPr="0055335D">
              <w:rPr>
                <w:b/>
              </w:rPr>
              <w:t>Škola udržitelného rozvoje</w:t>
            </w:r>
          </w:p>
        </w:tc>
      </w:tr>
      <w:tr w:rsidR="0055335D" w:rsidRPr="0055335D" w14:paraId="067ABE9B" w14:textId="77777777" w:rsidTr="00825EF9">
        <w:tc>
          <w:tcPr>
            <w:tcW w:w="3013" w:type="dxa"/>
          </w:tcPr>
          <w:p w14:paraId="525447A4" w14:textId="77777777" w:rsidR="00700577" w:rsidRPr="0055335D" w:rsidRDefault="00700577" w:rsidP="00825EF9">
            <w:r w:rsidRPr="0055335D">
              <w:t>Datum konání:</w:t>
            </w:r>
          </w:p>
          <w:p w14:paraId="064D2E61" w14:textId="7D5381C1" w:rsidR="00700577" w:rsidRPr="0055335D" w:rsidRDefault="00700577" w:rsidP="00825EF9">
            <w:r w:rsidRPr="0055335D">
              <w:t>4.11.2025 (11:30-12:00)</w:t>
            </w:r>
          </w:p>
        </w:tc>
        <w:tc>
          <w:tcPr>
            <w:tcW w:w="3014" w:type="dxa"/>
          </w:tcPr>
          <w:p w14:paraId="59F903DF" w14:textId="77777777" w:rsidR="00700577" w:rsidRPr="0055335D" w:rsidRDefault="00700577" w:rsidP="00825EF9">
            <w:r w:rsidRPr="0055335D">
              <w:t>Místo konání:</w:t>
            </w:r>
          </w:p>
          <w:p w14:paraId="41166A89" w14:textId="77777777" w:rsidR="00700577" w:rsidRPr="0055335D" w:rsidRDefault="00700577" w:rsidP="00825EF9">
            <w:r w:rsidRPr="0055335D">
              <w:t>Nesuchyně</w:t>
            </w:r>
          </w:p>
        </w:tc>
        <w:tc>
          <w:tcPr>
            <w:tcW w:w="3015" w:type="dxa"/>
          </w:tcPr>
          <w:p w14:paraId="1401F286" w14:textId="77777777" w:rsidR="00700577" w:rsidRPr="0055335D" w:rsidRDefault="00700577" w:rsidP="00825EF9">
            <w:r w:rsidRPr="0055335D">
              <w:t>Forma konání:</w:t>
            </w:r>
          </w:p>
          <w:p w14:paraId="29C1AF9C" w14:textId="77777777" w:rsidR="00700577" w:rsidRPr="0055335D" w:rsidRDefault="00700577" w:rsidP="00825EF9">
            <w:r w:rsidRPr="0055335D">
              <w:t>Prezenční</w:t>
            </w:r>
          </w:p>
        </w:tc>
      </w:tr>
      <w:tr w:rsidR="0055335D" w:rsidRPr="0055335D" w14:paraId="2ABF0A75" w14:textId="77777777" w:rsidTr="00825EF9">
        <w:tc>
          <w:tcPr>
            <w:tcW w:w="3013" w:type="dxa"/>
          </w:tcPr>
          <w:p w14:paraId="2DEEE600" w14:textId="77777777" w:rsidR="00700577" w:rsidRPr="0055335D" w:rsidRDefault="00700577" w:rsidP="00825EF9">
            <w:r w:rsidRPr="0055335D">
              <w:t>Vedoucí osoby:</w:t>
            </w:r>
          </w:p>
          <w:p w14:paraId="65E65BC5" w14:textId="77777777" w:rsidR="00700577" w:rsidRPr="0055335D" w:rsidRDefault="00700577" w:rsidP="00825EF9">
            <w:r w:rsidRPr="0055335D">
              <w:t>Mgr. Marie Sechovcová</w:t>
            </w:r>
          </w:p>
          <w:p w14:paraId="40FA4F7D" w14:textId="5E2B2A2A" w:rsidR="00700577" w:rsidRPr="0055335D" w:rsidRDefault="00700577" w:rsidP="00825EF9">
            <w:r w:rsidRPr="0055335D">
              <w:t>Mgr. Jana Libovická</w:t>
            </w:r>
          </w:p>
        </w:tc>
        <w:tc>
          <w:tcPr>
            <w:tcW w:w="3014" w:type="dxa"/>
          </w:tcPr>
          <w:p w14:paraId="5DC83ECF" w14:textId="77777777" w:rsidR="00700577" w:rsidRPr="0055335D" w:rsidRDefault="00700577" w:rsidP="00825EF9">
            <w:r w:rsidRPr="0055335D">
              <w:t>Cílová skupina:</w:t>
            </w:r>
          </w:p>
          <w:p w14:paraId="661E6137" w14:textId="77777777" w:rsidR="00700577" w:rsidRPr="0055335D" w:rsidRDefault="00700577" w:rsidP="00825EF9">
            <w:r w:rsidRPr="0055335D">
              <w:t>Pracovníci ve vzdělávání</w:t>
            </w:r>
          </w:p>
        </w:tc>
        <w:tc>
          <w:tcPr>
            <w:tcW w:w="3015" w:type="dxa"/>
            <w:vAlign w:val="center"/>
          </w:tcPr>
          <w:p w14:paraId="368468E7" w14:textId="77777777" w:rsidR="00700577" w:rsidRPr="0055335D" w:rsidRDefault="00700577" w:rsidP="00825EF9">
            <w:pPr>
              <w:jc w:val="left"/>
            </w:pPr>
            <w:r w:rsidRPr="0055335D">
              <w:t>Počet účastníků:</w:t>
            </w:r>
          </w:p>
          <w:p w14:paraId="10B92B4E" w14:textId="509F1998" w:rsidR="00700577" w:rsidRPr="0055335D" w:rsidRDefault="0055335D" w:rsidP="00825EF9">
            <w:pPr>
              <w:jc w:val="left"/>
            </w:pPr>
            <w:r w:rsidRPr="0055335D">
              <w:t>10</w:t>
            </w:r>
          </w:p>
        </w:tc>
      </w:tr>
    </w:tbl>
    <w:p w14:paraId="48199BEE" w14:textId="48C42ADB" w:rsidR="00700577" w:rsidRPr="005A6071" w:rsidRDefault="005A6071" w:rsidP="005A6071">
      <w:pPr>
        <w:spacing w:before="240"/>
        <w:ind w:firstLine="708"/>
      </w:pPr>
      <w:r w:rsidRPr="005410E2">
        <w:t xml:space="preserve">Workshop byl zaměřen na sdílení příkladů dobré praxe v oblasti Vzdělávání pro udržitelný rozvoj (EVVO) na Základní škole Bílina, Lidická 31/18. Účastníci byli seznámeni s uplatňovanými metodami </w:t>
      </w:r>
      <w:r>
        <w:br/>
      </w:r>
      <w:r w:rsidRPr="005410E2">
        <w:t>a postupy, které škola systematicky využívá jak ve formálním, tak i neformálním vzdělávání. Představeny byly zejména přístupy podporující environmentální gramotnost, aktivní učení a dlouhodobé zapojení žáků do témat ochrany životního prostředí.</w:t>
      </w:r>
    </w:p>
    <w:p w14:paraId="197FCBF6" w14:textId="77777777" w:rsidR="00700577" w:rsidRDefault="00700577" w:rsidP="00700577">
      <w:pPr>
        <w:rPr>
          <w:b/>
          <w:bCs/>
        </w:rPr>
      </w:pPr>
      <w:r>
        <w:rPr>
          <w:b/>
          <w:bCs/>
        </w:rPr>
        <w:t>Evaluace aktivity</w:t>
      </w:r>
    </w:p>
    <w:p w14:paraId="56C04F51" w14:textId="44146A10" w:rsidR="00700577" w:rsidRDefault="00700577" w:rsidP="00700577">
      <w:pPr>
        <w:ind w:firstLine="708"/>
      </w:pPr>
      <w:r w:rsidRPr="006803FE">
        <w:t xml:space="preserve">Hodnocení aktivity proběhlo formou anonymního dotazníkového šetření. Účastníkům byl předložen krátký dotazník s </w:t>
      </w:r>
      <w:r>
        <w:t>9</w:t>
      </w:r>
      <w:r w:rsidRPr="006803FE">
        <w:t xml:space="preserve"> otázkami, z nichž 6 mělo uzavřenou formu (zaškrtávací odpovědi) </w:t>
      </w:r>
      <w:r>
        <w:br/>
      </w:r>
      <w:r w:rsidRPr="006803FE">
        <w:t xml:space="preserve">a </w:t>
      </w:r>
      <w:r>
        <w:t>3</w:t>
      </w:r>
      <w:r w:rsidRPr="006803FE">
        <w:t xml:space="preserve"> otázky umožňovaly písemné vyjádření vlastního hodnocení</w:t>
      </w:r>
      <w:r>
        <w:t xml:space="preserve">. </w:t>
      </w:r>
      <w:r w:rsidRPr="006803FE">
        <w:t>Dotazník vyplnil</w:t>
      </w:r>
      <w:r>
        <w:t>o</w:t>
      </w:r>
      <w:r w:rsidRPr="006803FE">
        <w:t xml:space="preserve"> celkem </w:t>
      </w:r>
      <w:r w:rsidR="00E87CB7">
        <w:t>9</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700577" w:rsidRPr="00491E01" w14:paraId="46ECA7AA" w14:textId="77777777" w:rsidTr="00825EF9">
        <w:tc>
          <w:tcPr>
            <w:tcW w:w="4248" w:type="dxa"/>
            <w:gridSpan w:val="2"/>
            <w:shd w:val="clear" w:color="auto" w:fill="E8E8E8" w:themeFill="background2"/>
            <w:vAlign w:val="center"/>
          </w:tcPr>
          <w:p w14:paraId="2AAFC40C" w14:textId="3AB081AB" w:rsidR="00700577" w:rsidRPr="00491E01" w:rsidRDefault="00700577" w:rsidP="00825EF9">
            <w:pPr>
              <w:jc w:val="center"/>
              <w:rPr>
                <w:rFonts w:cs="Calibri"/>
                <w:b/>
                <w:bCs/>
                <w:sz w:val="18"/>
                <w:szCs w:val="18"/>
              </w:rPr>
            </w:pPr>
            <w:r w:rsidRPr="00700577">
              <w:rPr>
                <w:rFonts w:cs="Calibri"/>
                <w:b/>
                <w:bCs/>
                <w:sz w:val="18"/>
                <w:szCs w:val="18"/>
              </w:rPr>
              <w:t>Škola udržitelného rozvoje</w:t>
            </w:r>
          </w:p>
        </w:tc>
        <w:tc>
          <w:tcPr>
            <w:tcW w:w="965" w:type="dxa"/>
            <w:vAlign w:val="center"/>
          </w:tcPr>
          <w:p w14:paraId="3400D03C" w14:textId="77777777" w:rsidR="00700577" w:rsidRPr="00491E01" w:rsidRDefault="00700577" w:rsidP="00825EF9">
            <w:pPr>
              <w:jc w:val="center"/>
              <w:rPr>
                <w:rFonts w:cs="Calibri"/>
                <w:b/>
                <w:bCs/>
                <w:sz w:val="18"/>
                <w:szCs w:val="18"/>
              </w:rPr>
            </w:pPr>
            <w:r w:rsidRPr="00491E01">
              <w:rPr>
                <w:rFonts w:cs="Calibri"/>
                <w:b/>
                <w:bCs/>
                <w:sz w:val="18"/>
                <w:szCs w:val="18"/>
              </w:rPr>
              <w:t>Rozhodně ano</w:t>
            </w:r>
          </w:p>
        </w:tc>
        <w:tc>
          <w:tcPr>
            <w:tcW w:w="966" w:type="dxa"/>
            <w:vAlign w:val="center"/>
          </w:tcPr>
          <w:p w14:paraId="1E415967" w14:textId="77777777" w:rsidR="00700577" w:rsidRPr="00491E01" w:rsidRDefault="00700577" w:rsidP="00825EF9">
            <w:pPr>
              <w:jc w:val="center"/>
              <w:rPr>
                <w:rFonts w:cs="Calibri"/>
                <w:b/>
                <w:bCs/>
                <w:sz w:val="18"/>
                <w:szCs w:val="18"/>
              </w:rPr>
            </w:pPr>
            <w:r w:rsidRPr="00491E01">
              <w:rPr>
                <w:rFonts w:cs="Calibri"/>
                <w:b/>
                <w:bCs/>
                <w:sz w:val="18"/>
                <w:szCs w:val="18"/>
              </w:rPr>
              <w:t>Spíše ano</w:t>
            </w:r>
          </w:p>
        </w:tc>
        <w:tc>
          <w:tcPr>
            <w:tcW w:w="965" w:type="dxa"/>
            <w:vAlign w:val="center"/>
          </w:tcPr>
          <w:p w14:paraId="4C0F8275" w14:textId="77777777" w:rsidR="00700577" w:rsidRPr="00491E01" w:rsidRDefault="00700577" w:rsidP="00825EF9">
            <w:pPr>
              <w:jc w:val="center"/>
              <w:rPr>
                <w:rFonts w:cs="Calibri"/>
                <w:b/>
                <w:bCs/>
                <w:sz w:val="18"/>
                <w:szCs w:val="18"/>
              </w:rPr>
            </w:pPr>
            <w:r w:rsidRPr="00491E01">
              <w:rPr>
                <w:rFonts w:cs="Calibri"/>
                <w:b/>
                <w:bCs/>
                <w:sz w:val="18"/>
                <w:szCs w:val="18"/>
              </w:rPr>
              <w:t>Spíše ne</w:t>
            </w:r>
          </w:p>
        </w:tc>
        <w:tc>
          <w:tcPr>
            <w:tcW w:w="966" w:type="dxa"/>
            <w:vAlign w:val="center"/>
          </w:tcPr>
          <w:p w14:paraId="0A0CABA2" w14:textId="77777777" w:rsidR="00700577" w:rsidRPr="00491E01" w:rsidRDefault="00700577" w:rsidP="00825EF9">
            <w:pPr>
              <w:jc w:val="center"/>
              <w:rPr>
                <w:rFonts w:cs="Calibri"/>
                <w:b/>
                <w:bCs/>
                <w:sz w:val="18"/>
                <w:szCs w:val="18"/>
              </w:rPr>
            </w:pPr>
            <w:r w:rsidRPr="00491E01">
              <w:rPr>
                <w:rFonts w:cs="Calibri"/>
                <w:b/>
                <w:bCs/>
                <w:sz w:val="18"/>
                <w:szCs w:val="18"/>
              </w:rPr>
              <w:t>Rozhodně ne</w:t>
            </w:r>
          </w:p>
        </w:tc>
        <w:tc>
          <w:tcPr>
            <w:tcW w:w="966" w:type="dxa"/>
            <w:vAlign w:val="center"/>
          </w:tcPr>
          <w:p w14:paraId="23211343" w14:textId="77777777" w:rsidR="00700577" w:rsidRPr="00491E01" w:rsidRDefault="00700577" w:rsidP="00825EF9">
            <w:pPr>
              <w:jc w:val="center"/>
              <w:rPr>
                <w:rFonts w:cs="Calibri"/>
                <w:b/>
                <w:bCs/>
                <w:sz w:val="18"/>
                <w:szCs w:val="18"/>
              </w:rPr>
            </w:pPr>
            <w:r w:rsidRPr="00491E01">
              <w:rPr>
                <w:rFonts w:cs="Calibri"/>
                <w:b/>
                <w:bCs/>
                <w:sz w:val="18"/>
                <w:szCs w:val="18"/>
              </w:rPr>
              <w:t>Nevím</w:t>
            </w:r>
          </w:p>
        </w:tc>
      </w:tr>
      <w:tr w:rsidR="00700577" w:rsidRPr="00491E01" w14:paraId="35C82317" w14:textId="77777777" w:rsidTr="00825EF9">
        <w:tc>
          <w:tcPr>
            <w:tcW w:w="319" w:type="dxa"/>
            <w:vAlign w:val="center"/>
          </w:tcPr>
          <w:p w14:paraId="7FE8F2AE" w14:textId="77777777" w:rsidR="00700577" w:rsidRPr="0046093F" w:rsidRDefault="00700577" w:rsidP="00825EF9">
            <w:pPr>
              <w:jc w:val="left"/>
              <w:rPr>
                <w:rFonts w:cs="Calibri"/>
                <w:b/>
                <w:bCs/>
                <w:sz w:val="18"/>
                <w:szCs w:val="18"/>
              </w:rPr>
            </w:pPr>
            <w:r w:rsidRPr="0046093F">
              <w:rPr>
                <w:rFonts w:cs="Calibri"/>
                <w:b/>
                <w:bCs/>
                <w:sz w:val="18"/>
                <w:szCs w:val="18"/>
              </w:rPr>
              <w:t>1</w:t>
            </w:r>
          </w:p>
        </w:tc>
        <w:tc>
          <w:tcPr>
            <w:tcW w:w="3929" w:type="dxa"/>
          </w:tcPr>
          <w:p w14:paraId="26B2F9D2" w14:textId="77777777" w:rsidR="00700577" w:rsidRPr="0046093F" w:rsidRDefault="00700577" w:rsidP="00825EF9">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3B26A376" w14:textId="79C0D4E5" w:rsidR="00700577" w:rsidRPr="00491E01" w:rsidRDefault="00700577" w:rsidP="00825EF9">
            <w:pPr>
              <w:jc w:val="center"/>
              <w:rPr>
                <w:rFonts w:cs="Calibri"/>
                <w:sz w:val="18"/>
                <w:szCs w:val="18"/>
              </w:rPr>
            </w:pPr>
            <w:r>
              <w:rPr>
                <w:rFonts w:cs="Calibri"/>
                <w:sz w:val="18"/>
                <w:szCs w:val="18"/>
              </w:rPr>
              <w:t>9</w:t>
            </w:r>
          </w:p>
        </w:tc>
        <w:tc>
          <w:tcPr>
            <w:tcW w:w="966" w:type="dxa"/>
            <w:vAlign w:val="center"/>
          </w:tcPr>
          <w:p w14:paraId="5459CC38" w14:textId="5C1170A8" w:rsidR="00700577" w:rsidRPr="00491E01" w:rsidRDefault="00700577" w:rsidP="00825EF9">
            <w:pPr>
              <w:jc w:val="center"/>
              <w:rPr>
                <w:rFonts w:cs="Calibri"/>
                <w:sz w:val="18"/>
                <w:szCs w:val="18"/>
              </w:rPr>
            </w:pPr>
            <w:r>
              <w:rPr>
                <w:rFonts w:cs="Calibri"/>
                <w:sz w:val="18"/>
                <w:szCs w:val="18"/>
              </w:rPr>
              <w:t>0</w:t>
            </w:r>
          </w:p>
        </w:tc>
        <w:tc>
          <w:tcPr>
            <w:tcW w:w="965" w:type="dxa"/>
            <w:vAlign w:val="center"/>
          </w:tcPr>
          <w:p w14:paraId="13FC5ED5" w14:textId="241BC6C2"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53CEC6BA" w14:textId="77777777"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3EAAB3FF" w14:textId="77777777" w:rsidR="00700577" w:rsidRPr="00491E01" w:rsidRDefault="00700577" w:rsidP="00825EF9">
            <w:pPr>
              <w:jc w:val="center"/>
              <w:rPr>
                <w:rFonts w:cs="Calibri"/>
                <w:sz w:val="18"/>
                <w:szCs w:val="18"/>
              </w:rPr>
            </w:pPr>
            <w:r>
              <w:rPr>
                <w:rFonts w:cs="Calibri"/>
                <w:sz w:val="18"/>
                <w:szCs w:val="18"/>
              </w:rPr>
              <w:t>0</w:t>
            </w:r>
          </w:p>
        </w:tc>
      </w:tr>
      <w:tr w:rsidR="00700577" w:rsidRPr="00491E01" w14:paraId="4AFA722F" w14:textId="77777777" w:rsidTr="00825EF9">
        <w:tc>
          <w:tcPr>
            <w:tcW w:w="319" w:type="dxa"/>
            <w:vAlign w:val="center"/>
          </w:tcPr>
          <w:p w14:paraId="59F700F2" w14:textId="77777777" w:rsidR="00700577" w:rsidRPr="0046093F" w:rsidRDefault="00700577" w:rsidP="00825EF9">
            <w:pPr>
              <w:jc w:val="left"/>
              <w:rPr>
                <w:rFonts w:cs="Calibri"/>
                <w:b/>
                <w:bCs/>
                <w:sz w:val="18"/>
                <w:szCs w:val="18"/>
              </w:rPr>
            </w:pPr>
            <w:r w:rsidRPr="0046093F">
              <w:rPr>
                <w:rFonts w:cs="Calibri"/>
                <w:b/>
                <w:bCs/>
                <w:sz w:val="18"/>
                <w:szCs w:val="18"/>
              </w:rPr>
              <w:t>2</w:t>
            </w:r>
          </w:p>
        </w:tc>
        <w:tc>
          <w:tcPr>
            <w:tcW w:w="3929" w:type="dxa"/>
          </w:tcPr>
          <w:p w14:paraId="73EC2AB6" w14:textId="77777777" w:rsidR="00700577" w:rsidRPr="0046093F" w:rsidRDefault="00700577" w:rsidP="00825EF9">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462F9069" w14:textId="3E4F1D5D" w:rsidR="00700577" w:rsidRPr="00491E01" w:rsidRDefault="00700577" w:rsidP="00825EF9">
            <w:pPr>
              <w:jc w:val="center"/>
              <w:rPr>
                <w:rFonts w:cs="Calibri"/>
                <w:sz w:val="18"/>
                <w:szCs w:val="18"/>
              </w:rPr>
            </w:pPr>
            <w:r>
              <w:rPr>
                <w:rFonts w:cs="Calibri"/>
                <w:sz w:val="18"/>
                <w:szCs w:val="18"/>
              </w:rPr>
              <w:t>9</w:t>
            </w:r>
          </w:p>
        </w:tc>
        <w:tc>
          <w:tcPr>
            <w:tcW w:w="966" w:type="dxa"/>
            <w:vAlign w:val="center"/>
          </w:tcPr>
          <w:p w14:paraId="29C3F592" w14:textId="58A4BF44" w:rsidR="00700577" w:rsidRPr="00491E01" w:rsidRDefault="00700577" w:rsidP="00825EF9">
            <w:pPr>
              <w:jc w:val="center"/>
              <w:rPr>
                <w:rFonts w:cs="Calibri"/>
                <w:sz w:val="18"/>
                <w:szCs w:val="18"/>
              </w:rPr>
            </w:pPr>
            <w:r>
              <w:rPr>
                <w:rFonts w:cs="Calibri"/>
                <w:sz w:val="18"/>
                <w:szCs w:val="18"/>
              </w:rPr>
              <w:t>0</w:t>
            </w:r>
          </w:p>
        </w:tc>
        <w:tc>
          <w:tcPr>
            <w:tcW w:w="965" w:type="dxa"/>
            <w:vAlign w:val="center"/>
          </w:tcPr>
          <w:p w14:paraId="5DB0AB51" w14:textId="434A75C9"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5DA934FD" w14:textId="77777777"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3F62C3B3" w14:textId="77777777" w:rsidR="00700577" w:rsidRPr="00491E01" w:rsidRDefault="00700577" w:rsidP="00825EF9">
            <w:pPr>
              <w:jc w:val="center"/>
              <w:rPr>
                <w:rFonts w:cs="Calibri"/>
                <w:sz w:val="18"/>
                <w:szCs w:val="18"/>
              </w:rPr>
            </w:pPr>
            <w:r>
              <w:rPr>
                <w:rFonts w:cs="Calibri"/>
                <w:sz w:val="18"/>
                <w:szCs w:val="18"/>
              </w:rPr>
              <w:t>0</w:t>
            </w:r>
          </w:p>
        </w:tc>
      </w:tr>
      <w:tr w:rsidR="00700577" w:rsidRPr="00491E01" w14:paraId="3965364B" w14:textId="77777777" w:rsidTr="00825EF9">
        <w:tc>
          <w:tcPr>
            <w:tcW w:w="319" w:type="dxa"/>
            <w:vAlign w:val="center"/>
          </w:tcPr>
          <w:p w14:paraId="04FB4BD8" w14:textId="77777777" w:rsidR="00700577" w:rsidRPr="0046093F" w:rsidRDefault="00700577" w:rsidP="00825EF9">
            <w:pPr>
              <w:jc w:val="left"/>
              <w:rPr>
                <w:rFonts w:cs="Calibri"/>
                <w:b/>
                <w:bCs/>
                <w:sz w:val="18"/>
                <w:szCs w:val="18"/>
              </w:rPr>
            </w:pPr>
            <w:r w:rsidRPr="0046093F">
              <w:rPr>
                <w:rFonts w:cs="Calibri"/>
                <w:b/>
                <w:bCs/>
                <w:sz w:val="18"/>
                <w:szCs w:val="18"/>
              </w:rPr>
              <w:t>3</w:t>
            </w:r>
          </w:p>
        </w:tc>
        <w:tc>
          <w:tcPr>
            <w:tcW w:w="3929" w:type="dxa"/>
          </w:tcPr>
          <w:p w14:paraId="37995DFC" w14:textId="77777777" w:rsidR="00700577" w:rsidRPr="0046093F" w:rsidRDefault="00700577" w:rsidP="00825EF9">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11B74F16" w14:textId="651A1759" w:rsidR="00700577" w:rsidRPr="00491E01" w:rsidRDefault="00700577" w:rsidP="00825EF9">
            <w:pPr>
              <w:jc w:val="center"/>
              <w:rPr>
                <w:rFonts w:cs="Calibri"/>
                <w:sz w:val="18"/>
                <w:szCs w:val="18"/>
              </w:rPr>
            </w:pPr>
            <w:r>
              <w:rPr>
                <w:rFonts w:cs="Calibri"/>
                <w:sz w:val="18"/>
                <w:szCs w:val="18"/>
              </w:rPr>
              <w:t>9</w:t>
            </w:r>
          </w:p>
        </w:tc>
        <w:tc>
          <w:tcPr>
            <w:tcW w:w="966" w:type="dxa"/>
            <w:vAlign w:val="center"/>
          </w:tcPr>
          <w:p w14:paraId="4061BDDB" w14:textId="1A9570F2" w:rsidR="00700577" w:rsidRPr="00491E01" w:rsidRDefault="00700577" w:rsidP="00825EF9">
            <w:pPr>
              <w:jc w:val="center"/>
              <w:rPr>
                <w:rFonts w:cs="Calibri"/>
                <w:sz w:val="18"/>
                <w:szCs w:val="18"/>
              </w:rPr>
            </w:pPr>
            <w:r>
              <w:rPr>
                <w:rFonts w:cs="Calibri"/>
                <w:sz w:val="18"/>
                <w:szCs w:val="18"/>
              </w:rPr>
              <w:t>0</w:t>
            </w:r>
          </w:p>
        </w:tc>
        <w:tc>
          <w:tcPr>
            <w:tcW w:w="965" w:type="dxa"/>
            <w:vAlign w:val="center"/>
          </w:tcPr>
          <w:p w14:paraId="00BD639D" w14:textId="721AADFB"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7CA32478" w14:textId="77777777"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19BB16C5" w14:textId="77777777" w:rsidR="00700577" w:rsidRPr="00491E01" w:rsidRDefault="00700577" w:rsidP="00825EF9">
            <w:pPr>
              <w:jc w:val="center"/>
              <w:rPr>
                <w:rFonts w:cs="Calibri"/>
                <w:sz w:val="18"/>
                <w:szCs w:val="18"/>
              </w:rPr>
            </w:pPr>
            <w:r>
              <w:rPr>
                <w:rFonts w:cs="Calibri"/>
                <w:sz w:val="18"/>
                <w:szCs w:val="18"/>
              </w:rPr>
              <w:t>0</w:t>
            </w:r>
          </w:p>
        </w:tc>
      </w:tr>
      <w:tr w:rsidR="00700577" w:rsidRPr="00491E01" w14:paraId="39BBF345" w14:textId="77777777" w:rsidTr="00825EF9">
        <w:tc>
          <w:tcPr>
            <w:tcW w:w="319" w:type="dxa"/>
            <w:vAlign w:val="center"/>
          </w:tcPr>
          <w:p w14:paraId="7AE0B3F5" w14:textId="77777777" w:rsidR="00700577" w:rsidRPr="0046093F" w:rsidRDefault="00700577" w:rsidP="00825EF9">
            <w:pPr>
              <w:jc w:val="left"/>
              <w:rPr>
                <w:rFonts w:cs="Calibri"/>
                <w:b/>
                <w:bCs/>
                <w:sz w:val="18"/>
                <w:szCs w:val="18"/>
              </w:rPr>
            </w:pPr>
            <w:r w:rsidRPr="0046093F">
              <w:rPr>
                <w:rFonts w:cs="Calibri"/>
                <w:b/>
                <w:bCs/>
                <w:sz w:val="18"/>
                <w:szCs w:val="18"/>
              </w:rPr>
              <w:t>4</w:t>
            </w:r>
          </w:p>
        </w:tc>
        <w:tc>
          <w:tcPr>
            <w:tcW w:w="3929" w:type="dxa"/>
          </w:tcPr>
          <w:p w14:paraId="1964C09B" w14:textId="77777777" w:rsidR="00700577" w:rsidRPr="0046093F" w:rsidRDefault="00700577" w:rsidP="00825EF9">
            <w:pPr>
              <w:jc w:val="left"/>
              <w:rPr>
                <w:rFonts w:cs="Calibri"/>
                <w:b/>
                <w:bCs/>
                <w:sz w:val="18"/>
                <w:szCs w:val="18"/>
              </w:rPr>
            </w:pPr>
            <w:r w:rsidRPr="0046093F">
              <w:rPr>
                <w:rFonts w:cs="Calibri"/>
                <w:b/>
                <w:bCs/>
                <w:sz w:val="18"/>
                <w:szCs w:val="18"/>
              </w:rPr>
              <w:t>Lektoři</w:t>
            </w:r>
            <w:r>
              <w:rPr>
                <w:rFonts w:cs="Calibri"/>
                <w:b/>
                <w:bCs/>
                <w:sz w:val="18"/>
                <w:szCs w:val="18"/>
              </w:rPr>
              <w:t xml:space="preserve">/přednášející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493DC4DD" w14:textId="34FE95F6" w:rsidR="00700577" w:rsidRPr="00491E01" w:rsidRDefault="00700577" w:rsidP="00825EF9">
            <w:pPr>
              <w:jc w:val="center"/>
              <w:rPr>
                <w:rFonts w:cs="Calibri"/>
                <w:sz w:val="18"/>
                <w:szCs w:val="18"/>
              </w:rPr>
            </w:pPr>
            <w:r>
              <w:rPr>
                <w:rFonts w:cs="Calibri"/>
                <w:sz w:val="18"/>
                <w:szCs w:val="18"/>
              </w:rPr>
              <w:t>6</w:t>
            </w:r>
          </w:p>
        </w:tc>
        <w:tc>
          <w:tcPr>
            <w:tcW w:w="966" w:type="dxa"/>
            <w:vAlign w:val="center"/>
          </w:tcPr>
          <w:p w14:paraId="61B621DB" w14:textId="25CBD609" w:rsidR="00700577" w:rsidRPr="00491E01" w:rsidRDefault="00700577" w:rsidP="00825EF9">
            <w:pPr>
              <w:jc w:val="center"/>
              <w:rPr>
                <w:rFonts w:cs="Calibri"/>
                <w:sz w:val="18"/>
                <w:szCs w:val="18"/>
              </w:rPr>
            </w:pPr>
            <w:r>
              <w:rPr>
                <w:rFonts w:cs="Calibri"/>
                <w:sz w:val="18"/>
                <w:szCs w:val="18"/>
              </w:rPr>
              <w:t>2</w:t>
            </w:r>
          </w:p>
        </w:tc>
        <w:tc>
          <w:tcPr>
            <w:tcW w:w="965" w:type="dxa"/>
            <w:vAlign w:val="center"/>
          </w:tcPr>
          <w:p w14:paraId="233DCB04" w14:textId="17DEDEAE" w:rsidR="00700577" w:rsidRPr="00491E01" w:rsidRDefault="00700577" w:rsidP="00825EF9">
            <w:pPr>
              <w:jc w:val="center"/>
              <w:rPr>
                <w:rFonts w:cs="Calibri"/>
                <w:sz w:val="18"/>
                <w:szCs w:val="18"/>
              </w:rPr>
            </w:pPr>
            <w:r>
              <w:rPr>
                <w:rFonts w:cs="Calibri"/>
                <w:sz w:val="18"/>
                <w:szCs w:val="18"/>
              </w:rPr>
              <w:t>1</w:t>
            </w:r>
          </w:p>
        </w:tc>
        <w:tc>
          <w:tcPr>
            <w:tcW w:w="966" w:type="dxa"/>
            <w:vAlign w:val="center"/>
          </w:tcPr>
          <w:p w14:paraId="14A226FB" w14:textId="77777777"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2BBE2C73" w14:textId="77777777" w:rsidR="00700577" w:rsidRPr="00491E01" w:rsidRDefault="00700577" w:rsidP="00825EF9">
            <w:pPr>
              <w:jc w:val="center"/>
              <w:rPr>
                <w:rFonts w:cs="Calibri"/>
                <w:sz w:val="18"/>
                <w:szCs w:val="18"/>
              </w:rPr>
            </w:pPr>
            <w:r>
              <w:rPr>
                <w:rFonts w:cs="Calibri"/>
                <w:sz w:val="18"/>
                <w:szCs w:val="18"/>
              </w:rPr>
              <w:t>0</w:t>
            </w:r>
          </w:p>
        </w:tc>
      </w:tr>
      <w:tr w:rsidR="00700577" w:rsidRPr="00491E01" w14:paraId="23259CBF" w14:textId="77777777" w:rsidTr="00825EF9">
        <w:tc>
          <w:tcPr>
            <w:tcW w:w="319" w:type="dxa"/>
            <w:vAlign w:val="center"/>
          </w:tcPr>
          <w:p w14:paraId="7A708072" w14:textId="77777777" w:rsidR="00700577" w:rsidRPr="0046093F" w:rsidRDefault="00700577" w:rsidP="00825EF9">
            <w:pPr>
              <w:jc w:val="left"/>
              <w:rPr>
                <w:rFonts w:cs="Calibri"/>
                <w:b/>
                <w:bCs/>
                <w:sz w:val="18"/>
                <w:szCs w:val="18"/>
              </w:rPr>
            </w:pPr>
            <w:r w:rsidRPr="0046093F">
              <w:rPr>
                <w:rFonts w:cs="Calibri"/>
                <w:b/>
                <w:bCs/>
                <w:sz w:val="18"/>
                <w:szCs w:val="18"/>
              </w:rPr>
              <w:t>5</w:t>
            </w:r>
          </w:p>
        </w:tc>
        <w:tc>
          <w:tcPr>
            <w:tcW w:w="3929" w:type="dxa"/>
          </w:tcPr>
          <w:p w14:paraId="48FC8236" w14:textId="77777777" w:rsidR="00700577" w:rsidRPr="0046093F" w:rsidRDefault="00700577" w:rsidP="00825EF9">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1A1C2191" w14:textId="04916DA0" w:rsidR="00700577" w:rsidRPr="00491E01" w:rsidRDefault="00700577" w:rsidP="00825EF9">
            <w:pPr>
              <w:jc w:val="center"/>
              <w:rPr>
                <w:rFonts w:cs="Calibri"/>
                <w:sz w:val="18"/>
                <w:szCs w:val="18"/>
              </w:rPr>
            </w:pPr>
            <w:r>
              <w:rPr>
                <w:rFonts w:cs="Calibri"/>
                <w:sz w:val="18"/>
                <w:szCs w:val="18"/>
              </w:rPr>
              <w:t>9</w:t>
            </w:r>
          </w:p>
        </w:tc>
        <w:tc>
          <w:tcPr>
            <w:tcW w:w="966" w:type="dxa"/>
            <w:vAlign w:val="center"/>
          </w:tcPr>
          <w:p w14:paraId="44408A3F" w14:textId="2D25F224" w:rsidR="00700577" w:rsidRPr="00491E01" w:rsidRDefault="00700577" w:rsidP="00825EF9">
            <w:pPr>
              <w:jc w:val="center"/>
              <w:rPr>
                <w:rFonts w:cs="Calibri"/>
                <w:sz w:val="18"/>
                <w:szCs w:val="18"/>
              </w:rPr>
            </w:pPr>
            <w:r>
              <w:rPr>
                <w:rFonts w:cs="Calibri"/>
                <w:sz w:val="18"/>
                <w:szCs w:val="18"/>
              </w:rPr>
              <w:t>0</w:t>
            </w:r>
          </w:p>
        </w:tc>
        <w:tc>
          <w:tcPr>
            <w:tcW w:w="965" w:type="dxa"/>
            <w:vAlign w:val="center"/>
          </w:tcPr>
          <w:p w14:paraId="7B04732B" w14:textId="23C70F98"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74C3221E" w14:textId="77777777"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7D00CF82" w14:textId="77777777" w:rsidR="00700577" w:rsidRPr="00491E01" w:rsidRDefault="00700577" w:rsidP="00825EF9">
            <w:pPr>
              <w:jc w:val="center"/>
              <w:rPr>
                <w:rFonts w:cs="Calibri"/>
                <w:sz w:val="18"/>
                <w:szCs w:val="18"/>
              </w:rPr>
            </w:pPr>
            <w:r>
              <w:rPr>
                <w:rFonts w:cs="Calibri"/>
                <w:sz w:val="18"/>
                <w:szCs w:val="18"/>
              </w:rPr>
              <w:t>0</w:t>
            </w:r>
          </w:p>
        </w:tc>
      </w:tr>
      <w:tr w:rsidR="00700577" w:rsidRPr="00491E01" w14:paraId="3060A20E" w14:textId="77777777" w:rsidTr="00825EF9">
        <w:tc>
          <w:tcPr>
            <w:tcW w:w="319" w:type="dxa"/>
            <w:vAlign w:val="center"/>
          </w:tcPr>
          <w:p w14:paraId="74FB223A" w14:textId="77777777" w:rsidR="00700577" w:rsidRPr="0046093F" w:rsidRDefault="00700577" w:rsidP="00825EF9">
            <w:pPr>
              <w:jc w:val="left"/>
              <w:rPr>
                <w:rFonts w:cs="Calibri"/>
                <w:b/>
                <w:bCs/>
                <w:sz w:val="18"/>
                <w:szCs w:val="18"/>
              </w:rPr>
            </w:pPr>
            <w:r w:rsidRPr="0046093F">
              <w:rPr>
                <w:rFonts w:cs="Calibri"/>
                <w:b/>
                <w:bCs/>
                <w:sz w:val="18"/>
                <w:szCs w:val="18"/>
              </w:rPr>
              <w:t>6</w:t>
            </w:r>
          </w:p>
        </w:tc>
        <w:tc>
          <w:tcPr>
            <w:tcW w:w="3929" w:type="dxa"/>
          </w:tcPr>
          <w:p w14:paraId="615CF8EA" w14:textId="77777777" w:rsidR="00700577" w:rsidRPr="0046093F" w:rsidRDefault="00700577" w:rsidP="00825EF9">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46C60DF0" w14:textId="5A2734EB" w:rsidR="00700577" w:rsidRPr="00491E01" w:rsidRDefault="00700577" w:rsidP="00825EF9">
            <w:pPr>
              <w:jc w:val="center"/>
              <w:rPr>
                <w:rFonts w:cs="Calibri"/>
                <w:sz w:val="18"/>
                <w:szCs w:val="18"/>
              </w:rPr>
            </w:pPr>
            <w:r>
              <w:rPr>
                <w:rFonts w:cs="Calibri"/>
                <w:sz w:val="18"/>
                <w:szCs w:val="18"/>
              </w:rPr>
              <w:t>9</w:t>
            </w:r>
          </w:p>
        </w:tc>
        <w:tc>
          <w:tcPr>
            <w:tcW w:w="966" w:type="dxa"/>
            <w:vAlign w:val="center"/>
          </w:tcPr>
          <w:p w14:paraId="37117D5D" w14:textId="26ADFCC2" w:rsidR="00700577" w:rsidRPr="00491E01" w:rsidRDefault="00700577" w:rsidP="00825EF9">
            <w:pPr>
              <w:jc w:val="center"/>
              <w:rPr>
                <w:rFonts w:cs="Calibri"/>
                <w:sz w:val="18"/>
                <w:szCs w:val="18"/>
              </w:rPr>
            </w:pPr>
            <w:r>
              <w:rPr>
                <w:rFonts w:cs="Calibri"/>
                <w:sz w:val="18"/>
                <w:szCs w:val="18"/>
              </w:rPr>
              <w:t>0</w:t>
            </w:r>
          </w:p>
        </w:tc>
        <w:tc>
          <w:tcPr>
            <w:tcW w:w="965" w:type="dxa"/>
            <w:vAlign w:val="center"/>
          </w:tcPr>
          <w:p w14:paraId="35033612" w14:textId="7BC65D57"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573E2FD9" w14:textId="77777777" w:rsidR="00700577" w:rsidRPr="00491E01" w:rsidRDefault="00700577" w:rsidP="00825EF9">
            <w:pPr>
              <w:jc w:val="center"/>
              <w:rPr>
                <w:rFonts w:cs="Calibri"/>
                <w:sz w:val="18"/>
                <w:szCs w:val="18"/>
              </w:rPr>
            </w:pPr>
            <w:r>
              <w:rPr>
                <w:rFonts w:cs="Calibri"/>
                <w:sz w:val="18"/>
                <w:szCs w:val="18"/>
              </w:rPr>
              <w:t>0</w:t>
            </w:r>
          </w:p>
        </w:tc>
        <w:tc>
          <w:tcPr>
            <w:tcW w:w="966" w:type="dxa"/>
            <w:vAlign w:val="center"/>
          </w:tcPr>
          <w:p w14:paraId="07BE7379" w14:textId="77777777" w:rsidR="00700577" w:rsidRPr="00491E01" w:rsidRDefault="00700577" w:rsidP="00700577">
            <w:pPr>
              <w:keepNext/>
              <w:jc w:val="center"/>
              <w:rPr>
                <w:rFonts w:cs="Calibri"/>
                <w:sz w:val="18"/>
                <w:szCs w:val="18"/>
              </w:rPr>
            </w:pPr>
            <w:r>
              <w:rPr>
                <w:rFonts w:cs="Calibri"/>
                <w:sz w:val="18"/>
                <w:szCs w:val="18"/>
              </w:rPr>
              <w:t>0</w:t>
            </w:r>
          </w:p>
        </w:tc>
      </w:tr>
    </w:tbl>
    <w:p w14:paraId="5EB13E49" w14:textId="46D382E3" w:rsidR="00202627" w:rsidRDefault="00700577" w:rsidP="005A6071">
      <w:pPr>
        <w:pStyle w:val="Titulek"/>
        <w:spacing w:after="240"/>
        <w:rPr>
          <w:b/>
          <w:bCs/>
        </w:rPr>
      </w:pPr>
      <w:bookmarkStart w:id="137" w:name="_Toc214873533"/>
      <w:r>
        <w:t xml:space="preserve">Tabulka </w:t>
      </w:r>
      <w:fldSimple w:instr=" SEQ Tabulka \* ARABIC ">
        <w:r w:rsidR="00DC76ED">
          <w:rPr>
            <w:noProof/>
          </w:rPr>
          <w:t>27</w:t>
        </w:r>
      </w:fldSimple>
      <w:r>
        <w:t xml:space="preserve"> </w:t>
      </w:r>
      <w:r w:rsidRPr="00501722">
        <w:t>Škola udržitelného rozvoje</w:t>
      </w:r>
      <w:bookmarkEnd w:id="137"/>
    </w:p>
    <w:p w14:paraId="48BC0C56" w14:textId="77777777" w:rsidR="00700577" w:rsidRDefault="00700577" w:rsidP="00700577">
      <w:pPr>
        <w:keepNext/>
        <w:spacing w:after="0"/>
      </w:pPr>
      <w:r>
        <w:rPr>
          <w:b/>
          <w:bCs/>
          <w:noProof/>
        </w:rPr>
        <w:drawing>
          <wp:inline distT="0" distB="0" distL="0" distR="0" wp14:anchorId="2284D3EE" wp14:editId="3F1A0EB7">
            <wp:extent cx="5760000" cy="2520000"/>
            <wp:effectExtent l="0" t="0" r="12700" b="13970"/>
            <wp:docPr id="1243645134" name="Graf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AA088C1" w14:textId="1203D151" w:rsidR="00700577" w:rsidRDefault="00700577" w:rsidP="00700577">
      <w:pPr>
        <w:pStyle w:val="Titulek"/>
        <w:rPr>
          <w:b/>
          <w:bCs/>
        </w:rPr>
      </w:pPr>
      <w:bookmarkStart w:id="138" w:name="_Toc214873569"/>
      <w:r>
        <w:t xml:space="preserve">Graf </w:t>
      </w:r>
      <w:fldSimple w:instr=" SEQ Graf \* ARABIC ">
        <w:r w:rsidR="00DC76ED">
          <w:rPr>
            <w:noProof/>
          </w:rPr>
          <w:t>25</w:t>
        </w:r>
      </w:fldSimple>
      <w:r>
        <w:t xml:space="preserve"> </w:t>
      </w:r>
      <w:r w:rsidRPr="006456C3">
        <w:t>Škola udržitelného rozvoje</w:t>
      </w:r>
      <w:bookmarkEnd w:id="138"/>
    </w:p>
    <w:p w14:paraId="74A32DAF" w14:textId="25310656" w:rsidR="005A6071" w:rsidRPr="005A6071" w:rsidRDefault="005A6071" w:rsidP="005A6071">
      <w:pPr>
        <w:spacing w:before="240"/>
        <w:ind w:firstLine="708"/>
      </w:pPr>
      <w:r w:rsidRPr="005A6071">
        <w:lastRenderedPageBreak/>
        <w:t xml:space="preserve">Vzdělávací aktivita, realizovaná jako workshop zaměřený na sdílení příkladů dobré praxe </w:t>
      </w:r>
      <w:r>
        <w:br/>
      </w:r>
      <w:r w:rsidRPr="005A6071">
        <w:t xml:space="preserve">v oblasti Vzdělávání pro udržitelný rozvoj (EVVO), byla komplexně hodnocena prostřednictvím dotazníkového šetření, které prokázalo výjimečnou úspěšnost a kvalitu realizace. Analýza kvantitativních dat, získaných od devíti respondentů, ukázala extrémně vysokou míru shody </w:t>
      </w:r>
      <w:r>
        <w:br/>
      </w:r>
      <w:r w:rsidRPr="005A6071">
        <w:t>a spokojenosti ve všech klíčových dimenzích hodnocení.</w:t>
      </w:r>
    </w:p>
    <w:p w14:paraId="1EC0E2D5" w14:textId="798E6A64" w:rsidR="005A6071" w:rsidRPr="005A6071" w:rsidRDefault="005A6071" w:rsidP="005A6071">
      <w:pPr>
        <w:ind w:firstLine="708"/>
      </w:pPr>
      <w:r w:rsidRPr="005A6071">
        <w:t xml:space="preserve">Ve třech zásadních oblastech – přínosnost prezentovaných informací, jejich přehlednost </w:t>
      </w:r>
      <w:r>
        <w:br/>
      </w:r>
      <w:r w:rsidRPr="005A6071">
        <w:t>a smysluplnost a použitelnost získaných informací v praxi – panuje jednomyslná shoda, jelikož všech devět respondentů bez výjimky zvolilo odpověď „Rozhodně ano“. Tento výsledek je silným indikátorem vysoké relevance a praktické aplikovatelnosti sdílených metod a postupů, které Základní škol</w:t>
      </w:r>
      <w:r>
        <w:t>y</w:t>
      </w:r>
      <w:r w:rsidRPr="005A6071">
        <w:t xml:space="preserve"> </w:t>
      </w:r>
      <w:r>
        <w:t xml:space="preserve">mohou </w:t>
      </w:r>
      <w:r w:rsidRPr="005A6071">
        <w:t>systematicky využív</w:t>
      </w:r>
      <w:r>
        <w:t>at</w:t>
      </w:r>
      <w:r w:rsidRPr="005A6071">
        <w:t xml:space="preserve"> pro podporu environmentální gramotnosti. Kvalitu </w:t>
      </w:r>
      <w:r>
        <w:t>lektorky</w:t>
      </w:r>
      <w:r w:rsidRPr="005A6071">
        <w:t xml:space="preserve"> podtrhuje také fakt, že lektorské znalosti byly hodnoceny jako dostatečné všemi účastníky, a stejně tak byla bez výhrad vyjádřena spokojenost s organizací akce. Mírný rozptyl se objevil pouze u otázky zapojování účastníků do průběhu akce, avšak i zde převládlo velmi pozitivní hodnocení (6x „Rozhodně ano“ a 2x „Spíše ano“).</w:t>
      </w:r>
    </w:p>
    <w:p w14:paraId="68CABC26" w14:textId="77777777" w:rsidR="005A6071" w:rsidRPr="005A6071" w:rsidRDefault="005A6071" w:rsidP="005A6071">
      <w:pPr>
        <w:ind w:firstLine="708"/>
      </w:pPr>
      <w:r w:rsidRPr="005A6071">
        <w:t>Kvalitativní zpětná vazba plně potvrdila tato zjištění a konkretizovala hlavní přínosy. Účastníci nejvíce ocenili praktické aspekty workshopu, zejména konkrétní náměty na činnost, inspirující nápady pro proces vzdělávání dětí a zejména zdařilé propojení teorie s praxí. Bylo zdůrazněno i poskytnutí konkrétní metodické podpory, jako jsou ukázky pomůcek a informace o možnosti zapojení do Klubu ekologické výchovy. Je důležité poznamenat, že nebyly zaznamenány žádné kritické připomínky ani návrhy na zlepšení, což svědčí o vysoké míře profesionality a cílenosti obsahu.</w:t>
      </w:r>
    </w:p>
    <w:p w14:paraId="1730891B" w14:textId="67947949" w:rsidR="00DC76ED" w:rsidRPr="005A6071" w:rsidRDefault="005A6071" w:rsidP="005A6071">
      <w:pPr>
        <w:ind w:firstLine="708"/>
      </w:pPr>
      <w:r w:rsidRPr="005A6071">
        <w:t>Závěrem lze konstatovat, že workshop „Škola udržitelného rozvoje“ je vysoce efektivní vzdělávací aktivitou, která úspěšně splnila své cíle v seznámení s ověřenou dobrou praxí. Aktivita představuje vzorový model pro sdílení zkušeností, který poskytuje účastníkům přímou a okamžitou inspiraci pro rozvoj EVVO na vlastních školách. Doporučuje se tento formát, zaměřený na praktickou ukázku, zachovat a potenciálně replikovat i pro jiné oblasti vzdělávání.</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5335D" w:rsidRPr="0055335D" w14:paraId="22D87E08" w14:textId="77777777" w:rsidTr="00825EF9">
        <w:trPr>
          <w:trHeight w:val="558"/>
        </w:trPr>
        <w:tc>
          <w:tcPr>
            <w:tcW w:w="9042" w:type="dxa"/>
            <w:gridSpan w:val="3"/>
            <w:shd w:val="clear" w:color="auto" w:fill="E8E8E8" w:themeFill="background2"/>
            <w:vAlign w:val="center"/>
          </w:tcPr>
          <w:p w14:paraId="2A1FD91A" w14:textId="03CB6AAA" w:rsidR="00E87CB7" w:rsidRPr="0055335D" w:rsidRDefault="00E87CB7" w:rsidP="00825EF9">
            <w:pPr>
              <w:jc w:val="center"/>
              <w:rPr>
                <w:b/>
              </w:rPr>
            </w:pPr>
            <w:r w:rsidRPr="0055335D">
              <w:rPr>
                <w:b/>
              </w:rPr>
              <w:t xml:space="preserve">Podpora digitální gramotnosti: efektivní využívání digitálních pomůcek ve výuce </w:t>
            </w:r>
          </w:p>
        </w:tc>
      </w:tr>
      <w:tr w:rsidR="0055335D" w:rsidRPr="0055335D" w14:paraId="4BC7403C" w14:textId="77777777" w:rsidTr="00825EF9">
        <w:tc>
          <w:tcPr>
            <w:tcW w:w="3013" w:type="dxa"/>
          </w:tcPr>
          <w:p w14:paraId="6667CC99" w14:textId="77777777" w:rsidR="00E87CB7" w:rsidRPr="0055335D" w:rsidRDefault="00E87CB7" w:rsidP="00825EF9">
            <w:r w:rsidRPr="0055335D">
              <w:t>Datum konání:</w:t>
            </w:r>
          </w:p>
          <w:p w14:paraId="372105AA" w14:textId="7A9B1094" w:rsidR="00E87CB7" w:rsidRPr="0055335D" w:rsidRDefault="00E87CB7" w:rsidP="00825EF9">
            <w:r w:rsidRPr="0055335D">
              <w:t>4.11.2025 (10:00-11:00)</w:t>
            </w:r>
          </w:p>
        </w:tc>
        <w:tc>
          <w:tcPr>
            <w:tcW w:w="3014" w:type="dxa"/>
          </w:tcPr>
          <w:p w14:paraId="08E31CCF" w14:textId="77777777" w:rsidR="00E87CB7" w:rsidRPr="0055335D" w:rsidRDefault="00E87CB7" w:rsidP="00825EF9">
            <w:r w:rsidRPr="0055335D">
              <w:t>Místo konání:</w:t>
            </w:r>
          </w:p>
          <w:p w14:paraId="0BD4E0B5" w14:textId="77777777" w:rsidR="00E87CB7" w:rsidRPr="0055335D" w:rsidRDefault="00E87CB7" w:rsidP="00825EF9">
            <w:r w:rsidRPr="0055335D">
              <w:t>Nesuchyně</w:t>
            </w:r>
          </w:p>
        </w:tc>
        <w:tc>
          <w:tcPr>
            <w:tcW w:w="3015" w:type="dxa"/>
          </w:tcPr>
          <w:p w14:paraId="00BD3961" w14:textId="77777777" w:rsidR="00E87CB7" w:rsidRPr="0055335D" w:rsidRDefault="00E87CB7" w:rsidP="00825EF9">
            <w:r w:rsidRPr="0055335D">
              <w:t>Forma konání:</w:t>
            </w:r>
          </w:p>
          <w:p w14:paraId="764EE57F" w14:textId="77777777" w:rsidR="00E87CB7" w:rsidRPr="0055335D" w:rsidRDefault="00E87CB7" w:rsidP="00825EF9">
            <w:r w:rsidRPr="0055335D">
              <w:t>Prezenční</w:t>
            </w:r>
          </w:p>
        </w:tc>
      </w:tr>
      <w:tr w:rsidR="0055335D" w:rsidRPr="0055335D" w14:paraId="5AD6849E" w14:textId="77777777" w:rsidTr="00825EF9">
        <w:tc>
          <w:tcPr>
            <w:tcW w:w="3013" w:type="dxa"/>
          </w:tcPr>
          <w:p w14:paraId="35F80FFF" w14:textId="77777777" w:rsidR="00E87CB7" w:rsidRPr="0055335D" w:rsidRDefault="00E87CB7" w:rsidP="00825EF9">
            <w:r w:rsidRPr="0055335D">
              <w:t>Vedoucí osoby:</w:t>
            </w:r>
          </w:p>
          <w:p w14:paraId="11CFCFAE" w14:textId="77777777" w:rsidR="00E87CB7" w:rsidRPr="0055335D" w:rsidRDefault="00E87CB7" w:rsidP="00E87CB7">
            <w:r w:rsidRPr="0055335D">
              <w:t>Mgr. Dana Tužilová</w:t>
            </w:r>
          </w:p>
          <w:p w14:paraId="40A14202" w14:textId="7B8B4EA6" w:rsidR="00E87CB7" w:rsidRPr="0055335D" w:rsidRDefault="00E87CB7" w:rsidP="00E87CB7">
            <w:r w:rsidRPr="0055335D">
              <w:t>Ing. Kamil Zlatohlávek</w:t>
            </w:r>
          </w:p>
        </w:tc>
        <w:tc>
          <w:tcPr>
            <w:tcW w:w="3014" w:type="dxa"/>
          </w:tcPr>
          <w:p w14:paraId="056E151B" w14:textId="77777777" w:rsidR="00E87CB7" w:rsidRPr="0055335D" w:rsidRDefault="00E87CB7" w:rsidP="00825EF9">
            <w:r w:rsidRPr="0055335D">
              <w:t>Cílová skupina:</w:t>
            </w:r>
          </w:p>
          <w:p w14:paraId="6B2C6022" w14:textId="77777777" w:rsidR="00E87CB7" w:rsidRPr="0055335D" w:rsidRDefault="00E87CB7" w:rsidP="00825EF9">
            <w:r w:rsidRPr="0055335D">
              <w:t>Pracovníci ve vzdělávání</w:t>
            </w:r>
          </w:p>
        </w:tc>
        <w:tc>
          <w:tcPr>
            <w:tcW w:w="3015" w:type="dxa"/>
            <w:vAlign w:val="center"/>
          </w:tcPr>
          <w:p w14:paraId="2070E274" w14:textId="77777777" w:rsidR="00E87CB7" w:rsidRPr="0055335D" w:rsidRDefault="00E87CB7" w:rsidP="00825EF9">
            <w:pPr>
              <w:jc w:val="left"/>
            </w:pPr>
            <w:r w:rsidRPr="0055335D">
              <w:t>Počet účastníků:</w:t>
            </w:r>
          </w:p>
          <w:p w14:paraId="25AC3769" w14:textId="2DCFA663" w:rsidR="00E87CB7" w:rsidRPr="0055335D" w:rsidRDefault="0055335D" w:rsidP="00825EF9">
            <w:pPr>
              <w:jc w:val="left"/>
            </w:pPr>
            <w:r>
              <w:t>10</w:t>
            </w:r>
          </w:p>
        </w:tc>
      </w:tr>
    </w:tbl>
    <w:p w14:paraId="20769C2C" w14:textId="79ED8D9B" w:rsidR="005A6071" w:rsidRDefault="005A6071" w:rsidP="005A6071">
      <w:pPr>
        <w:spacing w:before="240"/>
        <w:ind w:firstLine="708"/>
      </w:pPr>
      <w:r w:rsidRPr="00F61A42">
        <w:t xml:space="preserve">Tato aktivita byla realizována formou vzdělávacího workshopu, který se konal v rámci výjezdního setkání ředitelů a zástupců základních a mateřských škol. Jeho vznik reagoval na konkrétní potřeby škol v území, zejména na požadavek posílit efektivní a pedagogicky smysluplné využívání robotických pomůcek ve výuce. Odbornou náplň workshopu připravili zástupci dvou základních škol </w:t>
      </w:r>
      <w:r>
        <w:br/>
      </w:r>
      <w:r w:rsidRPr="00F61A42">
        <w:t xml:space="preserve">z ORP Louny, kteří dlouhodobě působí jako lídři v oblasti digitální gramotnosti. Program byl zaměřen </w:t>
      </w:r>
      <w:r>
        <w:br/>
      </w:r>
      <w:r w:rsidRPr="00F61A42">
        <w:t xml:space="preserve">na rozvoj informatického myšlení a jeho provázání s digitálními kompetencemi definovanými </w:t>
      </w:r>
      <w:r>
        <w:br/>
      </w:r>
      <w:r w:rsidRPr="00F61A42">
        <w:t>v rámcovém vzdělávacím programu, s akcentem na oblast předškolního vzdělávání. Účastníkům byly představeny metody, jak dětem bezpečně a přiměřeně přibližovat technologie nejen jako prostředek rozvoje, ale také jako oblast, která s sebou nese určitá rizika a vyžaduje odpovědné zacházení</w:t>
      </w:r>
      <w:r w:rsidR="00EA4D2A">
        <w:t>.</w:t>
      </w:r>
    </w:p>
    <w:p w14:paraId="4775FBE8" w14:textId="56F56D80" w:rsidR="00E87CB7" w:rsidRPr="005A6071" w:rsidRDefault="00E87CB7" w:rsidP="005A6071">
      <w:pPr>
        <w:spacing w:before="240"/>
      </w:pPr>
      <w:r>
        <w:rPr>
          <w:b/>
          <w:bCs/>
        </w:rPr>
        <w:lastRenderedPageBreak/>
        <w:t>Evaluace aktivity</w:t>
      </w:r>
    </w:p>
    <w:p w14:paraId="144DD06C" w14:textId="77777777" w:rsidR="00E87CB7" w:rsidRDefault="00E87CB7" w:rsidP="00E87CB7">
      <w:pPr>
        <w:ind w:firstLine="708"/>
      </w:pPr>
      <w:r w:rsidRPr="006803FE">
        <w:t xml:space="preserve">Hodnocení aktivity proběhlo formou anonymního dotazníkového šetření. Účastníkům byl předložen krátký dotazník s </w:t>
      </w:r>
      <w:r>
        <w:t>9</w:t>
      </w:r>
      <w:r w:rsidRPr="006803FE">
        <w:t xml:space="preserve"> otázkami, z nichž 6 mělo uzavřenou formu (zaškrtávací odpovědi) </w:t>
      </w:r>
      <w:r>
        <w:br/>
      </w:r>
      <w:r w:rsidRPr="006803FE">
        <w:t xml:space="preserve">a </w:t>
      </w:r>
      <w:r>
        <w:t>3</w:t>
      </w:r>
      <w:r w:rsidRPr="006803FE">
        <w:t xml:space="preserve"> otázky umožňovaly písemné vyjádření vlastního hodnocení</w:t>
      </w:r>
      <w:r>
        <w:t xml:space="preserve">. </w:t>
      </w:r>
      <w:r w:rsidRPr="006803FE">
        <w:t>Dotazník vyplnil</w:t>
      </w:r>
      <w:r>
        <w:t>o</w:t>
      </w:r>
      <w:r w:rsidRPr="006803FE">
        <w:t xml:space="preserve"> celkem </w:t>
      </w:r>
      <w:r>
        <w:t>10</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E87CB7" w:rsidRPr="00491E01" w14:paraId="73D04A90" w14:textId="77777777" w:rsidTr="00825EF9">
        <w:tc>
          <w:tcPr>
            <w:tcW w:w="4248" w:type="dxa"/>
            <w:gridSpan w:val="2"/>
            <w:shd w:val="clear" w:color="auto" w:fill="E8E8E8" w:themeFill="background2"/>
            <w:vAlign w:val="center"/>
          </w:tcPr>
          <w:p w14:paraId="08416A3F" w14:textId="561BD282" w:rsidR="00E87CB7" w:rsidRPr="00491E01" w:rsidRDefault="00E87CB7" w:rsidP="00825EF9">
            <w:pPr>
              <w:jc w:val="center"/>
              <w:rPr>
                <w:rFonts w:cs="Calibri"/>
                <w:b/>
                <w:bCs/>
                <w:sz w:val="18"/>
                <w:szCs w:val="18"/>
              </w:rPr>
            </w:pPr>
            <w:r w:rsidRPr="00E87CB7">
              <w:rPr>
                <w:rFonts w:cs="Calibri"/>
                <w:b/>
                <w:bCs/>
                <w:sz w:val="18"/>
                <w:szCs w:val="18"/>
              </w:rPr>
              <w:t>Podpora digitální gramotnosti: efektivní využívání digitálních pomůcek ve výuce</w:t>
            </w:r>
          </w:p>
        </w:tc>
        <w:tc>
          <w:tcPr>
            <w:tcW w:w="965" w:type="dxa"/>
            <w:vAlign w:val="center"/>
          </w:tcPr>
          <w:p w14:paraId="5095B067" w14:textId="77777777" w:rsidR="00E87CB7" w:rsidRPr="00491E01" w:rsidRDefault="00E87CB7" w:rsidP="00825EF9">
            <w:pPr>
              <w:jc w:val="center"/>
              <w:rPr>
                <w:rFonts w:cs="Calibri"/>
                <w:b/>
                <w:bCs/>
                <w:sz w:val="18"/>
                <w:szCs w:val="18"/>
              </w:rPr>
            </w:pPr>
            <w:r w:rsidRPr="00491E01">
              <w:rPr>
                <w:rFonts w:cs="Calibri"/>
                <w:b/>
                <w:bCs/>
                <w:sz w:val="18"/>
                <w:szCs w:val="18"/>
              </w:rPr>
              <w:t>Rozhodně ano</w:t>
            </w:r>
          </w:p>
        </w:tc>
        <w:tc>
          <w:tcPr>
            <w:tcW w:w="966" w:type="dxa"/>
            <w:vAlign w:val="center"/>
          </w:tcPr>
          <w:p w14:paraId="199D3E21" w14:textId="77777777" w:rsidR="00E87CB7" w:rsidRPr="00491E01" w:rsidRDefault="00E87CB7" w:rsidP="00825EF9">
            <w:pPr>
              <w:jc w:val="center"/>
              <w:rPr>
                <w:rFonts w:cs="Calibri"/>
                <w:b/>
                <w:bCs/>
                <w:sz w:val="18"/>
                <w:szCs w:val="18"/>
              </w:rPr>
            </w:pPr>
            <w:r w:rsidRPr="00491E01">
              <w:rPr>
                <w:rFonts w:cs="Calibri"/>
                <w:b/>
                <w:bCs/>
                <w:sz w:val="18"/>
                <w:szCs w:val="18"/>
              </w:rPr>
              <w:t>Spíše ano</w:t>
            </w:r>
          </w:p>
        </w:tc>
        <w:tc>
          <w:tcPr>
            <w:tcW w:w="965" w:type="dxa"/>
            <w:vAlign w:val="center"/>
          </w:tcPr>
          <w:p w14:paraId="4065423E" w14:textId="77777777" w:rsidR="00E87CB7" w:rsidRPr="00491E01" w:rsidRDefault="00E87CB7" w:rsidP="00825EF9">
            <w:pPr>
              <w:jc w:val="center"/>
              <w:rPr>
                <w:rFonts w:cs="Calibri"/>
                <w:b/>
                <w:bCs/>
                <w:sz w:val="18"/>
                <w:szCs w:val="18"/>
              </w:rPr>
            </w:pPr>
            <w:r w:rsidRPr="00491E01">
              <w:rPr>
                <w:rFonts w:cs="Calibri"/>
                <w:b/>
                <w:bCs/>
                <w:sz w:val="18"/>
                <w:szCs w:val="18"/>
              </w:rPr>
              <w:t>Spíše ne</w:t>
            </w:r>
          </w:p>
        </w:tc>
        <w:tc>
          <w:tcPr>
            <w:tcW w:w="966" w:type="dxa"/>
            <w:vAlign w:val="center"/>
          </w:tcPr>
          <w:p w14:paraId="07AB1E97" w14:textId="77777777" w:rsidR="00E87CB7" w:rsidRPr="00491E01" w:rsidRDefault="00E87CB7" w:rsidP="00825EF9">
            <w:pPr>
              <w:jc w:val="center"/>
              <w:rPr>
                <w:rFonts w:cs="Calibri"/>
                <w:b/>
                <w:bCs/>
                <w:sz w:val="18"/>
                <w:szCs w:val="18"/>
              </w:rPr>
            </w:pPr>
            <w:r w:rsidRPr="00491E01">
              <w:rPr>
                <w:rFonts w:cs="Calibri"/>
                <w:b/>
                <w:bCs/>
                <w:sz w:val="18"/>
                <w:szCs w:val="18"/>
              </w:rPr>
              <w:t>Rozhodně ne</w:t>
            </w:r>
          </w:p>
        </w:tc>
        <w:tc>
          <w:tcPr>
            <w:tcW w:w="966" w:type="dxa"/>
            <w:vAlign w:val="center"/>
          </w:tcPr>
          <w:p w14:paraId="4AC14712" w14:textId="77777777" w:rsidR="00E87CB7" w:rsidRPr="00491E01" w:rsidRDefault="00E87CB7" w:rsidP="00825EF9">
            <w:pPr>
              <w:jc w:val="center"/>
              <w:rPr>
                <w:rFonts w:cs="Calibri"/>
                <w:b/>
                <w:bCs/>
                <w:sz w:val="18"/>
                <w:szCs w:val="18"/>
              </w:rPr>
            </w:pPr>
            <w:r w:rsidRPr="00491E01">
              <w:rPr>
                <w:rFonts w:cs="Calibri"/>
                <w:b/>
                <w:bCs/>
                <w:sz w:val="18"/>
                <w:szCs w:val="18"/>
              </w:rPr>
              <w:t>Nevím</w:t>
            </w:r>
          </w:p>
        </w:tc>
      </w:tr>
      <w:tr w:rsidR="00E87CB7" w:rsidRPr="00491E01" w14:paraId="570FFF67" w14:textId="77777777" w:rsidTr="00825EF9">
        <w:tc>
          <w:tcPr>
            <w:tcW w:w="319" w:type="dxa"/>
            <w:vAlign w:val="center"/>
          </w:tcPr>
          <w:p w14:paraId="18C96C07" w14:textId="77777777" w:rsidR="00E87CB7" w:rsidRPr="0046093F" w:rsidRDefault="00E87CB7" w:rsidP="00825EF9">
            <w:pPr>
              <w:jc w:val="left"/>
              <w:rPr>
                <w:rFonts w:cs="Calibri"/>
                <w:b/>
                <w:bCs/>
                <w:sz w:val="18"/>
                <w:szCs w:val="18"/>
              </w:rPr>
            </w:pPr>
            <w:r w:rsidRPr="0046093F">
              <w:rPr>
                <w:rFonts w:cs="Calibri"/>
                <w:b/>
                <w:bCs/>
                <w:sz w:val="18"/>
                <w:szCs w:val="18"/>
              </w:rPr>
              <w:t>1</w:t>
            </w:r>
          </w:p>
        </w:tc>
        <w:tc>
          <w:tcPr>
            <w:tcW w:w="3929" w:type="dxa"/>
          </w:tcPr>
          <w:p w14:paraId="024209CF" w14:textId="77777777" w:rsidR="00E87CB7" w:rsidRPr="0046093F" w:rsidRDefault="00E87CB7" w:rsidP="00825EF9">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3A7F05B1" w14:textId="51699D49" w:rsidR="00E87CB7" w:rsidRPr="00491E01" w:rsidRDefault="00E87CB7" w:rsidP="00825EF9">
            <w:pPr>
              <w:jc w:val="center"/>
              <w:rPr>
                <w:rFonts w:cs="Calibri"/>
                <w:sz w:val="18"/>
                <w:szCs w:val="18"/>
              </w:rPr>
            </w:pPr>
            <w:r>
              <w:rPr>
                <w:rFonts w:cs="Calibri"/>
                <w:sz w:val="18"/>
                <w:szCs w:val="18"/>
              </w:rPr>
              <w:t>10</w:t>
            </w:r>
          </w:p>
        </w:tc>
        <w:tc>
          <w:tcPr>
            <w:tcW w:w="966" w:type="dxa"/>
            <w:vAlign w:val="center"/>
          </w:tcPr>
          <w:p w14:paraId="360A39AF" w14:textId="2C5E13AC" w:rsidR="00E87CB7" w:rsidRPr="00491E01" w:rsidRDefault="00E87CB7" w:rsidP="00825EF9">
            <w:pPr>
              <w:jc w:val="center"/>
              <w:rPr>
                <w:rFonts w:cs="Calibri"/>
                <w:sz w:val="18"/>
                <w:szCs w:val="18"/>
              </w:rPr>
            </w:pPr>
            <w:r>
              <w:rPr>
                <w:rFonts w:cs="Calibri"/>
                <w:sz w:val="18"/>
                <w:szCs w:val="18"/>
              </w:rPr>
              <w:t>0</w:t>
            </w:r>
          </w:p>
        </w:tc>
        <w:tc>
          <w:tcPr>
            <w:tcW w:w="965" w:type="dxa"/>
            <w:vAlign w:val="center"/>
          </w:tcPr>
          <w:p w14:paraId="4153CC03" w14:textId="30257D36"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46C655F9" w14:textId="77777777"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41DD04DA" w14:textId="77777777" w:rsidR="00E87CB7" w:rsidRPr="00491E01" w:rsidRDefault="00E87CB7" w:rsidP="00825EF9">
            <w:pPr>
              <w:jc w:val="center"/>
              <w:rPr>
                <w:rFonts w:cs="Calibri"/>
                <w:sz w:val="18"/>
                <w:szCs w:val="18"/>
              </w:rPr>
            </w:pPr>
            <w:r>
              <w:rPr>
                <w:rFonts w:cs="Calibri"/>
                <w:sz w:val="18"/>
                <w:szCs w:val="18"/>
              </w:rPr>
              <w:t>0</w:t>
            </w:r>
          </w:p>
        </w:tc>
      </w:tr>
      <w:tr w:rsidR="00E87CB7" w:rsidRPr="00491E01" w14:paraId="6B2F47E6" w14:textId="77777777" w:rsidTr="00825EF9">
        <w:tc>
          <w:tcPr>
            <w:tcW w:w="319" w:type="dxa"/>
            <w:vAlign w:val="center"/>
          </w:tcPr>
          <w:p w14:paraId="1BC5F4F4" w14:textId="77777777" w:rsidR="00E87CB7" w:rsidRPr="0046093F" w:rsidRDefault="00E87CB7" w:rsidP="00825EF9">
            <w:pPr>
              <w:jc w:val="left"/>
              <w:rPr>
                <w:rFonts w:cs="Calibri"/>
                <w:b/>
                <w:bCs/>
                <w:sz w:val="18"/>
                <w:szCs w:val="18"/>
              </w:rPr>
            </w:pPr>
            <w:r w:rsidRPr="0046093F">
              <w:rPr>
                <w:rFonts w:cs="Calibri"/>
                <w:b/>
                <w:bCs/>
                <w:sz w:val="18"/>
                <w:szCs w:val="18"/>
              </w:rPr>
              <w:t>2</w:t>
            </w:r>
          </w:p>
        </w:tc>
        <w:tc>
          <w:tcPr>
            <w:tcW w:w="3929" w:type="dxa"/>
          </w:tcPr>
          <w:p w14:paraId="1452E2A6" w14:textId="77777777" w:rsidR="00E87CB7" w:rsidRPr="0046093F" w:rsidRDefault="00E87CB7" w:rsidP="00825EF9">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4ACDC203" w14:textId="029BC195" w:rsidR="00E87CB7" w:rsidRPr="00491E01" w:rsidRDefault="00E87CB7" w:rsidP="00825EF9">
            <w:pPr>
              <w:jc w:val="center"/>
              <w:rPr>
                <w:rFonts w:cs="Calibri"/>
                <w:sz w:val="18"/>
                <w:szCs w:val="18"/>
              </w:rPr>
            </w:pPr>
            <w:r>
              <w:rPr>
                <w:rFonts w:cs="Calibri"/>
                <w:sz w:val="18"/>
                <w:szCs w:val="18"/>
              </w:rPr>
              <w:t>10</w:t>
            </w:r>
          </w:p>
        </w:tc>
        <w:tc>
          <w:tcPr>
            <w:tcW w:w="966" w:type="dxa"/>
            <w:vAlign w:val="center"/>
          </w:tcPr>
          <w:p w14:paraId="5298C069" w14:textId="2941554A" w:rsidR="00E87CB7" w:rsidRPr="00491E01" w:rsidRDefault="00E87CB7" w:rsidP="00825EF9">
            <w:pPr>
              <w:jc w:val="center"/>
              <w:rPr>
                <w:rFonts w:cs="Calibri"/>
                <w:sz w:val="18"/>
                <w:szCs w:val="18"/>
              </w:rPr>
            </w:pPr>
            <w:r>
              <w:rPr>
                <w:rFonts w:cs="Calibri"/>
                <w:sz w:val="18"/>
                <w:szCs w:val="18"/>
              </w:rPr>
              <w:t>0</w:t>
            </w:r>
          </w:p>
        </w:tc>
        <w:tc>
          <w:tcPr>
            <w:tcW w:w="965" w:type="dxa"/>
            <w:vAlign w:val="center"/>
          </w:tcPr>
          <w:p w14:paraId="491A5562" w14:textId="4A71B519"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124A7742" w14:textId="77777777"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4DCDCC9B" w14:textId="77777777" w:rsidR="00E87CB7" w:rsidRPr="00491E01" w:rsidRDefault="00E87CB7" w:rsidP="00825EF9">
            <w:pPr>
              <w:jc w:val="center"/>
              <w:rPr>
                <w:rFonts w:cs="Calibri"/>
                <w:sz w:val="18"/>
                <w:szCs w:val="18"/>
              </w:rPr>
            </w:pPr>
            <w:r>
              <w:rPr>
                <w:rFonts w:cs="Calibri"/>
                <w:sz w:val="18"/>
                <w:szCs w:val="18"/>
              </w:rPr>
              <w:t>0</w:t>
            </w:r>
          </w:p>
        </w:tc>
      </w:tr>
      <w:tr w:rsidR="00E87CB7" w:rsidRPr="00491E01" w14:paraId="24AB6A64" w14:textId="77777777" w:rsidTr="00825EF9">
        <w:tc>
          <w:tcPr>
            <w:tcW w:w="319" w:type="dxa"/>
            <w:vAlign w:val="center"/>
          </w:tcPr>
          <w:p w14:paraId="0FE62A7C" w14:textId="77777777" w:rsidR="00E87CB7" w:rsidRPr="0046093F" w:rsidRDefault="00E87CB7" w:rsidP="00825EF9">
            <w:pPr>
              <w:jc w:val="left"/>
              <w:rPr>
                <w:rFonts w:cs="Calibri"/>
                <w:b/>
                <w:bCs/>
                <w:sz w:val="18"/>
                <w:szCs w:val="18"/>
              </w:rPr>
            </w:pPr>
            <w:r w:rsidRPr="0046093F">
              <w:rPr>
                <w:rFonts w:cs="Calibri"/>
                <w:b/>
                <w:bCs/>
                <w:sz w:val="18"/>
                <w:szCs w:val="18"/>
              </w:rPr>
              <w:t>3</w:t>
            </w:r>
          </w:p>
        </w:tc>
        <w:tc>
          <w:tcPr>
            <w:tcW w:w="3929" w:type="dxa"/>
          </w:tcPr>
          <w:p w14:paraId="0BF88821" w14:textId="77777777" w:rsidR="00E87CB7" w:rsidRPr="0046093F" w:rsidRDefault="00E87CB7" w:rsidP="00825EF9">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588B0C7D" w14:textId="073D6949" w:rsidR="00E87CB7" w:rsidRPr="00491E01" w:rsidRDefault="00E87CB7" w:rsidP="00825EF9">
            <w:pPr>
              <w:jc w:val="center"/>
              <w:rPr>
                <w:rFonts w:cs="Calibri"/>
                <w:sz w:val="18"/>
                <w:szCs w:val="18"/>
              </w:rPr>
            </w:pPr>
            <w:r>
              <w:rPr>
                <w:rFonts w:cs="Calibri"/>
                <w:sz w:val="18"/>
                <w:szCs w:val="18"/>
              </w:rPr>
              <w:t>8</w:t>
            </w:r>
          </w:p>
        </w:tc>
        <w:tc>
          <w:tcPr>
            <w:tcW w:w="966" w:type="dxa"/>
            <w:vAlign w:val="center"/>
          </w:tcPr>
          <w:p w14:paraId="696B0195" w14:textId="59FCC9E5" w:rsidR="00E87CB7" w:rsidRPr="00491E01" w:rsidRDefault="00E87CB7" w:rsidP="00825EF9">
            <w:pPr>
              <w:jc w:val="center"/>
              <w:rPr>
                <w:rFonts w:cs="Calibri"/>
                <w:sz w:val="18"/>
                <w:szCs w:val="18"/>
              </w:rPr>
            </w:pPr>
            <w:r>
              <w:rPr>
                <w:rFonts w:cs="Calibri"/>
                <w:sz w:val="18"/>
                <w:szCs w:val="18"/>
              </w:rPr>
              <w:t>2</w:t>
            </w:r>
          </w:p>
        </w:tc>
        <w:tc>
          <w:tcPr>
            <w:tcW w:w="965" w:type="dxa"/>
            <w:vAlign w:val="center"/>
          </w:tcPr>
          <w:p w14:paraId="492899BB" w14:textId="51DA2EC2"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359E644A" w14:textId="77777777"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187A3E0E" w14:textId="77777777" w:rsidR="00E87CB7" w:rsidRPr="00491E01" w:rsidRDefault="00E87CB7" w:rsidP="00825EF9">
            <w:pPr>
              <w:jc w:val="center"/>
              <w:rPr>
                <w:rFonts w:cs="Calibri"/>
                <w:sz w:val="18"/>
                <w:szCs w:val="18"/>
              </w:rPr>
            </w:pPr>
            <w:r>
              <w:rPr>
                <w:rFonts w:cs="Calibri"/>
                <w:sz w:val="18"/>
                <w:szCs w:val="18"/>
              </w:rPr>
              <w:t>0</w:t>
            </w:r>
          </w:p>
        </w:tc>
      </w:tr>
      <w:tr w:rsidR="00E87CB7" w:rsidRPr="00491E01" w14:paraId="6B8493CB" w14:textId="77777777" w:rsidTr="00825EF9">
        <w:tc>
          <w:tcPr>
            <w:tcW w:w="319" w:type="dxa"/>
            <w:vAlign w:val="center"/>
          </w:tcPr>
          <w:p w14:paraId="5F1D46DB" w14:textId="77777777" w:rsidR="00E87CB7" w:rsidRPr="0046093F" w:rsidRDefault="00E87CB7" w:rsidP="00825EF9">
            <w:pPr>
              <w:jc w:val="left"/>
              <w:rPr>
                <w:rFonts w:cs="Calibri"/>
                <w:b/>
                <w:bCs/>
                <w:sz w:val="18"/>
                <w:szCs w:val="18"/>
              </w:rPr>
            </w:pPr>
            <w:r w:rsidRPr="0046093F">
              <w:rPr>
                <w:rFonts w:cs="Calibri"/>
                <w:b/>
                <w:bCs/>
                <w:sz w:val="18"/>
                <w:szCs w:val="18"/>
              </w:rPr>
              <w:t>4</w:t>
            </w:r>
          </w:p>
        </w:tc>
        <w:tc>
          <w:tcPr>
            <w:tcW w:w="3929" w:type="dxa"/>
          </w:tcPr>
          <w:p w14:paraId="0134392C" w14:textId="77777777" w:rsidR="00E87CB7" w:rsidRPr="0046093F" w:rsidRDefault="00E87CB7" w:rsidP="00825EF9">
            <w:pPr>
              <w:jc w:val="left"/>
              <w:rPr>
                <w:rFonts w:cs="Calibri"/>
                <w:b/>
                <w:bCs/>
                <w:sz w:val="18"/>
                <w:szCs w:val="18"/>
              </w:rPr>
            </w:pPr>
            <w:r w:rsidRPr="0046093F">
              <w:rPr>
                <w:rFonts w:cs="Calibri"/>
                <w:b/>
                <w:bCs/>
                <w:sz w:val="18"/>
                <w:szCs w:val="18"/>
              </w:rPr>
              <w:t>Lektoři</w:t>
            </w:r>
            <w:r>
              <w:rPr>
                <w:rFonts w:cs="Calibri"/>
                <w:b/>
                <w:bCs/>
                <w:sz w:val="18"/>
                <w:szCs w:val="18"/>
              </w:rPr>
              <w:t xml:space="preserve">/přednášející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4B81F8E4" w14:textId="3A4096C7" w:rsidR="00E87CB7" w:rsidRPr="00491E01" w:rsidRDefault="00E87CB7" w:rsidP="00825EF9">
            <w:pPr>
              <w:jc w:val="center"/>
              <w:rPr>
                <w:rFonts w:cs="Calibri"/>
                <w:sz w:val="18"/>
                <w:szCs w:val="18"/>
              </w:rPr>
            </w:pPr>
            <w:r>
              <w:rPr>
                <w:rFonts w:cs="Calibri"/>
                <w:sz w:val="18"/>
                <w:szCs w:val="18"/>
              </w:rPr>
              <w:t>7</w:t>
            </w:r>
          </w:p>
        </w:tc>
        <w:tc>
          <w:tcPr>
            <w:tcW w:w="966" w:type="dxa"/>
            <w:vAlign w:val="center"/>
          </w:tcPr>
          <w:p w14:paraId="54362D9A" w14:textId="237D1850" w:rsidR="00E87CB7" w:rsidRPr="00491E01" w:rsidRDefault="00E87CB7" w:rsidP="00825EF9">
            <w:pPr>
              <w:jc w:val="center"/>
              <w:rPr>
                <w:rFonts w:cs="Calibri"/>
                <w:sz w:val="18"/>
                <w:szCs w:val="18"/>
              </w:rPr>
            </w:pPr>
            <w:r>
              <w:rPr>
                <w:rFonts w:cs="Calibri"/>
                <w:sz w:val="18"/>
                <w:szCs w:val="18"/>
              </w:rPr>
              <w:t>3</w:t>
            </w:r>
          </w:p>
        </w:tc>
        <w:tc>
          <w:tcPr>
            <w:tcW w:w="965" w:type="dxa"/>
            <w:vAlign w:val="center"/>
          </w:tcPr>
          <w:p w14:paraId="3D804C08" w14:textId="111A6FF6"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7DF195A3" w14:textId="77777777"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38067A0A" w14:textId="77777777" w:rsidR="00E87CB7" w:rsidRPr="00491E01" w:rsidRDefault="00E87CB7" w:rsidP="00825EF9">
            <w:pPr>
              <w:jc w:val="center"/>
              <w:rPr>
                <w:rFonts w:cs="Calibri"/>
                <w:sz w:val="18"/>
                <w:szCs w:val="18"/>
              </w:rPr>
            </w:pPr>
            <w:r>
              <w:rPr>
                <w:rFonts w:cs="Calibri"/>
                <w:sz w:val="18"/>
                <w:szCs w:val="18"/>
              </w:rPr>
              <w:t>0</w:t>
            </w:r>
          </w:p>
        </w:tc>
      </w:tr>
      <w:tr w:rsidR="00E87CB7" w:rsidRPr="00491E01" w14:paraId="24B78BB8" w14:textId="77777777" w:rsidTr="00825EF9">
        <w:tc>
          <w:tcPr>
            <w:tcW w:w="319" w:type="dxa"/>
            <w:vAlign w:val="center"/>
          </w:tcPr>
          <w:p w14:paraId="5826BB7F" w14:textId="77777777" w:rsidR="00E87CB7" w:rsidRPr="0046093F" w:rsidRDefault="00E87CB7" w:rsidP="00825EF9">
            <w:pPr>
              <w:jc w:val="left"/>
              <w:rPr>
                <w:rFonts w:cs="Calibri"/>
                <w:b/>
                <w:bCs/>
                <w:sz w:val="18"/>
                <w:szCs w:val="18"/>
              </w:rPr>
            </w:pPr>
            <w:r w:rsidRPr="0046093F">
              <w:rPr>
                <w:rFonts w:cs="Calibri"/>
                <w:b/>
                <w:bCs/>
                <w:sz w:val="18"/>
                <w:szCs w:val="18"/>
              </w:rPr>
              <w:t>5</w:t>
            </w:r>
          </w:p>
        </w:tc>
        <w:tc>
          <w:tcPr>
            <w:tcW w:w="3929" w:type="dxa"/>
          </w:tcPr>
          <w:p w14:paraId="60F3CE94" w14:textId="77777777" w:rsidR="00E87CB7" w:rsidRPr="0046093F" w:rsidRDefault="00E87CB7" w:rsidP="00825EF9">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0448DCA2" w14:textId="0D6676E5" w:rsidR="00E87CB7" w:rsidRPr="00491E01" w:rsidRDefault="00E87CB7" w:rsidP="00825EF9">
            <w:pPr>
              <w:jc w:val="center"/>
              <w:rPr>
                <w:rFonts w:cs="Calibri"/>
                <w:sz w:val="18"/>
                <w:szCs w:val="18"/>
              </w:rPr>
            </w:pPr>
            <w:r>
              <w:rPr>
                <w:rFonts w:cs="Calibri"/>
                <w:sz w:val="18"/>
                <w:szCs w:val="18"/>
              </w:rPr>
              <w:t>9</w:t>
            </w:r>
          </w:p>
        </w:tc>
        <w:tc>
          <w:tcPr>
            <w:tcW w:w="966" w:type="dxa"/>
            <w:vAlign w:val="center"/>
          </w:tcPr>
          <w:p w14:paraId="7A44F6A9" w14:textId="3E45DB00" w:rsidR="00E87CB7" w:rsidRPr="00491E01" w:rsidRDefault="00E87CB7" w:rsidP="00825EF9">
            <w:pPr>
              <w:jc w:val="center"/>
              <w:rPr>
                <w:rFonts w:cs="Calibri"/>
                <w:sz w:val="18"/>
                <w:szCs w:val="18"/>
              </w:rPr>
            </w:pPr>
            <w:r>
              <w:rPr>
                <w:rFonts w:cs="Calibri"/>
                <w:sz w:val="18"/>
                <w:szCs w:val="18"/>
              </w:rPr>
              <w:t>1</w:t>
            </w:r>
          </w:p>
        </w:tc>
        <w:tc>
          <w:tcPr>
            <w:tcW w:w="965" w:type="dxa"/>
            <w:vAlign w:val="center"/>
          </w:tcPr>
          <w:p w14:paraId="42B799FF" w14:textId="18EF7667"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189B94FF" w14:textId="77777777"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23AFA772" w14:textId="77777777" w:rsidR="00E87CB7" w:rsidRPr="00491E01" w:rsidRDefault="00E87CB7" w:rsidP="00825EF9">
            <w:pPr>
              <w:jc w:val="center"/>
              <w:rPr>
                <w:rFonts w:cs="Calibri"/>
                <w:sz w:val="18"/>
                <w:szCs w:val="18"/>
              </w:rPr>
            </w:pPr>
            <w:r>
              <w:rPr>
                <w:rFonts w:cs="Calibri"/>
                <w:sz w:val="18"/>
                <w:szCs w:val="18"/>
              </w:rPr>
              <w:t>0</w:t>
            </w:r>
          </w:p>
        </w:tc>
      </w:tr>
      <w:tr w:rsidR="00E87CB7" w:rsidRPr="00491E01" w14:paraId="6A41C698" w14:textId="77777777" w:rsidTr="00825EF9">
        <w:tc>
          <w:tcPr>
            <w:tcW w:w="319" w:type="dxa"/>
            <w:vAlign w:val="center"/>
          </w:tcPr>
          <w:p w14:paraId="3077DA60" w14:textId="77777777" w:rsidR="00E87CB7" w:rsidRPr="0046093F" w:rsidRDefault="00E87CB7" w:rsidP="00825EF9">
            <w:pPr>
              <w:jc w:val="left"/>
              <w:rPr>
                <w:rFonts w:cs="Calibri"/>
                <w:b/>
                <w:bCs/>
                <w:sz w:val="18"/>
                <w:szCs w:val="18"/>
              </w:rPr>
            </w:pPr>
            <w:r w:rsidRPr="0046093F">
              <w:rPr>
                <w:rFonts w:cs="Calibri"/>
                <w:b/>
                <w:bCs/>
                <w:sz w:val="18"/>
                <w:szCs w:val="18"/>
              </w:rPr>
              <w:t>6</w:t>
            </w:r>
          </w:p>
        </w:tc>
        <w:tc>
          <w:tcPr>
            <w:tcW w:w="3929" w:type="dxa"/>
          </w:tcPr>
          <w:p w14:paraId="01016820" w14:textId="77777777" w:rsidR="00E87CB7" w:rsidRPr="0046093F" w:rsidRDefault="00E87CB7" w:rsidP="00825EF9">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2E043F89" w14:textId="2D0FAD04" w:rsidR="00E87CB7" w:rsidRPr="00491E01" w:rsidRDefault="00E87CB7" w:rsidP="00825EF9">
            <w:pPr>
              <w:jc w:val="center"/>
              <w:rPr>
                <w:rFonts w:cs="Calibri"/>
                <w:sz w:val="18"/>
                <w:szCs w:val="18"/>
              </w:rPr>
            </w:pPr>
            <w:r>
              <w:rPr>
                <w:rFonts w:cs="Calibri"/>
                <w:sz w:val="18"/>
                <w:szCs w:val="18"/>
              </w:rPr>
              <w:t>10</w:t>
            </w:r>
          </w:p>
        </w:tc>
        <w:tc>
          <w:tcPr>
            <w:tcW w:w="966" w:type="dxa"/>
            <w:vAlign w:val="center"/>
          </w:tcPr>
          <w:p w14:paraId="74062F2D" w14:textId="4D6D361D" w:rsidR="00E87CB7" w:rsidRPr="00491E01" w:rsidRDefault="00E87CB7" w:rsidP="00825EF9">
            <w:pPr>
              <w:jc w:val="center"/>
              <w:rPr>
                <w:rFonts w:cs="Calibri"/>
                <w:sz w:val="18"/>
                <w:szCs w:val="18"/>
              </w:rPr>
            </w:pPr>
            <w:r>
              <w:rPr>
                <w:rFonts w:cs="Calibri"/>
                <w:sz w:val="18"/>
                <w:szCs w:val="18"/>
              </w:rPr>
              <w:t>0</w:t>
            </w:r>
          </w:p>
        </w:tc>
        <w:tc>
          <w:tcPr>
            <w:tcW w:w="965" w:type="dxa"/>
            <w:vAlign w:val="center"/>
          </w:tcPr>
          <w:p w14:paraId="2C4CD6D5" w14:textId="71C1D132"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1ADA86D1" w14:textId="77777777" w:rsidR="00E87CB7" w:rsidRPr="00491E01" w:rsidRDefault="00E87CB7" w:rsidP="00825EF9">
            <w:pPr>
              <w:jc w:val="center"/>
              <w:rPr>
                <w:rFonts w:cs="Calibri"/>
                <w:sz w:val="18"/>
                <w:szCs w:val="18"/>
              </w:rPr>
            </w:pPr>
            <w:r>
              <w:rPr>
                <w:rFonts w:cs="Calibri"/>
                <w:sz w:val="18"/>
                <w:szCs w:val="18"/>
              </w:rPr>
              <w:t>0</w:t>
            </w:r>
          </w:p>
        </w:tc>
        <w:tc>
          <w:tcPr>
            <w:tcW w:w="966" w:type="dxa"/>
            <w:vAlign w:val="center"/>
          </w:tcPr>
          <w:p w14:paraId="4C72C6CF" w14:textId="77777777" w:rsidR="00E87CB7" w:rsidRPr="00491E01" w:rsidRDefault="00E87CB7" w:rsidP="00E87CB7">
            <w:pPr>
              <w:keepNext/>
              <w:jc w:val="center"/>
              <w:rPr>
                <w:rFonts w:cs="Calibri"/>
                <w:sz w:val="18"/>
                <w:szCs w:val="18"/>
              </w:rPr>
            </w:pPr>
            <w:r>
              <w:rPr>
                <w:rFonts w:cs="Calibri"/>
                <w:sz w:val="18"/>
                <w:szCs w:val="18"/>
              </w:rPr>
              <w:t>0</w:t>
            </w:r>
          </w:p>
        </w:tc>
      </w:tr>
    </w:tbl>
    <w:p w14:paraId="70C02788" w14:textId="04B1748A" w:rsidR="00E87CB7" w:rsidRDefault="00E87CB7">
      <w:pPr>
        <w:pStyle w:val="Titulek"/>
      </w:pPr>
      <w:bookmarkStart w:id="139" w:name="_Toc214873534"/>
      <w:r>
        <w:t xml:space="preserve">Tabulka </w:t>
      </w:r>
      <w:fldSimple w:instr=" SEQ Tabulka \* ARABIC ">
        <w:r w:rsidR="00DC76ED">
          <w:rPr>
            <w:noProof/>
          </w:rPr>
          <w:t>28</w:t>
        </w:r>
      </w:fldSimple>
      <w:r>
        <w:t xml:space="preserve"> </w:t>
      </w:r>
      <w:r w:rsidRPr="00EB7DAD">
        <w:t>Podpora digitální gramotnosti: efektivní využívání digitálních pomůcek ve výuce</w:t>
      </w:r>
      <w:bookmarkEnd w:id="139"/>
    </w:p>
    <w:p w14:paraId="206C9E52" w14:textId="17D1E4A5" w:rsidR="00E87CB7" w:rsidRDefault="00E87CB7" w:rsidP="00826C8A">
      <w:pPr>
        <w:rPr>
          <w:b/>
          <w:bCs/>
        </w:rPr>
      </w:pPr>
      <w:r>
        <w:rPr>
          <w:b/>
          <w:bCs/>
        </w:rPr>
        <w:t xml:space="preserve"> </w:t>
      </w:r>
    </w:p>
    <w:p w14:paraId="0FDA86DF" w14:textId="77777777" w:rsidR="00E87CB7" w:rsidRDefault="00E87CB7" w:rsidP="00E87CB7">
      <w:pPr>
        <w:keepNext/>
        <w:spacing w:after="0"/>
        <w:jc w:val="center"/>
      </w:pPr>
      <w:r>
        <w:rPr>
          <w:b/>
          <w:bCs/>
          <w:noProof/>
        </w:rPr>
        <w:drawing>
          <wp:inline distT="0" distB="0" distL="0" distR="0" wp14:anchorId="5D2B9F93" wp14:editId="2D5C0AE0">
            <wp:extent cx="5760000" cy="2520000"/>
            <wp:effectExtent l="0" t="0" r="12700" b="13970"/>
            <wp:docPr id="1752758169" name="Graf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12FBA7C" w14:textId="0EE2CE6A" w:rsidR="00E87CB7" w:rsidRDefault="00E87CB7" w:rsidP="00E87CB7">
      <w:pPr>
        <w:pStyle w:val="Titulek"/>
        <w:rPr>
          <w:b/>
          <w:bCs/>
        </w:rPr>
      </w:pPr>
      <w:bookmarkStart w:id="140" w:name="_Toc214873570"/>
      <w:r>
        <w:t xml:space="preserve">Graf </w:t>
      </w:r>
      <w:fldSimple w:instr=" SEQ Graf \* ARABIC ">
        <w:r w:rsidR="00DC76ED">
          <w:rPr>
            <w:noProof/>
          </w:rPr>
          <w:t>26</w:t>
        </w:r>
      </w:fldSimple>
      <w:r>
        <w:t xml:space="preserve"> </w:t>
      </w:r>
      <w:r w:rsidRPr="00465487">
        <w:t>Podpora digitální gramotnosti: efektivní využívání digitálních pomůcek ve výuce</w:t>
      </w:r>
      <w:bookmarkEnd w:id="140"/>
    </w:p>
    <w:p w14:paraId="7B57922E" w14:textId="77777777" w:rsidR="00202627" w:rsidRDefault="00202627" w:rsidP="00826C8A">
      <w:pPr>
        <w:rPr>
          <w:b/>
          <w:bCs/>
        </w:rPr>
      </w:pPr>
    </w:p>
    <w:p w14:paraId="37205B34" w14:textId="1B4016BB" w:rsidR="00EA4D2A" w:rsidRPr="00EA4D2A" w:rsidRDefault="00EA4D2A" w:rsidP="00EA4D2A">
      <w:pPr>
        <w:ind w:firstLine="708"/>
      </w:pPr>
      <w:r w:rsidRPr="00EA4D2A">
        <w:t>Vzdělávací aktivita, realizovaná jako vzdělávací workshop zaměřený na efektivní využívání digitálních pomůcek ve výuce, byla hodnocena prostřednictvím dotazníkového šetření, které potvrdilo vysokou přínosnost a odbornou úroveň akce. Aktivita vznikla jako reakce na specifické potřeby regionálních škol posílit pedagogicky smysluplné využívání robotických pomůcek a byla vedena lektorským týmem složeným ze zástupců dvou základních škol, lídrů v oblasti digitální gramotnosti.</w:t>
      </w:r>
    </w:p>
    <w:p w14:paraId="6F57AFC2" w14:textId="257F76B6" w:rsidR="00EA4D2A" w:rsidRPr="00EA4D2A" w:rsidRDefault="00EA4D2A" w:rsidP="00EA4D2A">
      <w:pPr>
        <w:ind w:firstLine="708"/>
      </w:pPr>
      <w:r w:rsidRPr="00EA4D2A">
        <w:t xml:space="preserve">Kvantitativní analýza dat prokazuje téměř maximální míru shody a spokojenosti mezi účastníky. V hodnocení kvality obsahu a lektorských kompetencí všech 10 respondentů bez výjimky potvrdilo, že prezentované informace byly přínosné, že informace byly podávány přehledně a smysluplně, a že lektoři měli dostatečné znalosti v daném oboru. Toto zjištění indikuje, že lektorský tým, byť složený </w:t>
      </w:r>
      <w:r>
        <w:br/>
      </w:r>
      <w:r w:rsidRPr="00EA4D2A">
        <w:t>z praktiků, disponuje vysokou odbornou a didaktickou způsobilostí.</w:t>
      </w:r>
    </w:p>
    <w:p w14:paraId="11FE8576" w14:textId="77777777" w:rsidR="00EA4D2A" w:rsidRPr="00EA4D2A" w:rsidRDefault="00EA4D2A" w:rsidP="00EA4D2A">
      <w:pPr>
        <w:rPr>
          <w:b/>
          <w:bCs/>
        </w:rPr>
      </w:pPr>
    </w:p>
    <w:p w14:paraId="3FA51B60" w14:textId="473F1214" w:rsidR="00EA4D2A" w:rsidRPr="00EA4D2A" w:rsidRDefault="00EA4D2A" w:rsidP="00EA4D2A">
      <w:pPr>
        <w:ind w:firstLine="708"/>
      </w:pPr>
      <w:r w:rsidRPr="00EA4D2A">
        <w:lastRenderedPageBreak/>
        <w:t xml:space="preserve">Z hlediska aplikační relevance a organizačního zajištění se výsledky rovněž pohybují ve velmi pozitivních hodnotách. Spokojenost s organizací akce potvrdilo 9 z 10 účastníků (9x „Rozhodně ano“, </w:t>
      </w:r>
      <w:r>
        <w:br/>
      </w:r>
      <w:r w:rsidRPr="00EA4D2A">
        <w:t xml:space="preserve">1x „Spíše ano“). Využitelnost získaných informací v praxi byla hodnocena velmi vysoko, když </w:t>
      </w:r>
      <w:r>
        <w:br/>
      </w:r>
      <w:r w:rsidRPr="00EA4D2A">
        <w:t>8 respondentů zvolilo „Rozhodně ano“ a zbývající 2 „Spíše ano“, což značí, že všichni účastníci shledali obsah jako prakticky aplikovatelný. V oblasti zapojování účastníků do průběhu akce se projevila mírná diferenciace, avšak převážně pozitivní (7x „Rozhodně ano“, 3x „Spíše ano“).</w:t>
      </w:r>
    </w:p>
    <w:p w14:paraId="03C5234B" w14:textId="16E1A98E" w:rsidR="00EA4D2A" w:rsidRPr="00EA4D2A" w:rsidRDefault="00EA4D2A" w:rsidP="00EA4D2A">
      <w:pPr>
        <w:ind w:firstLine="708"/>
      </w:pPr>
      <w:r w:rsidRPr="00EA4D2A">
        <w:t xml:space="preserve">Kvalitativní zpětná vazba plně podporuje důraz workshopu na praktickou využitelnost </w:t>
      </w:r>
      <w:r>
        <w:br/>
      </w:r>
      <w:r w:rsidRPr="00EA4D2A">
        <w:t xml:space="preserve">a relevanci. Účastníci nejvíce ocenili konkrétní ukázky praktických příkladů k využití v praxi, nové náměty do výuky na 1. stupni a zejména praktické tipy pro využití technologií v mateřských školách </w:t>
      </w:r>
      <w:r>
        <w:br/>
      </w:r>
      <w:r w:rsidRPr="00EA4D2A">
        <w:t>s explicitním důrazem na vyváženost a bezpečnost. Dále bylo oceněno propojení a využití s Rámcovým vzdělávacím programem pro předškolní vzdělávání (RVP PV) a s digitální gramotností.</w:t>
      </w:r>
    </w:p>
    <w:p w14:paraId="162DE23B" w14:textId="6A325D96" w:rsidR="00202627" w:rsidRPr="00EA4D2A" w:rsidRDefault="00EA4D2A" w:rsidP="00EA4D2A">
      <w:pPr>
        <w:ind w:firstLine="708"/>
      </w:pPr>
      <w:r w:rsidRPr="00EA4D2A">
        <w:t xml:space="preserve">Závěrem lze shrnout, že vzdělávací aktivita týkající se podpory digitální gramotnosti dosáhla vynikajících výsledků v hodnocení obsahu, lektorských kompetencí a organizačního zajištění. Workshop úspěšně naplnil poptávku po posílení informatického myšlení a digitálních kompetencí, s důrazem </w:t>
      </w:r>
      <w:r>
        <w:br/>
      </w:r>
      <w:r w:rsidRPr="00EA4D2A">
        <w:t>na bezpečné a adekvátní přiblížení technologií v předškolním a primárním vzdělávání. Vysoká míra praktické využitelnosti z něj činí vysoce efektivní nástroj pro rozvoj digitálních dovedností v regionu.</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5335D" w:rsidRPr="0055335D" w14:paraId="7AE11794" w14:textId="77777777" w:rsidTr="00825EF9">
        <w:trPr>
          <w:trHeight w:val="558"/>
        </w:trPr>
        <w:tc>
          <w:tcPr>
            <w:tcW w:w="9042" w:type="dxa"/>
            <w:gridSpan w:val="3"/>
            <w:shd w:val="clear" w:color="auto" w:fill="E8E8E8" w:themeFill="background2"/>
            <w:vAlign w:val="center"/>
          </w:tcPr>
          <w:p w14:paraId="492A67E8" w14:textId="07EADFF6" w:rsidR="00DC76ED" w:rsidRPr="0055335D" w:rsidRDefault="00DC76ED" w:rsidP="00825EF9">
            <w:pPr>
              <w:jc w:val="center"/>
              <w:rPr>
                <w:b/>
              </w:rPr>
            </w:pPr>
            <w:r w:rsidRPr="0055335D">
              <w:rPr>
                <w:b/>
              </w:rPr>
              <w:t>Revize RVP PV a její provázanost se ZŠ</w:t>
            </w:r>
          </w:p>
        </w:tc>
      </w:tr>
      <w:tr w:rsidR="0055335D" w:rsidRPr="0055335D" w14:paraId="4B5FB053" w14:textId="77777777" w:rsidTr="00825EF9">
        <w:tc>
          <w:tcPr>
            <w:tcW w:w="3013" w:type="dxa"/>
          </w:tcPr>
          <w:p w14:paraId="28528E71" w14:textId="77777777" w:rsidR="00DC76ED" w:rsidRPr="0055335D" w:rsidRDefault="00DC76ED" w:rsidP="00825EF9">
            <w:r w:rsidRPr="0055335D">
              <w:t>Datum konání:</w:t>
            </w:r>
          </w:p>
          <w:p w14:paraId="022F3A54" w14:textId="78B14191" w:rsidR="00DC76ED" w:rsidRPr="0055335D" w:rsidRDefault="00DC76ED" w:rsidP="00825EF9">
            <w:r w:rsidRPr="0055335D">
              <w:t>4.11.2025 (14:30-16:30)</w:t>
            </w:r>
          </w:p>
        </w:tc>
        <w:tc>
          <w:tcPr>
            <w:tcW w:w="3014" w:type="dxa"/>
          </w:tcPr>
          <w:p w14:paraId="68DD619C" w14:textId="77777777" w:rsidR="00DC76ED" w:rsidRPr="0055335D" w:rsidRDefault="00DC76ED" w:rsidP="00825EF9">
            <w:r w:rsidRPr="0055335D">
              <w:t>Místo konání:</w:t>
            </w:r>
          </w:p>
          <w:p w14:paraId="0FF68740" w14:textId="77777777" w:rsidR="00DC76ED" w:rsidRPr="0055335D" w:rsidRDefault="00DC76ED" w:rsidP="00825EF9">
            <w:r w:rsidRPr="0055335D">
              <w:t>Nesuchyně</w:t>
            </w:r>
          </w:p>
        </w:tc>
        <w:tc>
          <w:tcPr>
            <w:tcW w:w="3015" w:type="dxa"/>
          </w:tcPr>
          <w:p w14:paraId="7FAF6A1A" w14:textId="77777777" w:rsidR="00DC76ED" w:rsidRPr="0055335D" w:rsidRDefault="00DC76ED" w:rsidP="00825EF9">
            <w:r w:rsidRPr="0055335D">
              <w:t>Forma konání:</w:t>
            </w:r>
          </w:p>
          <w:p w14:paraId="07866F12" w14:textId="77777777" w:rsidR="00DC76ED" w:rsidRPr="0055335D" w:rsidRDefault="00DC76ED" w:rsidP="00825EF9">
            <w:r w:rsidRPr="0055335D">
              <w:t>Prezenční</w:t>
            </w:r>
          </w:p>
        </w:tc>
      </w:tr>
      <w:tr w:rsidR="0055335D" w:rsidRPr="0055335D" w14:paraId="5DA55F64" w14:textId="77777777" w:rsidTr="00825EF9">
        <w:tc>
          <w:tcPr>
            <w:tcW w:w="3013" w:type="dxa"/>
          </w:tcPr>
          <w:p w14:paraId="57B7DD44" w14:textId="77777777" w:rsidR="00DC76ED" w:rsidRPr="0055335D" w:rsidRDefault="00DC76ED" w:rsidP="00825EF9">
            <w:r w:rsidRPr="0055335D">
              <w:t>Vedoucí osoby:</w:t>
            </w:r>
          </w:p>
          <w:p w14:paraId="474EA128" w14:textId="767116DD" w:rsidR="00DC76ED" w:rsidRPr="0055335D" w:rsidRDefault="00DC76ED" w:rsidP="00825EF9">
            <w:r w:rsidRPr="0055335D">
              <w:t>Jana Rektorová</w:t>
            </w:r>
          </w:p>
        </w:tc>
        <w:tc>
          <w:tcPr>
            <w:tcW w:w="3014" w:type="dxa"/>
          </w:tcPr>
          <w:p w14:paraId="2E896029" w14:textId="77777777" w:rsidR="00DC76ED" w:rsidRPr="0055335D" w:rsidRDefault="00DC76ED" w:rsidP="00825EF9">
            <w:r w:rsidRPr="0055335D">
              <w:t>Cílová skupina:</w:t>
            </w:r>
          </w:p>
          <w:p w14:paraId="673ADC8F" w14:textId="77777777" w:rsidR="00DC76ED" w:rsidRPr="0055335D" w:rsidRDefault="00DC76ED" w:rsidP="00825EF9">
            <w:r w:rsidRPr="0055335D">
              <w:t>Pracovníci ve vzdělávání</w:t>
            </w:r>
          </w:p>
        </w:tc>
        <w:tc>
          <w:tcPr>
            <w:tcW w:w="3015" w:type="dxa"/>
            <w:vAlign w:val="center"/>
          </w:tcPr>
          <w:p w14:paraId="582C47B8" w14:textId="77777777" w:rsidR="00DC76ED" w:rsidRPr="0055335D" w:rsidRDefault="00DC76ED" w:rsidP="00825EF9">
            <w:pPr>
              <w:jc w:val="left"/>
            </w:pPr>
            <w:r w:rsidRPr="0055335D">
              <w:t>Počet účastníků:</w:t>
            </w:r>
          </w:p>
          <w:p w14:paraId="35C83BA8" w14:textId="2AE948C5" w:rsidR="00DC76ED" w:rsidRPr="0055335D" w:rsidRDefault="0055335D" w:rsidP="00825EF9">
            <w:pPr>
              <w:jc w:val="left"/>
            </w:pPr>
            <w:r>
              <w:t>10</w:t>
            </w:r>
          </w:p>
        </w:tc>
      </w:tr>
    </w:tbl>
    <w:p w14:paraId="60D88360" w14:textId="4B027AD4" w:rsidR="00DC76ED" w:rsidRPr="00EA4D2A" w:rsidRDefault="00EA4D2A" w:rsidP="00EA4D2A">
      <w:pPr>
        <w:spacing w:before="240"/>
        <w:ind w:firstLine="708"/>
      </w:pPr>
      <w:r w:rsidRPr="00B17715">
        <w:t>Přednáška věnovaná revizím Rámcových vzdělávacích programů proběhla v rámci společného výjezdního setkání ředitelů a zástupců mateřských a základních škol z regionů ORP Louny a ORP Bílina. Její obsah byl zaměřen na představení aktuálních změn a širšího kontextu implementace RVP PV a RVP ZV, na přínosy nového informačního systému, problematiku klíčových kompetencí a základních gramotností v obou kurikulárních dokumentech a na plánované úpravy týkající se plynulého přechodu dětí z předškolního do základního vzdělávání. Součástí prezentace byly také samostatné části zaměřené na konkrétní změny v RVP PV a na RVP ZV na 1. stupni, které nabídly účastníkům ucelený a praktický přehled připravovaných revizí.</w:t>
      </w:r>
    </w:p>
    <w:p w14:paraId="6D34E2FF" w14:textId="77777777" w:rsidR="00DC76ED" w:rsidRDefault="00DC76ED" w:rsidP="00DC76ED">
      <w:pPr>
        <w:rPr>
          <w:b/>
          <w:bCs/>
        </w:rPr>
      </w:pPr>
      <w:r>
        <w:rPr>
          <w:b/>
          <w:bCs/>
        </w:rPr>
        <w:t>Evaluace aktivity</w:t>
      </w:r>
    </w:p>
    <w:p w14:paraId="20F54AC6" w14:textId="77777777" w:rsidR="00DC76ED" w:rsidRDefault="00DC76ED" w:rsidP="00DC76ED">
      <w:pPr>
        <w:ind w:firstLine="708"/>
      </w:pPr>
      <w:r w:rsidRPr="006803FE">
        <w:t xml:space="preserve">Hodnocení aktivity proběhlo formou anonymního dotazníkového šetření. Účastníkům byl předložen krátký dotazník s </w:t>
      </w:r>
      <w:r>
        <w:t>9</w:t>
      </w:r>
      <w:r w:rsidRPr="006803FE">
        <w:t xml:space="preserve"> otázkami, z nichž 6 mělo uzavřenou formu (zaškrtávací odpovědi) </w:t>
      </w:r>
      <w:r>
        <w:br/>
      </w:r>
      <w:r w:rsidRPr="006803FE">
        <w:t xml:space="preserve">a </w:t>
      </w:r>
      <w:r>
        <w:t>3</w:t>
      </w:r>
      <w:r w:rsidRPr="006803FE">
        <w:t xml:space="preserve"> otázky umožňovaly písemné vyjádření vlastního hodnocení</w:t>
      </w:r>
      <w:r>
        <w:t xml:space="preserve">. </w:t>
      </w:r>
      <w:r w:rsidRPr="006803FE">
        <w:t>Dotazník vyplnil</w:t>
      </w:r>
      <w:r>
        <w:t>o</w:t>
      </w:r>
      <w:r w:rsidRPr="006803FE">
        <w:t xml:space="preserve"> celkem </w:t>
      </w:r>
      <w:r>
        <w:t>10</w:t>
      </w:r>
      <w:r w:rsidRPr="006803FE">
        <w:t xml:space="preserve"> účastní</w:t>
      </w:r>
      <w:r>
        <w:t>ků.</w:t>
      </w:r>
    </w:p>
    <w:p w14:paraId="5A2B3B1A" w14:textId="77777777" w:rsidR="00EA4D2A" w:rsidRDefault="00EA4D2A" w:rsidP="00DC76ED">
      <w:pPr>
        <w:ind w:firstLine="708"/>
      </w:pPr>
    </w:p>
    <w:p w14:paraId="2915AC09" w14:textId="77777777" w:rsidR="00EA4D2A" w:rsidRDefault="00EA4D2A" w:rsidP="00DC76ED">
      <w:pPr>
        <w:ind w:firstLine="708"/>
      </w:pPr>
    </w:p>
    <w:p w14:paraId="6433126E" w14:textId="77777777" w:rsidR="008D4953" w:rsidRDefault="008D4953" w:rsidP="00DC76ED">
      <w:pPr>
        <w:ind w:firstLine="708"/>
      </w:pP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DC76ED" w:rsidRPr="00491E01" w14:paraId="6343F085" w14:textId="77777777" w:rsidTr="00825EF9">
        <w:tc>
          <w:tcPr>
            <w:tcW w:w="4248" w:type="dxa"/>
            <w:gridSpan w:val="2"/>
            <w:shd w:val="clear" w:color="auto" w:fill="E8E8E8" w:themeFill="background2"/>
            <w:vAlign w:val="center"/>
          </w:tcPr>
          <w:p w14:paraId="7D424466" w14:textId="3C8BAB2A" w:rsidR="00DC76ED" w:rsidRPr="00491E01" w:rsidRDefault="00DC76ED" w:rsidP="00825EF9">
            <w:pPr>
              <w:jc w:val="center"/>
              <w:rPr>
                <w:rFonts w:cs="Calibri"/>
                <w:b/>
                <w:bCs/>
                <w:sz w:val="18"/>
                <w:szCs w:val="18"/>
              </w:rPr>
            </w:pPr>
            <w:r w:rsidRPr="00DC76ED">
              <w:rPr>
                <w:rFonts w:cs="Calibri"/>
                <w:b/>
                <w:bCs/>
                <w:sz w:val="18"/>
                <w:szCs w:val="18"/>
              </w:rPr>
              <w:lastRenderedPageBreak/>
              <w:t>Revize RVP PV a její provázanost se ZŠ</w:t>
            </w:r>
          </w:p>
        </w:tc>
        <w:tc>
          <w:tcPr>
            <w:tcW w:w="965" w:type="dxa"/>
            <w:vAlign w:val="center"/>
          </w:tcPr>
          <w:p w14:paraId="7246FF47" w14:textId="77777777" w:rsidR="00DC76ED" w:rsidRPr="00491E01" w:rsidRDefault="00DC76ED" w:rsidP="00825EF9">
            <w:pPr>
              <w:jc w:val="center"/>
              <w:rPr>
                <w:rFonts w:cs="Calibri"/>
                <w:b/>
                <w:bCs/>
                <w:sz w:val="18"/>
                <w:szCs w:val="18"/>
              </w:rPr>
            </w:pPr>
            <w:r w:rsidRPr="00491E01">
              <w:rPr>
                <w:rFonts w:cs="Calibri"/>
                <w:b/>
                <w:bCs/>
                <w:sz w:val="18"/>
                <w:szCs w:val="18"/>
              </w:rPr>
              <w:t>Rozhodně ano</w:t>
            </w:r>
          </w:p>
        </w:tc>
        <w:tc>
          <w:tcPr>
            <w:tcW w:w="966" w:type="dxa"/>
            <w:vAlign w:val="center"/>
          </w:tcPr>
          <w:p w14:paraId="28BC3B4F" w14:textId="77777777" w:rsidR="00DC76ED" w:rsidRPr="00491E01" w:rsidRDefault="00DC76ED" w:rsidP="00825EF9">
            <w:pPr>
              <w:jc w:val="center"/>
              <w:rPr>
                <w:rFonts w:cs="Calibri"/>
                <w:b/>
                <w:bCs/>
                <w:sz w:val="18"/>
                <w:szCs w:val="18"/>
              </w:rPr>
            </w:pPr>
            <w:r w:rsidRPr="00491E01">
              <w:rPr>
                <w:rFonts w:cs="Calibri"/>
                <w:b/>
                <w:bCs/>
                <w:sz w:val="18"/>
                <w:szCs w:val="18"/>
              </w:rPr>
              <w:t>Spíše ano</w:t>
            </w:r>
          </w:p>
        </w:tc>
        <w:tc>
          <w:tcPr>
            <w:tcW w:w="965" w:type="dxa"/>
            <w:vAlign w:val="center"/>
          </w:tcPr>
          <w:p w14:paraId="583C0A8F" w14:textId="77777777" w:rsidR="00DC76ED" w:rsidRPr="00491E01" w:rsidRDefault="00DC76ED" w:rsidP="00825EF9">
            <w:pPr>
              <w:jc w:val="center"/>
              <w:rPr>
                <w:rFonts w:cs="Calibri"/>
                <w:b/>
                <w:bCs/>
                <w:sz w:val="18"/>
                <w:szCs w:val="18"/>
              </w:rPr>
            </w:pPr>
            <w:r w:rsidRPr="00491E01">
              <w:rPr>
                <w:rFonts w:cs="Calibri"/>
                <w:b/>
                <w:bCs/>
                <w:sz w:val="18"/>
                <w:szCs w:val="18"/>
              </w:rPr>
              <w:t>Spíše ne</w:t>
            </w:r>
          </w:p>
        </w:tc>
        <w:tc>
          <w:tcPr>
            <w:tcW w:w="966" w:type="dxa"/>
            <w:vAlign w:val="center"/>
          </w:tcPr>
          <w:p w14:paraId="126DE705" w14:textId="77777777" w:rsidR="00DC76ED" w:rsidRPr="00491E01" w:rsidRDefault="00DC76ED" w:rsidP="00825EF9">
            <w:pPr>
              <w:jc w:val="center"/>
              <w:rPr>
                <w:rFonts w:cs="Calibri"/>
                <w:b/>
                <w:bCs/>
                <w:sz w:val="18"/>
                <w:szCs w:val="18"/>
              </w:rPr>
            </w:pPr>
            <w:r w:rsidRPr="00491E01">
              <w:rPr>
                <w:rFonts w:cs="Calibri"/>
                <w:b/>
                <w:bCs/>
                <w:sz w:val="18"/>
                <w:szCs w:val="18"/>
              </w:rPr>
              <w:t>Rozhodně ne</w:t>
            </w:r>
          </w:p>
        </w:tc>
        <w:tc>
          <w:tcPr>
            <w:tcW w:w="966" w:type="dxa"/>
            <w:vAlign w:val="center"/>
          </w:tcPr>
          <w:p w14:paraId="1D4460D8" w14:textId="77777777" w:rsidR="00DC76ED" w:rsidRPr="00491E01" w:rsidRDefault="00DC76ED" w:rsidP="00825EF9">
            <w:pPr>
              <w:jc w:val="center"/>
              <w:rPr>
                <w:rFonts w:cs="Calibri"/>
                <w:b/>
                <w:bCs/>
                <w:sz w:val="18"/>
                <w:szCs w:val="18"/>
              </w:rPr>
            </w:pPr>
            <w:r w:rsidRPr="00491E01">
              <w:rPr>
                <w:rFonts w:cs="Calibri"/>
                <w:b/>
                <w:bCs/>
                <w:sz w:val="18"/>
                <w:szCs w:val="18"/>
              </w:rPr>
              <w:t>Nevím</w:t>
            </w:r>
          </w:p>
        </w:tc>
      </w:tr>
      <w:tr w:rsidR="00DC76ED" w:rsidRPr="00491E01" w14:paraId="52C7E6D4" w14:textId="77777777" w:rsidTr="00825EF9">
        <w:tc>
          <w:tcPr>
            <w:tcW w:w="319" w:type="dxa"/>
            <w:vAlign w:val="center"/>
          </w:tcPr>
          <w:p w14:paraId="406F050B" w14:textId="77777777" w:rsidR="00DC76ED" w:rsidRPr="0046093F" w:rsidRDefault="00DC76ED" w:rsidP="00825EF9">
            <w:pPr>
              <w:jc w:val="left"/>
              <w:rPr>
                <w:rFonts w:cs="Calibri"/>
                <w:b/>
                <w:bCs/>
                <w:sz w:val="18"/>
                <w:szCs w:val="18"/>
              </w:rPr>
            </w:pPr>
            <w:r w:rsidRPr="0046093F">
              <w:rPr>
                <w:rFonts w:cs="Calibri"/>
                <w:b/>
                <w:bCs/>
                <w:sz w:val="18"/>
                <w:szCs w:val="18"/>
              </w:rPr>
              <w:t>1</w:t>
            </w:r>
          </w:p>
        </w:tc>
        <w:tc>
          <w:tcPr>
            <w:tcW w:w="3929" w:type="dxa"/>
          </w:tcPr>
          <w:p w14:paraId="7E2151F5" w14:textId="77777777" w:rsidR="00DC76ED" w:rsidRPr="0046093F" w:rsidRDefault="00DC76ED" w:rsidP="00825EF9">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5F521179" w14:textId="470A9297" w:rsidR="00DC76ED" w:rsidRPr="00491E01" w:rsidRDefault="00DC76ED" w:rsidP="00825EF9">
            <w:pPr>
              <w:jc w:val="center"/>
              <w:rPr>
                <w:rFonts w:cs="Calibri"/>
                <w:sz w:val="18"/>
                <w:szCs w:val="18"/>
              </w:rPr>
            </w:pPr>
            <w:r>
              <w:rPr>
                <w:rFonts w:cs="Calibri"/>
                <w:sz w:val="18"/>
                <w:szCs w:val="18"/>
              </w:rPr>
              <w:t>7</w:t>
            </w:r>
          </w:p>
        </w:tc>
        <w:tc>
          <w:tcPr>
            <w:tcW w:w="966" w:type="dxa"/>
            <w:vAlign w:val="center"/>
          </w:tcPr>
          <w:p w14:paraId="6A753754" w14:textId="7BA67854" w:rsidR="00DC76ED" w:rsidRPr="00491E01" w:rsidRDefault="00DC76ED" w:rsidP="00825EF9">
            <w:pPr>
              <w:jc w:val="center"/>
              <w:rPr>
                <w:rFonts w:cs="Calibri"/>
                <w:sz w:val="18"/>
                <w:szCs w:val="18"/>
              </w:rPr>
            </w:pPr>
            <w:r>
              <w:rPr>
                <w:rFonts w:cs="Calibri"/>
                <w:sz w:val="18"/>
                <w:szCs w:val="18"/>
              </w:rPr>
              <w:t>2</w:t>
            </w:r>
          </w:p>
        </w:tc>
        <w:tc>
          <w:tcPr>
            <w:tcW w:w="965" w:type="dxa"/>
            <w:vAlign w:val="center"/>
          </w:tcPr>
          <w:p w14:paraId="2DD892B2" w14:textId="42F5E6BF" w:rsidR="00DC76ED" w:rsidRPr="00491E01" w:rsidRDefault="00DC76ED" w:rsidP="00825EF9">
            <w:pPr>
              <w:jc w:val="center"/>
              <w:rPr>
                <w:rFonts w:cs="Calibri"/>
                <w:sz w:val="18"/>
                <w:szCs w:val="18"/>
              </w:rPr>
            </w:pPr>
            <w:r>
              <w:rPr>
                <w:rFonts w:cs="Calibri"/>
                <w:sz w:val="18"/>
                <w:szCs w:val="18"/>
              </w:rPr>
              <w:t>1</w:t>
            </w:r>
          </w:p>
        </w:tc>
        <w:tc>
          <w:tcPr>
            <w:tcW w:w="966" w:type="dxa"/>
            <w:vAlign w:val="center"/>
          </w:tcPr>
          <w:p w14:paraId="68806FD5"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224F2EEC" w14:textId="77777777" w:rsidR="00DC76ED" w:rsidRPr="00491E01" w:rsidRDefault="00DC76ED" w:rsidP="00825EF9">
            <w:pPr>
              <w:jc w:val="center"/>
              <w:rPr>
                <w:rFonts w:cs="Calibri"/>
                <w:sz w:val="18"/>
                <w:szCs w:val="18"/>
              </w:rPr>
            </w:pPr>
            <w:r>
              <w:rPr>
                <w:rFonts w:cs="Calibri"/>
                <w:sz w:val="18"/>
                <w:szCs w:val="18"/>
              </w:rPr>
              <w:t>0</w:t>
            </w:r>
          </w:p>
        </w:tc>
      </w:tr>
      <w:tr w:rsidR="00DC76ED" w:rsidRPr="00491E01" w14:paraId="02AD6C39" w14:textId="77777777" w:rsidTr="00825EF9">
        <w:tc>
          <w:tcPr>
            <w:tcW w:w="319" w:type="dxa"/>
            <w:vAlign w:val="center"/>
          </w:tcPr>
          <w:p w14:paraId="59EF3DB6" w14:textId="77777777" w:rsidR="00DC76ED" w:rsidRPr="0046093F" w:rsidRDefault="00DC76ED" w:rsidP="00825EF9">
            <w:pPr>
              <w:jc w:val="left"/>
              <w:rPr>
                <w:rFonts w:cs="Calibri"/>
                <w:b/>
                <w:bCs/>
                <w:sz w:val="18"/>
                <w:szCs w:val="18"/>
              </w:rPr>
            </w:pPr>
            <w:r w:rsidRPr="0046093F">
              <w:rPr>
                <w:rFonts w:cs="Calibri"/>
                <w:b/>
                <w:bCs/>
                <w:sz w:val="18"/>
                <w:szCs w:val="18"/>
              </w:rPr>
              <w:t>2</w:t>
            </w:r>
          </w:p>
        </w:tc>
        <w:tc>
          <w:tcPr>
            <w:tcW w:w="3929" w:type="dxa"/>
          </w:tcPr>
          <w:p w14:paraId="4A1F6222" w14:textId="77777777" w:rsidR="00DC76ED" w:rsidRPr="0046093F" w:rsidRDefault="00DC76ED" w:rsidP="00825EF9">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31048539" w14:textId="6EA2117D" w:rsidR="00DC76ED" w:rsidRPr="00491E01" w:rsidRDefault="00DC76ED" w:rsidP="00825EF9">
            <w:pPr>
              <w:jc w:val="center"/>
              <w:rPr>
                <w:rFonts w:cs="Calibri"/>
                <w:sz w:val="18"/>
                <w:szCs w:val="18"/>
              </w:rPr>
            </w:pPr>
            <w:r>
              <w:rPr>
                <w:rFonts w:cs="Calibri"/>
                <w:sz w:val="18"/>
                <w:szCs w:val="18"/>
              </w:rPr>
              <w:t>8</w:t>
            </w:r>
          </w:p>
        </w:tc>
        <w:tc>
          <w:tcPr>
            <w:tcW w:w="966" w:type="dxa"/>
            <w:vAlign w:val="center"/>
          </w:tcPr>
          <w:p w14:paraId="1577B181" w14:textId="5A85DC06" w:rsidR="00DC76ED" w:rsidRPr="00491E01" w:rsidRDefault="00DC76ED" w:rsidP="00825EF9">
            <w:pPr>
              <w:jc w:val="center"/>
              <w:rPr>
                <w:rFonts w:cs="Calibri"/>
                <w:sz w:val="18"/>
                <w:szCs w:val="18"/>
              </w:rPr>
            </w:pPr>
            <w:r>
              <w:rPr>
                <w:rFonts w:cs="Calibri"/>
                <w:sz w:val="18"/>
                <w:szCs w:val="18"/>
              </w:rPr>
              <w:t>2</w:t>
            </w:r>
          </w:p>
        </w:tc>
        <w:tc>
          <w:tcPr>
            <w:tcW w:w="965" w:type="dxa"/>
            <w:vAlign w:val="center"/>
          </w:tcPr>
          <w:p w14:paraId="2BE15484"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7E741DB2"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47A43C63" w14:textId="77777777" w:rsidR="00DC76ED" w:rsidRPr="00491E01" w:rsidRDefault="00DC76ED" w:rsidP="00825EF9">
            <w:pPr>
              <w:jc w:val="center"/>
              <w:rPr>
                <w:rFonts w:cs="Calibri"/>
                <w:sz w:val="18"/>
                <w:szCs w:val="18"/>
              </w:rPr>
            </w:pPr>
            <w:r>
              <w:rPr>
                <w:rFonts w:cs="Calibri"/>
                <w:sz w:val="18"/>
                <w:szCs w:val="18"/>
              </w:rPr>
              <w:t>0</w:t>
            </w:r>
          </w:p>
        </w:tc>
      </w:tr>
      <w:tr w:rsidR="00DC76ED" w:rsidRPr="00491E01" w14:paraId="7640019A" w14:textId="77777777" w:rsidTr="00825EF9">
        <w:tc>
          <w:tcPr>
            <w:tcW w:w="319" w:type="dxa"/>
            <w:vAlign w:val="center"/>
          </w:tcPr>
          <w:p w14:paraId="521D7A68" w14:textId="77777777" w:rsidR="00DC76ED" w:rsidRPr="0046093F" w:rsidRDefault="00DC76ED" w:rsidP="00825EF9">
            <w:pPr>
              <w:jc w:val="left"/>
              <w:rPr>
                <w:rFonts w:cs="Calibri"/>
                <w:b/>
                <w:bCs/>
                <w:sz w:val="18"/>
                <w:szCs w:val="18"/>
              </w:rPr>
            </w:pPr>
            <w:r w:rsidRPr="0046093F">
              <w:rPr>
                <w:rFonts w:cs="Calibri"/>
                <w:b/>
                <w:bCs/>
                <w:sz w:val="18"/>
                <w:szCs w:val="18"/>
              </w:rPr>
              <w:t>3</w:t>
            </w:r>
          </w:p>
        </w:tc>
        <w:tc>
          <w:tcPr>
            <w:tcW w:w="3929" w:type="dxa"/>
          </w:tcPr>
          <w:p w14:paraId="4FEDCE5C" w14:textId="77777777" w:rsidR="00DC76ED" w:rsidRPr="0046093F" w:rsidRDefault="00DC76ED" w:rsidP="00825EF9">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71128373" w14:textId="5C56B682" w:rsidR="00DC76ED" w:rsidRPr="00491E01" w:rsidRDefault="00DC76ED" w:rsidP="00825EF9">
            <w:pPr>
              <w:jc w:val="center"/>
              <w:rPr>
                <w:rFonts w:cs="Calibri"/>
                <w:sz w:val="18"/>
                <w:szCs w:val="18"/>
              </w:rPr>
            </w:pPr>
            <w:r>
              <w:rPr>
                <w:rFonts w:cs="Calibri"/>
                <w:sz w:val="18"/>
                <w:szCs w:val="18"/>
              </w:rPr>
              <w:t>7</w:t>
            </w:r>
          </w:p>
        </w:tc>
        <w:tc>
          <w:tcPr>
            <w:tcW w:w="966" w:type="dxa"/>
            <w:vAlign w:val="center"/>
          </w:tcPr>
          <w:p w14:paraId="6E49BF6C" w14:textId="05A47B63" w:rsidR="00DC76ED" w:rsidRPr="00491E01" w:rsidRDefault="00DC76ED" w:rsidP="00825EF9">
            <w:pPr>
              <w:jc w:val="center"/>
              <w:rPr>
                <w:rFonts w:cs="Calibri"/>
                <w:sz w:val="18"/>
                <w:szCs w:val="18"/>
              </w:rPr>
            </w:pPr>
            <w:r>
              <w:rPr>
                <w:rFonts w:cs="Calibri"/>
                <w:sz w:val="18"/>
                <w:szCs w:val="18"/>
              </w:rPr>
              <w:t>3</w:t>
            </w:r>
          </w:p>
        </w:tc>
        <w:tc>
          <w:tcPr>
            <w:tcW w:w="965" w:type="dxa"/>
            <w:vAlign w:val="center"/>
          </w:tcPr>
          <w:p w14:paraId="1E417AC3"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510F4D4D"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5315613B" w14:textId="77777777" w:rsidR="00DC76ED" w:rsidRPr="00491E01" w:rsidRDefault="00DC76ED" w:rsidP="00825EF9">
            <w:pPr>
              <w:jc w:val="center"/>
              <w:rPr>
                <w:rFonts w:cs="Calibri"/>
                <w:sz w:val="18"/>
                <w:szCs w:val="18"/>
              </w:rPr>
            </w:pPr>
            <w:r>
              <w:rPr>
                <w:rFonts w:cs="Calibri"/>
                <w:sz w:val="18"/>
                <w:szCs w:val="18"/>
              </w:rPr>
              <w:t>0</w:t>
            </w:r>
          </w:p>
        </w:tc>
      </w:tr>
      <w:tr w:rsidR="00DC76ED" w:rsidRPr="00491E01" w14:paraId="1B432629" w14:textId="77777777" w:rsidTr="00825EF9">
        <w:tc>
          <w:tcPr>
            <w:tcW w:w="319" w:type="dxa"/>
            <w:vAlign w:val="center"/>
          </w:tcPr>
          <w:p w14:paraId="108A63BD" w14:textId="77777777" w:rsidR="00DC76ED" w:rsidRPr="0046093F" w:rsidRDefault="00DC76ED" w:rsidP="00825EF9">
            <w:pPr>
              <w:jc w:val="left"/>
              <w:rPr>
                <w:rFonts w:cs="Calibri"/>
                <w:b/>
                <w:bCs/>
                <w:sz w:val="18"/>
                <w:szCs w:val="18"/>
              </w:rPr>
            </w:pPr>
            <w:r w:rsidRPr="0046093F">
              <w:rPr>
                <w:rFonts w:cs="Calibri"/>
                <w:b/>
                <w:bCs/>
                <w:sz w:val="18"/>
                <w:szCs w:val="18"/>
              </w:rPr>
              <w:t>4</w:t>
            </w:r>
          </w:p>
        </w:tc>
        <w:tc>
          <w:tcPr>
            <w:tcW w:w="3929" w:type="dxa"/>
          </w:tcPr>
          <w:p w14:paraId="282107A1" w14:textId="77777777" w:rsidR="00DC76ED" w:rsidRPr="0046093F" w:rsidRDefault="00DC76ED" w:rsidP="00825EF9">
            <w:pPr>
              <w:jc w:val="left"/>
              <w:rPr>
                <w:rFonts w:cs="Calibri"/>
                <w:b/>
                <w:bCs/>
                <w:sz w:val="18"/>
                <w:szCs w:val="18"/>
              </w:rPr>
            </w:pPr>
            <w:r w:rsidRPr="0046093F">
              <w:rPr>
                <w:rFonts w:cs="Calibri"/>
                <w:b/>
                <w:bCs/>
                <w:sz w:val="18"/>
                <w:szCs w:val="18"/>
              </w:rPr>
              <w:t>Lektoři</w:t>
            </w:r>
            <w:r>
              <w:rPr>
                <w:rFonts w:cs="Calibri"/>
                <w:b/>
                <w:bCs/>
                <w:sz w:val="18"/>
                <w:szCs w:val="18"/>
              </w:rPr>
              <w:t xml:space="preserve">/přednášející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162E6749" w14:textId="121E367F" w:rsidR="00DC76ED" w:rsidRPr="00491E01" w:rsidRDefault="00DC76ED" w:rsidP="00825EF9">
            <w:pPr>
              <w:jc w:val="center"/>
              <w:rPr>
                <w:rFonts w:cs="Calibri"/>
                <w:sz w:val="18"/>
                <w:szCs w:val="18"/>
              </w:rPr>
            </w:pPr>
            <w:r>
              <w:rPr>
                <w:rFonts w:cs="Calibri"/>
                <w:sz w:val="18"/>
                <w:szCs w:val="18"/>
              </w:rPr>
              <w:t>8</w:t>
            </w:r>
          </w:p>
        </w:tc>
        <w:tc>
          <w:tcPr>
            <w:tcW w:w="966" w:type="dxa"/>
            <w:vAlign w:val="center"/>
          </w:tcPr>
          <w:p w14:paraId="0D3D0D0D" w14:textId="2C1D5C16" w:rsidR="00DC76ED" w:rsidRPr="00491E01" w:rsidRDefault="00DC76ED" w:rsidP="00825EF9">
            <w:pPr>
              <w:jc w:val="center"/>
              <w:rPr>
                <w:rFonts w:cs="Calibri"/>
                <w:sz w:val="18"/>
                <w:szCs w:val="18"/>
              </w:rPr>
            </w:pPr>
            <w:r>
              <w:rPr>
                <w:rFonts w:cs="Calibri"/>
                <w:sz w:val="18"/>
                <w:szCs w:val="18"/>
              </w:rPr>
              <w:t>2</w:t>
            </w:r>
          </w:p>
        </w:tc>
        <w:tc>
          <w:tcPr>
            <w:tcW w:w="965" w:type="dxa"/>
            <w:vAlign w:val="center"/>
          </w:tcPr>
          <w:p w14:paraId="7A2A61AB" w14:textId="483F7889"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46F1D4EE"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46829962" w14:textId="77777777" w:rsidR="00DC76ED" w:rsidRPr="00491E01" w:rsidRDefault="00DC76ED" w:rsidP="00825EF9">
            <w:pPr>
              <w:jc w:val="center"/>
              <w:rPr>
                <w:rFonts w:cs="Calibri"/>
                <w:sz w:val="18"/>
                <w:szCs w:val="18"/>
              </w:rPr>
            </w:pPr>
            <w:r>
              <w:rPr>
                <w:rFonts w:cs="Calibri"/>
                <w:sz w:val="18"/>
                <w:szCs w:val="18"/>
              </w:rPr>
              <w:t>0</w:t>
            </w:r>
          </w:p>
        </w:tc>
      </w:tr>
      <w:tr w:rsidR="00DC76ED" w:rsidRPr="00491E01" w14:paraId="4699B6AB" w14:textId="77777777" w:rsidTr="00825EF9">
        <w:tc>
          <w:tcPr>
            <w:tcW w:w="319" w:type="dxa"/>
            <w:vAlign w:val="center"/>
          </w:tcPr>
          <w:p w14:paraId="7A1BB966" w14:textId="77777777" w:rsidR="00DC76ED" w:rsidRPr="0046093F" w:rsidRDefault="00DC76ED" w:rsidP="00825EF9">
            <w:pPr>
              <w:jc w:val="left"/>
              <w:rPr>
                <w:rFonts w:cs="Calibri"/>
                <w:b/>
                <w:bCs/>
                <w:sz w:val="18"/>
                <w:szCs w:val="18"/>
              </w:rPr>
            </w:pPr>
            <w:r w:rsidRPr="0046093F">
              <w:rPr>
                <w:rFonts w:cs="Calibri"/>
                <w:b/>
                <w:bCs/>
                <w:sz w:val="18"/>
                <w:szCs w:val="18"/>
              </w:rPr>
              <w:t>5</w:t>
            </w:r>
          </w:p>
        </w:tc>
        <w:tc>
          <w:tcPr>
            <w:tcW w:w="3929" w:type="dxa"/>
          </w:tcPr>
          <w:p w14:paraId="14A47B56" w14:textId="77777777" w:rsidR="00DC76ED" w:rsidRPr="0046093F" w:rsidRDefault="00DC76ED" w:rsidP="00825EF9">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051C60B2" w14:textId="45FFFA82" w:rsidR="00DC76ED" w:rsidRPr="00491E01" w:rsidRDefault="00DC76ED" w:rsidP="00825EF9">
            <w:pPr>
              <w:jc w:val="center"/>
              <w:rPr>
                <w:rFonts w:cs="Calibri"/>
                <w:sz w:val="18"/>
                <w:szCs w:val="18"/>
              </w:rPr>
            </w:pPr>
            <w:r>
              <w:rPr>
                <w:rFonts w:cs="Calibri"/>
                <w:sz w:val="18"/>
                <w:szCs w:val="18"/>
              </w:rPr>
              <w:t>9</w:t>
            </w:r>
          </w:p>
        </w:tc>
        <w:tc>
          <w:tcPr>
            <w:tcW w:w="966" w:type="dxa"/>
            <w:vAlign w:val="center"/>
          </w:tcPr>
          <w:p w14:paraId="2CB646F6" w14:textId="083A25CC" w:rsidR="00DC76ED" w:rsidRPr="00491E01" w:rsidRDefault="00DC76ED" w:rsidP="00825EF9">
            <w:pPr>
              <w:jc w:val="center"/>
              <w:rPr>
                <w:rFonts w:cs="Calibri"/>
                <w:sz w:val="18"/>
                <w:szCs w:val="18"/>
              </w:rPr>
            </w:pPr>
            <w:r>
              <w:rPr>
                <w:rFonts w:cs="Calibri"/>
                <w:sz w:val="18"/>
                <w:szCs w:val="18"/>
              </w:rPr>
              <w:t>1</w:t>
            </w:r>
          </w:p>
        </w:tc>
        <w:tc>
          <w:tcPr>
            <w:tcW w:w="965" w:type="dxa"/>
            <w:vAlign w:val="center"/>
          </w:tcPr>
          <w:p w14:paraId="67CD0AFB"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402B2131"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51A51EC1" w14:textId="77777777" w:rsidR="00DC76ED" w:rsidRPr="00491E01" w:rsidRDefault="00DC76ED" w:rsidP="00825EF9">
            <w:pPr>
              <w:jc w:val="center"/>
              <w:rPr>
                <w:rFonts w:cs="Calibri"/>
                <w:sz w:val="18"/>
                <w:szCs w:val="18"/>
              </w:rPr>
            </w:pPr>
            <w:r>
              <w:rPr>
                <w:rFonts w:cs="Calibri"/>
                <w:sz w:val="18"/>
                <w:szCs w:val="18"/>
              </w:rPr>
              <w:t>0</w:t>
            </w:r>
          </w:p>
        </w:tc>
      </w:tr>
      <w:tr w:rsidR="00DC76ED" w:rsidRPr="00491E01" w14:paraId="6D7E260A" w14:textId="77777777" w:rsidTr="00825EF9">
        <w:tc>
          <w:tcPr>
            <w:tcW w:w="319" w:type="dxa"/>
            <w:vAlign w:val="center"/>
          </w:tcPr>
          <w:p w14:paraId="12018ED2" w14:textId="77777777" w:rsidR="00DC76ED" w:rsidRPr="0046093F" w:rsidRDefault="00DC76ED" w:rsidP="00825EF9">
            <w:pPr>
              <w:jc w:val="left"/>
              <w:rPr>
                <w:rFonts w:cs="Calibri"/>
                <w:b/>
                <w:bCs/>
                <w:sz w:val="18"/>
                <w:szCs w:val="18"/>
              </w:rPr>
            </w:pPr>
            <w:r w:rsidRPr="0046093F">
              <w:rPr>
                <w:rFonts w:cs="Calibri"/>
                <w:b/>
                <w:bCs/>
                <w:sz w:val="18"/>
                <w:szCs w:val="18"/>
              </w:rPr>
              <w:t>6</w:t>
            </w:r>
          </w:p>
        </w:tc>
        <w:tc>
          <w:tcPr>
            <w:tcW w:w="3929" w:type="dxa"/>
          </w:tcPr>
          <w:p w14:paraId="60D0D9D1" w14:textId="77777777" w:rsidR="00DC76ED" w:rsidRPr="0046093F" w:rsidRDefault="00DC76ED" w:rsidP="00825EF9">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4741045C" w14:textId="6256BE14" w:rsidR="00DC76ED" w:rsidRPr="00491E01" w:rsidRDefault="00DC76ED" w:rsidP="00825EF9">
            <w:pPr>
              <w:jc w:val="center"/>
              <w:rPr>
                <w:rFonts w:cs="Calibri"/>
                <w:sz w:val="18"/>
                <w:szCs w:val="18"/>
              </w:rPr>
            </w:pPr>
            <w:r>
              <w:rPr>
                <w:rFonts w:cs="Calibri"/>
                <w:sz w:val="18"/>
                <w:szCs w:val="18"/>
              </w:rPr>
              <w:t>10</w:t>
            </w:r>
          </w:p>
        </w:tc>
        <w:tc>
          <w:tcPr>
            <w:tcW w:w="966" w:type="dxa"/>
            <w:vAlign w:val="center"/>
          </w:tcPr>
          <w:p w14:paraId="24512AAB" w14:textId="34C6F37C" w:rsidR="00DC76ED" w:rsidRPr="00491E01" w:rsidRDefault="00DC76ED" w:rsidP="00825EF9">
            <w:pPr>
              <w:jc w:val="center"/>
              <w:rPr>
                <w:rFonts w:cs="Calibri"/>
                <w:sz w:val="18"/>
                <w:szCs w:val="18"/>
              </w:rPr>
            </w:pPr>
            <w:r>
              <w:rPr>
                <w:rFonts w:cs="Calibri"/>
                <w:sz w:val="18"/>
                <w:szCs w:val="18"/>
              </w:rPr>
              <w:t>0</w:t>
            </w:r>
          </w:p>
        </w:tc>
        <w:tc>
          <w:tcPr>
            <w:tcW w:w="965" w:type="dxa"/>
            <w:vAlign w:val="center"/>
          </w:tcPr>
          <w:p w14:paraId="58DEB584"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72E66929" w14:textId="77777777" w:rsidR="00DC76ED" w:rsidRPr="00491E01" w:rsidRDefault="00DC76ED" w:rsidP="00825EF9">
            <w:pPr>
              <w:jc w:val="center"/>
              <w:rPr>
                <w:rFonts w:cs="Calibri"/>
                <w:sz w:val="18"/>
                <w:szCs w:val="18"/>
              </w:rPr>
            </w:pPr>
            <w:r>
              <w:rPr>
                <w:rFonts w:cs="Calibri"/>
                <w:sz w:val="18"/>
                <w:szCs w:val="18"/>
              </w:rPr>
              <w:t>0</w:t>
            </w:r>
          </w:p>
        </w:tc>
        <w:tc>
          <w:tcPr>
            <w:tcW w:w="966" w:type="dxa"/>
            <w:vAlign w:val="center"/>
          </w:tcPr>
          <w:p w14:paraId="0C5D2C6E" w14:textId="77777777" w:rsidR="00DC76ED" w:rsidRPr="00491E01" w:rsidRDefault="00DC76ED" w:rsidP="00DC76ED">
            <w:pPr>
              <w:keepNext/>
              <w:jc w:val="center"/>
              <w:rPr>
                <w:rFonts w:cs="Calibri"/>
                <w:sz w:val="18"/>
                <w:szCs w:val="18"/>
              </w:rPr>
            </w:pPr>
            <w:r>
              <w:rPr>
                <w:rFonts w:cs="Calibri"/>
                <w:sz w:val="18"/>
                <w:szCs w:val="18"/>
              </w:rPr>
              <w:t>0</w:t>
            </w:r>
          </w:p>
        </w:tc>
      </w:tr>
    </w:tbl>
    <w:p w14:paraId="0EA11653" w14:textId="2BBE93F6" w:rsidR="00202627" w:rsidRDefault="00DC76ED" w:rsidP="00DC76ED">
      <w:pPr>
        <w:pStyle w:val="Titulek"/>
        <w:rPr>
          <w:b/>
          <w:bCs/>
        </w:rPr>
      </w:pPr>
      <w:bookmarkStart w:id="141" w:name="_Toc214873535"/>
      <w:r>
        <w:t xml:space="preserve">Tabulka </w:t>
      </w:r>
      <w:fldSimple w:instr=" SEQ Tabulka \* ARABIC ">
        <w:r>
          <w:rPr>
            <w:noProof/>
          </w:rPr>
          <w:t>29</w:t>
        </w:r>
      </w:fldSimple>
      <w:r>
        <w:t xml:space="preserve"> </w:t>
      </w:r>
      <w:r w:rsidRPr="00604BF5">
        <w:t>Revize RVP PV a její provázanost se ZŠ</w:t>
      </w:r>
      <w:bookmarkEnd w:id="141"/>
    </w:p>
    <w:p w14:paraId="047B54C8" w14:textId="77777777" w:rsidR="00202627" w:rsidRDefault="00202627" w:rsidP="00826C8A">
      <w:pPr>
        <w:rPr>
          <w:b/>
          <w:bCs/>
        </w:rPr>
      </w:pPr>
    </w:p>
    <w:p w14:paraId="6C4C769E" w14:textId="77777777" w:rsidR="00DC76ED" w:rsidRDefault="00DC76ED" w:rsidP="00DC76ED">
      <w:pPr>
        <w:keepNext/>
        <w:spacing w:after="0"/>
        <w:jc w:val="center"/>
      </w:pPr>
      <w:r>
        <w:rPr>
          <w:b/>
          <w:bCs/>
          <w:noProof/>
        </w:rPr>
        <w:drawing>
          <wp:inline distT="0" distB="0" distL="0" distR="0" wp14:anchorId="64B2E647" wp14:editId="73735E70">
            <wp:extent cx="5760000" cy="2520000"/>
            <wp:effectExtent l="0" t="0" r="12700" b="13970"/>
            <wp:docPr id="673666354" name="Graf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0695DFD" w14:textId="373FC7EF" w:rsidR="00DC76ED" w:rsidRDefault="00DC76ED" w:rsidP="00EA4D2A">
      <w:pPr>
        <w:pStyle w:val="Titulek"/>
        <w:spacing w:after="240"/>
      </w:pPr>
      <w:bookmarkStart w:id="142" w:name="_Toc214873571"/>
      <w:r>
        <w:t xml:space="preserve">Graf </w:t>
      </w:r>
      <w:fldSimple w:instr=" SEQ Graf \* ARABIC ">
        <w:r>
          <w:rPr>
            <w:noProof/>
          </w:rPr>
          <w:t>27</w:t>
        </w:r>
      </w:fldSimple>
      <w:r>
        <w:t xml:space="preserve"> </w:t>
      </w:r>
      <w:r w:rsidRPr="008400EF">
        <w:t>Revize RVP PV a její provázanost se ZŠ</w:t>
      </w:r>
      <w:bookmarkEnd w:id="142"/>
    </w:p>
    <w:p w14:paraId="0448F440" w14:textId="664F1830" w:rsidR="00EA4D2A" w:rsidRPr="00EA4D2A" w:rsidRDefault="00EA4D2A" w:rsidP="00EA4D2A">
      <w:pPr>
        <w:ind w:firstLine="708"/>
      </w:pPr>
      <w:r w:rsidRPr="00EA4D2A">
        <w:t xml:space="preserve">Vzdělávací aktivita, realizovaná formou přednášky zaměřené na revize Rámcových vzdělávacích programů (RVP PV a RVP ZV), proběhla v rámci společného setkání ředitelů a zástupců mateřských </w:t>
      </w:r>
      <w:r>
        <w:br/>
      </w:r>
      <w:r w:rsidRPr="00EA4D2A">
        <w:t xml:space="preserve">a základních škol a byla hodnocena prostřednictvím dotazníkového šetření. Obsah akce se soustředil na představení aktuálních změn, implementační kontext, problematiku klíčových kompetencí </w:t>
      </w:r>
      <w:r>
        <w:br/>
      </w:r>
      <w:r w:rsidRPr="00EA4D2A">
        <w:t>a plánovaných úprav týkajících se plynulého přechodu dětí z předškolního do základního vzdělávání.</w:t>
      </w:r>
    </w:p>
    <w:p w14:paraId="7DCEF072" w14:textId="035FCC7F" w:rsidR="00EA4D2A" w:rsidRPr="00EA4D2A" w:rsidRDefault="00EA4D2A" w:rsidP="00EA4D2A">
      <w:pPr>
        <w:ind w:firstLine="708"/>
      </w:pPr>
      <w:r w:rsidRPr="00EA4D2A">
        <w:t xml:space="preserve">Kvantitativní analýza dat ukazuje velmi vysokou míru spokojenosti a pozitivní hodnocení napříč všemi sledovanými oblastmi. Odborná způsobilost lektorky byla hodnocena jako vynikající, jelikož všech </w:t>
      </w:r>
      <w:r>
        <w:br/>
      </w:r>
      <w:r w:rsidRPr="00EA4D2A">
        <w:t>10 respondentů bez výjimky potvrdilo, že lektorka měla dostatečné znalosti v daném oboru. Organizační zajištění akce bylo rovněž hodnoceno velmi kladně, přičemž 90 % účastníků vyjádřilo spokojenost odpovědí „Rozhodně ano“.</w:t>
      </w:r>
    </w:p>
    <w:p w14:paraId="06EB4445" w14:textId="14CB0CEE" w:rsidR="00EA4D2A" w:rsidRPr="00EA4D2A" w:rsidRDefault="00EA4D2A" w:rsidP="00EA4D2A">
      <w:pPr>
        <w:ind w:firstLine="708"/>
      </w:pPr>
      <w:r w:rsidRPr="00EA4D2A">
        <w:t xml:space="preserve">Důležité je, že pedagogická a praktická relevance přednášky dosáhla vysoké úrovně akceptace. Informace byly vnímány jako přehledné a smysluplné (8x „Rozhodně ano“, 2x „Spíše ano“) a celkově přínosné (7x „Rozhodně ano“, 2x „Spíše ano“). Klíčová oblast použitelnosti získaných informací v praxi byla hodnocena velmi pozitivně (7x „Rozhodně ano“, 3x „Spíše ano“), což signalizuje, že téma revizí </w:t>
      </w:r>
      <w:r>
        <w:br/>
      </w:r>
      <w:r w:rsidRPr="00EA4D2A">
        <w:t xml:space="preserve">a provázanosti bylo účastníky vnímáno jako prakticky uchopitelné. Aktivní zapojování účastníků </w:t>
      </w:r>
      <w:r>
        <w:br/>
      </w:r>
      <w:r w:rsidRPr="00EA4D2A">
        <w:t xml:space="preserve">do průběhu akce bylo hodnoceno převážně kladně (8x „Rozhodně ano“, 2x „Spíše ano“). Jediný mírný rozptyl se objevil u otázky přínosnosti informací, kde jeden respondent zvolil „Spíše ne“, což však </w:t>
      </w:r>
      <w:r>
        <w:br/>
      </w:r>
      <w:r w:rsidRPr="00EA4D2A">
        <w:t>v kontextu ostatních pozitivních hodnocení nepředstavuje statisticky významný kritický bod.</w:t>
      </w:r>
    </w:p>
    <w:p w14:paraId="0AA6D27A" w14:textId="24E5FBE2" w:rsidR="00EA4D2A" w:rsidRPr="00EA4D2A" w:rsidRDefault="00EA4D2A" w:rsidP="00EA4D2A">
      <w:pPr>
        <w:ind w:firstLine="708"/>
      </w:pPr>
      <w:r w:rsidRPr="00EA4D2A">
        <w:lastRenderedPageBreak/>
        <w:t xml:space="preserve">Kvalitativní analýza písemných odpovědí silně podporuje zjištění o praktické orientaci přednášky. Účastníci nejvíce ocenili konkrétnost informací a propojení teoretických informací </w:t>
      </w:r>
      <w:r>
        <w:br/>
      </w:r>
      <w:r w:rsidRPr="00EA4D2A">
        <w:t>s konkrétními příklady, stejně jako přenesení teorie do praxe. Byly rovněž vyzdvihnuty náměty, jak postupovat, a návod na tvorbu Školního vzdělávacího programu (ŠVP).</w:t>
      </w:r>
    </w:p>
    <w:p w14:paraId="4AF51704" w14:textId="4CBBC70C" w:rsidR="00DC76ED" w:rsidRDefault="00EA4D2A" w:rsidP="00EA4D2A">
      <w:pPr>
        <w:ind w:firstLine="708"/>
      </w:pPr>
      <w:r w:rsidRPr="00EA4D2A">
        <w:t xml:space="preserve">Závěrem lze konstatovat, že vzdělávací aktivita splnila své cíle v představení komplexní </w:t>
      </w:r>
      <w:r>
        <w:br/>
      </w:r>
      <w:r w:rsidRPr="00EA4D2A">
        <w:t xml:space="preserve">a aktuální problematiky revizí RVP s důrazem na provázanost předškolního a základního vzdělávání. Díky vysoké odbornosti lektorky a zaměření na praktické dopady pro tvorbu kurikula byla přednáška vnímána jako vysoce relevantní a aplikovatelná. Doporučuje se tento formát, který se zaměřuje </w:t>
      </w:r>
      <w:r>
        <w:br/>
      </w:r>
      <w:r w:rsidRPr="00EA4D2A">
        <w:t>na implementační aspekty legislativních změn, udržet i pro budoucí informování klíčových pedagogických pracovníků v regionu.</w:t>
      </w:r>
    </w:p>
    <w:p w14:paraId="79B21D2D" w14:textId="77777777" w:rsidR="00EA4D2A" w:rsidRPr="00DC76ED" w:rsidRDefault="00EA4D2A" w:rsidP="00EA4D2A">
      <w:pPr>
        <w:ind w:firstLine="708"/>
      </w:pPr>
    </w:p>
    <w:p w14:paraId="040BF7CC" w14:textId="4D45296A" w:rsidR="00826C8A" w:rsidRDefault="00826C8A" w:rsidP="00826C8A">
      <w:pPr>
        <w:rPr>
          <w:b/>
          <w:bCs/>
        </w:rPr>
      </w:pPr>
      <w:r w:rsidRPr="00501A1D">
        <w:rPr>
          <w:b/>
          <w:bCs/>
        </w:rPr>
        <w:t>Tato implementační aktivita měla vazbu na plnění těchto cílů ze strategického rámce:</w:t>
      </w:r>
    </w:p>
    <w:tbl>
      <w:tblPr>
        <w:tblStyle w:val="Mkatabulky"/>
        <w:tblW w:w="9067" w:type="dxa"/>
        <w:jc w:val="center"/>
        <w:tblLook w:val="04A0" w:firstRow="1" w:lastRow="0" w:firstColumn="1" w:lastColumn="0" w:noHBand="0" w:noVBand="1"/>
      </w:tblPr>
      <w:tblGrid>
        <w:gridCol w:w="1492"/>
        <w:gridCol w:w="7575"/>
      </w:tblGrid>
      <w:tr w:rsidR="00885910" w:rsidRPr="00080BAE" w14:paraId="46579AD4" w14:textId="77777777" w:rsidTr="00885910">
        <w:trPr>
          <w:jc w:val="center"/>
        </w:trPr>
        <w:tc>
          <w:tcPr>
            <w:tcW w:w="1492" w:type="dxa"/>
            <w:shd w:val="clear" w:color="auto" w:fill="E8E8E8" w:themeFill="background2"/>
          </w:tcPr>
          <w:p w14:paraId="33888262" w14:textId="77777777" w:rsidR="00885910" w:rsidRPr="00080BAE" w:rsidRDefault="00885910" w:rsidP="00885910">
            <w:r w:rsidRPr="00080BAE">
              <w:t>Priorita 1</w:t>
            </w:r>
          </w:p>
        </w:tc>
        <w:tc>
          <w:tcPr>
            <w:tcW w:w="7575" w:type="dxa"/>
            <w:shd w:val="clear" w:color="auto" w:fill="E8E8E8" w:themeFill="background2"/>
          </w:tcPr>
          <w:p w14:paraId="16FEC1A5" w14:textId="77777777" w:rsidR="00885910" w:rsidRPr="00080BAE" w:rsidRDefault="00885910" w:rsidP="00885910">
            <w:r w:rsidRPr="00080BAE">
              <w:t>Rozvoj předškolního vzdělávání</w:t>
            </w:r>
          </w:p>
        </w:tc>
      </w:tr>
      <w:tr w:rsidR="00885910" w:rsidRPr="00080BAE" w14:paraId="0680241A" w14:textId="77777777" w:rsidTr="00885910">
        <w:trPr>
          <w:jc w:val="center"/>
        </w:trPr>
        <w:tc>
          <w:tcPr>
            <w:tcW w:w="1492" w:type="dxa"/>
          </w:tcPr>
          <w:p w14:paraId="29DB8039" w14:textId="77777777" w:rsidR="00885910" w:rsidRPr="00080BAE" w:rsidRDefault="00885910" w:rsidP="00885910">
            <w:r w:rsidRPr="00080BAE">
              <w:t>Cíl 1.2</w:t>
            </w:r>
          </w:p>
        </w:tc>
        <w:tc>
          <w:tcPr>
            <w:tcW w:w="7575" w:type="dxa"/>
          </w:tcPr>
          <w:p w14:paraId="64D2CFF0" w14:textId="4E2FD074" w:rsidR="00885910" w:rsidRPr="00080BAE" w:rsidRDefault="00885910" w:rsidP="00885910">
            <w:r w:rsidRPr="00080BAE">
              <w:rPr>
                <w:rFonts w:eastAsia="Calibri"/>
              </w:rPr>
              <w:t xml:space="preserve">Podpora kvalitního a inkluzivního vzdělávání z hlediska personálních kapacit </w:t>
            </w:r>
            <w:r>
              <w:rPr>
                <w:rFonts w:eastAsia="Calibri"/>
              </w:rPr>
              <w:br/>
            </w:r>
            <w:r w:rsidRPr="00080BAE">
              <w:rPr>
                <w:rFonts w:eastAsia="Calibri"/>
              </w:rPr>
              <w:t>a speciálního vybavení v předškolním vzdělávání</w:t>
            </w:r>
          </w:p>
        </w:tc>
      </w:tr>
      <w:tr w:rsidR="00885910" w:rsidRPr="00080BAE" w14:paraId="232DDE99" w14:textId="77777777" w:rsidTr="00885910">
        <w:trPr>
          <w:jc w:val="center"/>
        </w:trPr>
        <w:tc>
          <w:tcPr>
            <w:tcW w:w="1492" w:type="dxa"/>
            <w:shd w:val="clear" w:color="auto" w:fill="E8E8E8" w:themeFill="background2"/>
          </w:tcPr>
          <w:p w14:paraId="7CF59ADC" w14:textId="77777777" w:rsidR="00885910" w:rsidRPr="00080BAE" w:rsidRDefault="00885910" w:rsidP="00885910">
            <w:r w:rsidRPr="00080BAE">
              <w:t>Priorita 2</w:t>
            </w:r>
          </w:p>
        </w:tc>
        <w:tc>
          <w:tcPr>
            <w:tcW w:w="7575" w:type="dxa"/>
            <w:shd w:val="clear" w:color="auto" w:fill="E8E8E8" w:themeFill="background2"/>
          </w:tcPr>
          <w:p w14:paraId="7542EA92" w14:textId="77777777" w:rsidR="00885910" w:rsidRPr="00080BAE" w:rsidRDefault="00885910" w:rsidP="00885910">
            <w:r w:rsidRPr="00080BAE">
              <w:t>Rozvoj vzdělávání na základních školách</w:t>
            </w:r>
          </w:p>
        </w:tc>
      </w:tr>
      <w:tr w:rsidR="00885910" w:rsidRPr="00080BAE" w14:paraId="35801922" w14:textId="77777777" w:rsidTr="00885910">
        <w:trPr>
          <w:jc w:val="center"/>
        </w:trPr>
        <w:tc>
          <w:tcPr>
            <w:tcW w:w="1492" w:type="dxa"/>
          </w:tcPr>
          <w:p w14:paraId="31C15B4A" w14:textId="77777777" w:rsidR="00885910" w:rsidRPr="00080BAE" w:rsidRDefault="00885910" w:rsidP="00885910">
            <w:r w:rsidRPr="00080BAE">
              <w:t>Cíl 2.1</w:t>
            </w:r>
          </w:p>
        </w:tc>
        <w:tc>
          <w:tcPr>
            <w:tcW w:w="7575" w:type="dxa"/>
          </w:tcPr>
          <w:p w14:paraId="61D7F934" w14:textId="1B5CE2E9" w:rsidR="00885910" w:rsidRPr="00080BAE" w:rsidRDefault="00885910" w:rsidP="00885910">
            <w:r w:rsidRPr="00080BAE">
              <w:t xml:space="preserve">Podpora kvalitního a inkluzivního vzdělávání z hlediska personálních kapacit </w:t>
            </w:r>
            <w:r>
              <w:br/>
            </w:r>
            <w:r w:rsidRPr="00080BAE">
              <w:t>a speciálního vybavení v základním vzdělávání</w:t>
            </w:r>
          </w:p>
        </w:tc>
      </w:tr>
      <w:tr w:rsidR="00885910" w:rsidRPr="00080BAE" w14:paraId="548652A1" w14:textId="77777777" w:rsidTr="00885910">
        <w:trPr>
          <w:jc w:val="center"/>
        </w:trPr>
        <w:tc>
          <w:tcPr>
            <w:tcW w:w="1492" w:type="dxa"/>
            <w:shd w:val="clear" w:color="auto" w:fill="E8E8E8" w:themeFill="background2"/>
          </w:tcPr>
          <w:p w14:paraId="0E50EDA5" w14:textId="77777777" w:rsidR="00885910" w:rsidRPr="00080BAE" w:rsidRDefault="00885910" w:rsidP="00885910">
            <w:r w:rsidRPr="00BA7253">
              <w:t>Priorita 5</w:t>
            </w:r>
          </w:p>
        </w:tc>
        <w:tc>
          <w:tcPr>
            <w:tcW w:w="7575" w:type="dxa"/>
            <w:shd w:val="clear" w:color="auto" w:fill="E8E8E8" w:themeFill="background2"/>
          </w:tcPr>
          <w:p w14:paraId="51B98092" w14:textId="77777777" w:rsidR="00885910" w:rsidRPr="00080BAE" w:rsidRDefault="00885910" w:rsidP="00885910">
            <w:r w:rsidRPr="00BA7253">
              <w:t>Aktivní spolupráce a zapojení všech subjektů do procesu vzdělávání</w:t>
            </w:r>
          </w:p>
        </w:tc>
      </w:tr>
      <w:tr w:rsidR="00885910" w:rsidRPr="00080BAE" w14:paraId="03BE7A47" w14:textId="77777777" w:rsidTr="00885910">
        <w:trPr>
          <w:jc w:val="center"/>
        </w:trPr>
        <w:tc>
          <w:tcPr>
            <w:tcW w:w="1492" w:type="dxa"/>
            <w:vAlign w:val="center"/>
          </w:tcPr>
          <w:p w14:paraId="401CD26A" w14:textId="77777777" w:rsidR="00885910" w:rsidRPr="00332C73" w:rsidRDefault="00885910" w:rsidP="00885910">
            <w:r w:rsidRPr="00332C73">
              <w:t>Cíl</w:t>
            </w:r>
            <w:r>
              <w:t xml:space="preserve"> 5.2</w:t>
            </w:r>
          </w:p>
        </w:tc>
        <w:tc>
          <w:tcPr>
            <w:tcW w:w="7575" w:type="dxa"/>
            <w:vAlign w:val="center"/>
          </w:tcPr>
          <w:p w14:paraId="2CC103E0" w14:textId="77777777" w:rsidR="00885910" w:rsidRPr="00332C73" w:rsidRDefault="00885910" w:rsidP="00885910">
            <w:r>
              <w:t>S</w:t>
            </w:r>
            <w:r w:rsidRPr="00332C73">
              <w:t>polupráce všech aktérů vzdělávání v dalších území včetně mezinárodní spolupráce</w:t>
            </w:r>
          </w:p>
        </w:tc>
      </w:tr>
    </w:tbl>
    <w:p w14:paraId="429C67C6" w14:textId="77777777" w:rsidR="003A337A" w:rsidRDefault="003A337A" w:rsidP="003A337A"/>
    <w:p w14:paraId="6638536B" w14:textId="77777777" w:rsidR="00A67D55" w:rsidRDefault="00A67D55" w:rsidP="003A337A"/>
    <w:p w14:paraId="05D73895" w14:textId="77777777" w:rsidR="00A67D55" w:rsidRDefault="00A67D55" w:rsidP="003A337A"/>
    <w:p w14:paraId="3024AFB2" w14:textId="77777777" w:rsidR="00A67D55" w:rsidRDefault="00A67D55" w:rsidP="003A337A"/>
    <w:p w14:paraId="46CA81DD" w14:textId="77777777" w:rsidR="00A67D55" w:rsidRDefault="00A67D55" w:rsidP="003A337A"/>
    <w:p w14:paraId="14E543C0" w14:textId="77777777" w:rsidR="00A67D55" w:rsidRDefault="00A67D55" w:rsidP="003A337A"/>
    <w:p w14:paraId="4E380704" w14:textId="77777777" w:rsidR="00A67D55" w:rsidRDefault="00A67D55" w:rsidP="003A337A"/>
    <w:p w14:paraId="78AC3B55" w14:textId="77777777" w:rsidR="00A67D55" w:rsidRDefault="00A67D55" w:rsidP="003A337A"/>
    <w:p w14:paraId="05D73051" w14:textId="77777777" w:rsidR="00A67D55" w:rsidRDefault="00A67D55" w:rsidP="003A337A"/>
    <w:p w14:paraId="5304826A" w14:textId="77777777" w:rsidR="00A67D55" w:rsidRDefault="00A67D55" w:rsidP="003A337A"/>
    <w:p w14:paraId="02DB6B01" w14:textId="77777777" w:rsidR="00202627" w:rsidRDefault="00202627" w:rsidP="003A337A"/>
    <w:p w14:paraId="6998B32A" w14:textId="77777777" w:rsidR="00202627" w:rsidRDefault="00202627" w:rsidP="003A337A"/>
    <w:p w14:paraId="7A3E9602" w14:textId="77777777" w:rsidR="00202627" w:rsidRDefault="00202627" w:rsidP="003A337A"/>
    <w:p w14:paraId="392880B0" w14:textId="77777777" w:rsidR="00202627" w:rsidRPr="003A337A" w:rsidRDefault="00202627" w:rsidP="003A337A"/>
    <w:p w14:paraId="38A6C0C7" w14:textId="5EE0FBF0" w:rsidR="003A337A" w:rsidRDefault="003A337A" w:rsidP="003A337A">
      <w:pPr>
        <w:pStyle w:val="Nadpis2"/>
      </w:pPr>
      <w:bookmarkStart w:id="143" w:name="_Toc214872664"/>
      <w:r>
        <w:lastRenderedPageBreak/>
        <w:t>Podpora vzdělávání pracovníků ve vzdělávání a podpora managementu třídních kolektivů</w:t>
      </w:r>
      <w:bookmarkEnd w:id="143"/>
    </w:p>
    <w:p w14:paraId="42E0637E" w14:textId="6F67AC1F" w:rsidR="001A1274" w:rsidRPr="001A1274" w:rsidRDefault="001A1274" w:rsidP="001A1274">
      <w:pPr>
        <w:ind w:firstLine="576"/>
      </w:pPr>
      <w:bookmarkStart w:id="144" w:name="_Hlk140823687"/>
      <w:bookmarkStart w:id="145" w:name="_Hlk141791878"/>
      <w:r w:rsidRPr="001A1274">
        <w:t xml:space="preserve">S ohledem na klíčovou roli učitelů ve vzdělávání a vliv jejich vlastní gramotnosti a kompetencí </w:t>
      </w:r>
      <w:r>
        <w:br/>
      </w:r>
      <w:r w:rsidRPr="001A1274">
        <w:t>na kvalitu výuky a učení žáků byla tato aktivita zaměřena na podporu pedagogických a didaktických kompetencí pracovníků ve vzdělávání a na rozvoj managementu třídních kolektivů. Cílem bylo zvýšení kvality výuky a vzdělávacích procesů a efektivní práce s třídním kolektivem.</w:t>
      </w:r>
    </w:p>
    <w:p w14:paraId="35CB8A86" w14:textId="774301FE" w:rsidR="001A1274" w:rsidRPr="001A1274" w:rsidRDefault="001A1274" w:rsidP="001A1274">
      <w:pPr>
        <w:ind w:firstLine="576"/>
      </w:pPr>
      <w:r w:rsidRPr="001A1274">
        <w:t>Aktivita byla realizována prostřednictvím vzdělávacích akcí zaměřených na podporu klíčových kompetencí a gramotností, které probíhaly moderní didaktickou formou, včetně workshopů prezentujících a sdílejících osvědčené postupy ve výuce. Tyto workshopy byly interaktivní, praxe-orientované a zaměřené na sdílení zkušeností, což umožnilo pedagogům inspirovat se a začleňovat nové přístupy do své práce.</w:t>
      </w:r>
    </w:p>
    <w:p w14:paraId="5089F695" w14:textId="24AAE4F8" w:rsidR="001A1274" w:rsidRPr="001A1274" w:rsidRDefault="001A1274" w:rsidP="001A1274">
      <w:pPr>
        <w:ind w:firstLine="576"/>
      </w:pPr>
      <w:r w:rsidRPr="001A1274">
        <w:t xml:space="preserve">Témata vzdělávacích akcí byla průběžně upřesňována podle aktuálních potřeb škol v území </w:t>
      </w:r>
      <w:r>
        <w:br/>
      </w:r>
      <w:r w:rsidRPr="001A1274">
        <w:t xml:space="preserve">a s ohledem na cíle SR MAP. Pracovní skupina pro podporu moderních didaktických forem vedoucích </w:t>
      </w:r>
      <w:r>
        <w:br/>
      </w:r>
      <w:r w:rsidRPr="001A1274">
        <w:t>k rozvoji klíčových kompetencí sehrála významnou roli při realizaci této aktivity.</w:t>
      </w:r>
    </w:p>
    <w:p w14:paraId="53467BDB" w14:textId="4B1EB70A" w:rsidR="001A1274" w:rsidRPr="001A1274" w:rsidRDefault="001A1274" w:rsidP="001A1274">
      <w:pPr>
        <w:ind w:firstLine="576"/>
      </w:pPr>
      <w:r w:rsidRPr="001A1274">
        <w:t xml:space="preserve">Příklady témat vzdělávacích aktivit zahrnovaly efektivní komunikaci mezi učitelem a rodičem, prevenci agrese ve školním prostředí, řešení situací ohrožených dětí, trénink zvládání agrese </w:t>
      </w:r>
      <w:r>
        <w:br/>
      </w:r>
      <w:r w:rsidRPr="001A1274">
        <w:t>a sociálních dovedností, rozvoj grafomotoriky, logopedickou prevenci, diferenciaci a individualizaci výuky a další.</w:t>
      </w:r>
    </w:p>
    <w:p w14:paraId="520A6676" w14:textId="7460D644" w:rsidR="001A1274" w:rsidRPr="001A1274" w:rsidRDefault="001A1274" w:rsidP="001A1274">
      <w:pPr>
        <w:ind w:firstLine="576"/>
      </w:pPr>
      <w:r w:rsidRPr="001A1274">
        <w:t xml:space="preserve">Realizací této aktivity došlo k podpoře a rozvoji pedagogů v souladu s aktuálními potřebami </w:t>
      </w:r>
      <w:r>
        <w:br/>
      </w:r>
      <w:r w:rsidRPr="001A1274">
        <w:t>a výzvami vzdělávacího prostředí. Cílem bylo zvýšit kvalitu výuky a vytvořit pozitivní a podpůrné prostředí ve třídě, které umožnilo optimální vývoj a učení žáků. Tato aktivita úzce souvisela s aktivitou Podpora a rozvoj klíčových kompetencí a gramotností dětí a žáků.</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091664" w14:paraId="1015C1CA" w14:textId="77777777" w:rsidTr="00BA6BFB">
        <w:trPr>
          <w:trHeight w:val="558"/>
        </w:trPr>
        <w:tc>
          <w:tcPr>
            <w:tcW w:w="9042" w:type="dxa"/>
            <w:gridSpan w:val="3"/>
            <w:shd w:val="clear" w:color="auto" w:fill="E8E8E8" w:themeFill="background2"/>
            <w:vAlign w:val="center"/>
          </w:tcPr>
          <w:p w14:paraId="27E17A18" w14:textId="01C98385" w:rsidR="00091664" w:rsidRPr="00831A89" w:rsidRDefault="00091664" w:rsidP="00BA6BFB">
            <w:pPr>
              <w:jc w:val="center"/>
              <w:rPr>
                <w:b/>
              </w:rPr>
            </w:pPr>
            <w:r w:rsidRPr="00734DAB">
              <w:rPr>
                <w:rFonts w:eastAsia="Times New Roman" w:cs="Calibri"/>
                <w:b/>
                <w:bCs/>
                <w:color w:val="000000"/>
              </w:rPr>
              <w:t>Možnosti řešení situace žáka jako ohroženého dítěte aneb jaké kompetence má OSPOD</w:t>
            </w:r>
          </w:p>
        </w:tc>
      </w:tr>
      <w:tr w:rsidR="00091664" w14:paraId="389D6FFB" w14:textId="77777777" w:rsidTr="00BA6BFB">
        <w:tc>
          <w:tcPr>
            <w:tcW w:w="3013" w:type="dxa"/>
          </w:tcPr>
          <w:p w14:paraId="2DB81868" w14:textId="77777777" w:rsidR="00091664" w:rsidRPr="00092984" w:rsidRDefault="00091664" w:rsidP="00BA6BFB">
            <w:r w:rsidRPr="00092984">
              <w:t>Datum konání:</w:t>
            </w:r>
          </w:p>
          <w:p w14:paraId="0A8D2633" w14:textId="6497AEA9" w:rsidR="00091664" w:rsidRDefault="00091664" w:rsidP="00BA6BFB">
            <w:r>
              <w:t>25.3.2025 (14:00-17:30)</w:t>
            </w:r>
          </w:p>
        </w:tc>
        <w:tc>
          <w:tcPr>
            <w:tcW w:w="3014" w:type="dxa"/>
          </w:tcPr>
          <w:p w14:paraId="63FF32E4" w14:textId="77777777" w:rsidR="00091664" w:rsidRDefault="00091664" w:rsidP="00BA6BFB">
            <w:r>
              <w:t>Místo konání:</w:t>
            </w:r>
          </w:p>
          <w:p w14:paraId="50502FCA" w14:textId="4888F46A" w:rsidR="00091664" w:rsidRDefault="00091664" w:rsidP="00BA6BFB">
            <w:r>
              <w:t>ZŠ Bílina, Za Chlumem</w:t>
            </w:r>
          </w:p>
        </w:tc>
        <w:tc>
          <w:tcPr>
            <w:tcW w:w="3015" w:type="dxa"/>
          </w:tcPr>
          <w:p w14:paraId="2F4645DB" w14:textId="77777777" w:rsidR="00091664" w:rsidRDefault="00091664" w:rsidP="00BA6BFB">
            <w:r>
              <w:t>Forma konání:</w:t>
            </w:r>
          </w:p>
          <w:p w14:paraId="35F2A47F" w14:textId="77777777" w:rsidR="00091664" w:rsidRDefault="00091664" w:rsidP="00BA6BFB">
            <w:r>
              <w:t>Prezenční</w:t>
            </w:r>
          </w:p>
        </w:tc>
      </w:tr>
      <w:tr w:rsidR="00091664" w14:paraId="1181F6B3" w14:textId="77777777" w:rsidTr="00BA6BFB">
        <w:tc>
          <w:tcPr>
            <w:tcW w:w="3013" w:type="dxa"/>
          </w:tcPr>
          <w:p w14:paraId="0ADDD3D7" w14:textId="77777777" w:rsidR="00091664" w:rsidRDefault="00091664" w:rsidP="00BA6BFB">
            <w:r>
              <w:t>Vedoucí osoby:</w:t>
            </w:r>
          </w:p>
          <w:p w14:paraId="62A0C943" w14:textId="650EC33F" w:rsidR="00091664" w:rsidRDefault="00091664" w:rsidP="00BA6BFB">
            <w:r>
              <w:t>Kamila Michálková</w:t>
            </w:r>
          </w:p>
        </w:tc>
        <w:tc>
          <w:tcPr>
            <w:tcW w:w="3014" w:type="dxa"/>
          </w:tcPr>
          <w:p w14:paraId="4D55E847" w14:textId="77777777" w:rsidR="00091664" w:rsidRDefault="00091664" w:rsidP="00BA6BFB">
            <w:r>
              <w:t>Cílová skupina:</w:t>
            </w:r>
          </w:p>
          <w:p w14:paraId="73BCDCEF" w14:textId="77777777" w:rsidR="00091664" w:rsidRDefault="00091664" w:rsidP="00BA6BFB">
            <w:r>
              <w:t>Pracovníci ve vzdělávání</w:t>
            </w:r>
          </w:p>
        </w:tc>
        <w:tc>
          <w:tcPr>
            <w:tcW w:w="3015" w:type="dxa"/>
            <w:vAlign w:val="center"/>
          </w:tcPr>
          <w:p w14:paraId="2F74A14E" w14:textId="77777777" w:rsidR="00091664" w:rsidRDefault="00091664" w:rsidP="00BA6BFB">
            <w:pPr>
              <w:jc w:val="left"/>
            </w:pPr>
            <w:r>
              <w:t>Počet účastníků:</w:t>
            </w:r>
          </w:p>
          <w:p w14:paraId="285CF724" w14:textId="2C2DAB47" w:rsidR="00091664" w:rsidRDefault="00091664" w:rsidP="00BA6BFB">
            <w:pPr>
              <w:jc w:val="left"/>
            </w:pPr>
            <w:r>
              <w:t>27</w:t>
            </w:r>
          </w:p>
        </w:tc>
      </w:tr>
    </w:tbl>
    <w:p w14:paraId="667502D5" w14:textId="025B1DF9" w:rsidR="00091664" w:rsidRPr="00091664" w:rsidRDefault="00091664" w:rsidP="00091664">
      <w:pPr>
        <w:spacing w:before="240"/>
        <w:ind w:firstLine="708"/>
      </w:pPr>
      <w:r w:rsidRPr="00091664">
        <w:t xml:space="preserve">Seminář byl zaměřen na komplexní problematiku spolupráce školy, orgánu sociálně-právní ochrany dětí (OSPOD) a neziskových organizací při řešení situací ohrožených dětí ve školním prostředí. Účastníci získali detailní informace o právním rámci a kompetencích jednotlivých aktérů, zejména </w:t>
      </w:r>
      <w:r>
        <w:br/>
      </w:r>
      <w:r w:rsidRPr="00091664">
        <w:t xml:space="preserve">o povinnostech a možnostech školy při identifikaci a oznamování případů možného ohrožení dítěte, </w:t>
      </w:r>
      <w:r>
        <w:br/>
      </w:r>
      <w:r w:rsidRPr="00091664">
        <w:t>a o postupech, které OSPOD následuje po obdržení oznámení ze školy. Diskutováno bylo, jaké kroky musí škola podniknout před podáním oznámení, jaké jsou limity zásahu OSPOD a jaké důvody mohou vést k uzavření případu ze strany OSPOD, například pokud není naplněna intenzita nebo trvalost ohrožení, nebo pokud rodina aktivně spolupracuje na nápravě situace.</w:t>
      </w:r>
    </w:p>
    <w:p w14:paraId="31FA8E21" w14:textId="77777777" w:rsidR="00091664" w:rsidRPr="00091664" w:rsidRDefault="00091664" w:rsidP="00091664"/>
    <w:p w14:paraId="3EF31816" w14:textId="29420431" w:rsidR="00091664" w:rsidRPr="00091664" w:rsidRDefault="00091664" w:rsidP="00091664">
      <w:pPr>
        <w:ind w:firstLine="708"/>
      </w:pPr>
      <w:r w:rsidRPr="00091664">
        <w:lastRenderedPageBreak/>
        <w:t xml:space="preserve">Významná pozornost byla věnována otázce zpětné vazby – tedy zda a v jakém rozsahu má škola právo na informace o dalším postupu OSPOD a o výsledcích řešení konkrétního případu. Účastníci byli seznámeni s aktuální legislativou, která stanovuje, že škola má právo požadovat základní informaci, zda bylo dítě vyhodnoceno jako ohrožené, přičemž detailnější informace podléhají ochraně osobních údajů a mlčenlivosti. Dále byly přiblíženy kompetence neziskových organizací, jako jsou sociálně-aktivizační služby pro rodiny s dětmi či nízkoprahová zařízení pro děti a mládež, a možnosti jejich zapojení </w:t>
      </w:r>
      <w:r>
        <w:br/>
      </w:r>
      <w:r w:rsidRPr="00091664">
        <w:t>do podpory ohrožených dětí ve školním prostředí, včetně spolupráce s OSPOD a školou při poskytování komplexní podpory rodině.</w:t>
      </w:r>
    </w:p>
    <w:p w14:paraId="4576593E" w14:textId="64A78B6A" w:rsidR="00826C8A" w:rsidRPr="005E3478" w:rsidRDefault="00091664" w:rsidP="00091664">
      <w:pPr>
        <w:ind w:firstLine="708"/>
      </w:pPr>
      <w:r w:rsidRPr="00091664">
        <w:t xml:space="preserve">Součástí semináře bylo také objasnění významu případových setkání (konferencí) ve školách, která představují efektivní nástroj mezioborové spolupráce při řešení složitých situací žáků ohrožených nepříznivými vlivy. Účastníci se seznámili s principy, průběhem a přínosy případových setkání, která umožňují propojit odborníky z různých oblastí, školu, rodinu i neziskový sektor a společně hledat optimální řešení v nejlepším zájmu dítěte. Seminář tak poskytl ucelený pohled na systém ochrany ohrožených dětí ve školním prostředí, včetně praktických doporučení pro efektivní spolupráci </w:t>
      </w:r>
      <w:r>
        <w:br/>
      </w:r>
      <w:r w:rsidRPr="00091664">
        <w:t>a komunikaci mezi všemi zúčastněnými subjekty.</w:t>
      </w:r>
    </w:p>
    <w:bookmarkEnd w:id="144"/>
    <w:bookmarkEnd w:id="145"/>
    <w:p w14:paraId="70A1135E" w14:textId="77777777" w:rsidR="00091664" w:rsidRDefault="00091664" w:rsidP="00091664">
      <w:pPr>
        <w:spacing w:before="240"/>
        <w:rPr>
          <w:b/>
          <w:bCs/>
        </w:rPr>
      </w:pPr>
      <w:r>
        <w:rPr>
          <w:b/>
          <w:bCs/>
        </w:rPr>
        <w:t>Evaluace aktivity</w:t>
      </w:r>
    </w:p>
    <w:p w14:paraId="6E70DFAD" w14:textId="06F4D13D" w:rsidR="00091664" w:rsidRDefault="00091664" w:rsidP="00091664">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27</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091664" w:rsidRPr="00491E01" w14:paraId="0C4018AC" w14:textId="77777777" w:rsidTr="00BA6BFB">
        <w:tc>
          <w:tcPr>
            <w:tcW w:w="4248" w:type="dxa"/>
            <w:gridSpan w:val="2"/>
            <w:shd w:val="clear" w:color="auto" w:fill="E8E8E8" w:themeFill="background2"/>
            <w:vAlign w:val="center"/>
          </w:tcPr>
          <w:p w14:paraId="7B41EAA7" w14:textId="58376185" w:rsidR="00091664" w:rsidRPr="00491E01" w:rsidRDefault="00091664" w:rsidP="00BA6BFB">
            <w:pPr>
              <w:jc w:val="center"/>
              <w:rPr>
                <w:rFonts w:cs="Calibri"/>
                <w:b/>
                <w:bCs/>
                <w:sz w:val="18"/>
                <w:szCs w:val="18"/>
              </w:rPr>
            </w:pPr>
            <w:r w:rsidRPr="00091664">
              <w:rPr>
                <w:rFonts w:cs="Calibri"/>
                <w:b/>
                <w:bCs/>
                <w:sz w:val="18"/>
                <w:szCs w:val="18"/>
              </w:rPr>
              <w:t>Možnosti řešení situace žáka jako ohroženého dítěte aneb jaké kompetence má OSPOD</w:t>
            </w:r>
          </w:p>
        </w:tc>
        <w:tc>
          <w:tcPr>
            <w:tcW w:w="965" w:type="dxa"/>
            <w:vAlign w:val="center"/>
          </w:tcPr>
          <w:p w14:paraId="2AD3FDC8" w14:textId="77777777" w:rsidR="00091664" w:rsidRPr="00491E01" w:rsidRDefault="00091664" w:rsidP="00BA6BFB">
            <w:pPr>
              <w:jc w:val="center"/>
              <w:rPr>
                <w:rFonts w:cs="Calibri"/>
                <w:b/>
                <w:bCs/>
                <w:sz w:val="18"/>
                <w:szCs w:val="18"/>
              </w:rPr>
            </w:pPr>
            <w:r w:rsidRPr="00491E01">
              <w:rPr>
                <w:rFonts w:cs="Calibri"/>
                <w:b/>
                <w:bCs/>
                <w:sz w:val="18"/>
                <w:szCs w:val="18"/>
              </w:rPr>
              <w:t>Rozhodně ano</w:t>
            </w:r>
          </w:p>
        </w:tc>
        <w:tc>
          <w:tcPr>
            <w:tcW w:w="966" w:type="dxa"/>
            <w:vAlign w:val="center"/>
          </w:tcPr>
          <w:p w14:paraId="21BBB7E7" w14:textId="77777777" w:rsidR="00091664" w:rsidRPr="00491E01" w:rsidRDefault="00091664" w:rsidP="00BA6BFB">
            <w:pPr>
              <w:jc w:val="center"/>
              <w:rPr>
                <w:rFonts w:cs="Calibri"/>
                <w:b/>
                <w:bCs/>
                <w:sz w:val="18"/>
                <w:szCs w:val="18"/>
              </w:rPr>
            </w:pPr>
            <w:r w:rsidRPr="00491E01">
              <w:rPr>
                <w:rFonts w:cs="Calibri"/>
                <w:b/>
                <w:bCs/>
                <w:sz w:val="18"/>
                <w:szCs w:val="18"/>
              </w:rPr>
              <w:t>Spíše ano</w:t>
            </w:r>
          </w:p>
        </w:tc>
        <w:tc>
          <w:tcPr>
            <w:tcW w:w="965" w:type="dxa"/>
            <w:vAlign w:val="center"/>
          </w:tcPr>
          <w:p w14:paraId="398ACF04" w14:textId="77777777" w:rsidR="00091664" w:rsidRPr="00491E01" w:rsidRDefault="00091664" w:rsidP="00BA6BFB">
            <w:pPr>
              <w:jc w:val="center"/>
              <w:rPr>
                <w:rFonts w:cs="Calibri"/>
                <w:b/>
                <w:bCs/>
                <w:sz w:val="18"/>
                <w:szCs w:val="18"/>
              </w:rPr>
            </w:pPr>
            <w:r w:rsidRPr="00491E01">
              <w:rPr>
                <w:rFonts w:cs="Calibri"/>
                <w:b/>
                <w:bCs/>
                <w:sz w:val="18"/>
                <w:szCs w:val="18"/>
              </w:rPr>
              <w:t>Spíše ne</w:t>
            </w:r>
          </w:p>
        </w:tc>
        <w:tc>
          <w:tcPr>
            <w:tcW w:w="966" w:type="dxa"/>
            <w:vAlign w:val="center"/>
          </w:tcPr>
          <w:p w14:paraId="1D34ABD7" w14:textId="77777777" w:rsidR="00091664" w:rsidRPr="00491E01" w:rsidRDefault="00091664" w:rsidP="00BA6BFB">
            <w:pPr>
              <w:jc w:val="center"/>
              <w:rPr>
                <w:rFonts w:cs="Calibri"/>
                <w:b/>
                <w:bCs/>
                <w:sz w:val="18"/>
                <w:szCs w:val="18"/>
              </w:rPr>
            </w:pPr>
            <w:r w:rsidRPr="00491E01">
              <w:rPr>
                <w:rFonts w:cs="Calibri"/>
                <w:b/>
                <w:bCs/>
                <w:sz w:val="18"/>
                <w:szCs w:val="18"/>
              </w:rPr>
              <w:t>Rozhodně ne</w:t>
            </w:r>
          </w:p>
        </w:tc>
        <w:tc>
          <w:tcPr>
            <w:tcW w:w="966" w:type="dxa"/>
            <w:vAlign w:val="center"/>
          </w:tcPr>
          <w:p w14:paraId="08B1135A" w14:textId="77777777" w:rsidR="00091664" w:rsidRPr="00491E01" w:rsidRDefault="00091664" w:rsidP="00BA6BFB">
            <w:pPr>
              <w:jc w:val="center"/>
              <w:rPr>
                <w:rFonts w:cs="Calibri"/>
                <w:b/>
                <w:bCs/>
                <w:sz w:val="18"/>
                <w:szCs w:val="18"/>
              </w:rPr>
            </w:pPr>
            <w:r w:rsidRPr="00491E01">
              <w:rPr>
                <w:rFonts w:cs="Calibri"/>
                <w:b/>
                <w:bCs/>
                <w:sz w:val="18"/>
                <w:szCs w:val="18"/>
              </w:rPr>
              <w:t>Nevím</w:t>
            </w:r>
          </w:p>
        </w:tc>
      </w:tr>
      <w:tr w:rsidR="00091664" w:rsidRPr="00491E01" w14:paraId="7F746B0D" w14:textId="77777777" w:rsidTr="00BA6BFB">
        <w:tc>
          <w:tcPr>
            <w:tcW w:w="319" w:type="dxa"/>
            <w:vAlign w:val="center"/>
          </w:tcPr>
          <w:p w14:paraId="11FF4213" w14:textId="77777777" w:rsidR="00091664" w:rsidRPr="0046093F" w:rsidRDefault="00091664" w:rsidP="00BA6BFB">
            <w:pPr>
              <w:jc w:val="left"/>
              <w:rPr>
                <w:rFonts w:cs="Calibri"/>
                <w:b/>
                <w:bCs/>
                <w:sz w:val="18"/>
                <w:szCs w:val="18"/>
              </w:rPr>
            </w:pPr>
            <w:r w:rsidRPr="0046093F">
              <w:rPr>
                <w:rFonts w:cs="Calibri"/>
                <w:b/>
                <w:bCs/>
                <w:sz w:val="18"/>
                <w:szCs w:val="18"/>
              </w:rPr>
              <w:t>1</w:t>
            </w:r>
          </w:p>
        </w:tc>
        <w:tc>
          <w:tcPr>
            <w:tcW w:w="3929" w:type="dxa"/>
          </w:tcPr>
          <w:p w14:paraId="0896803D" w14:textId="77777777" w:rsidR="00091664" w:rsidRPr="0046093F" w:rsidRDefault="00091664"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10C25385" w14:textId="6D20138B" w:rsidR="00091664" w:rsidRPr="00491E01" w:rsidRDefault="001204FB" w:rsidP="00BA6BFB">
            <w:pPr>
              <w:jc w:val="center"/>
              <w:rPr>
                <w:rFonts w:cs="Calibri"/>
                <w:sz w:val="18"/>
                <w:szCs w:val="18"/>
              </w:rPr>
            </w:pPr>
            <w:r>
              <w:rPr>
                <w:rFonts w:cs="Calibri"/>
                <w:sz w:val="18"/>
                <w:szCs w:val="18"/>
              </w:rPr>
              <w:t>22</w:t>
            </w:r>
          </w:p>
        </w:tc>
        <w:tc>
          <w:tcPr>
            <w:tcW w:w="966" w:type="dxa"/>
            <w:vAlign w:val="center"/>
          </w:tcPr>
          <w:p w14:paraId="0A0AC101" w14:textId="029AB662" w:rsidR="00091664" w:rsidRPr="00491E01" w:rsidRDefault="001204FB" w:rsidP="00BA6BFB">
            <w:pPr>
              <w:jc w:val="center"/>
              <w:rPr>
                <w:rFonts w:cs="Calibri"/>
                <w:sz w:val="18"/>
                <w:szCs w:val="18"/>
              </w:rPr>
            </w:pPr>
            <w:r>
              <w:rPr>
                <w:rFonts w:cs="Calibri"/>
                <w:sz w:val="18"/>
                <w:szCs w:val="18"/>
              </w:rPr>
              <w:t>4</w:t>
            </w:r>
          </w:p>
        </w:tc>
        <w:tc>
          <w:tcPr>
            <w:tcW w:w="965" w:type="dxa"/>
            <w:vAlign w:val="center"/>
          </w:tcPr>
          <w:p w14:paraId="599AF2DE" w14:textId="11EAB52F" w:rsidR="00091664" w:rsidRPr="00491E01" w:rsidRDefault="001204FB" w:rsidP="00BA6BFB">
            <w:pPr>
              <w:jc w:val="center"/>
              <w:rPr>
                <w:rFonts w:cs="Calibri"/>
                <w:sz w:val="18"/>
                <w:szCs w:val="18"/>
              </w:rPr>
            </w:pPr>
            <w:r>
              <w:rPr>
                <w:rFonts w:cs="Calibri"/>
                <w:sz w:val="18"/>
                <w:szCs w:val="18"/>
              </w:rPr>
              <w:t>1</w:t>
            </w:r>
          </w:p>
        </w:tc>
        <w:tc>
          <w:tcPr>
            <w:tcW w:w="966" w:type="dxa"/>
            <w:vAlign w:val="center"/>
          </w:tcPr>
          <w:p w14:paraId="28640EA2"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21922A7B" w14:textId="77777777" w:rsidR="00091664" w:rsidRPr="00491E01" w:rsidRDefault="00091664" w:rsidP="00BA6BFB">
            <w:pPr>
              <w:jc w:val="center"/>
              <w:rPr>
                <w:rFonts w:cs="Calibri"/>
                <w:sz w:val="18"/>
                <w:szCs w:val="18"/>
              </w:rPr>
            </w:pPr>
            <w:r>
              <w:rPr>
                <w:rFonts w:cs="Calibri"/>
                <w:sz w:val="18"/>
                <w:szCs w:val="18"/>
              </w:rPr>
              <w:t>0</w:t>
            </w:r>
          </w:p>
        </w:tc>
      </w:tr>
      <w:tr w:rsidR="00091664" w:rsidRPr="00491E01" w14:paraId="5C1B6EDC" w14:textId="77777777" w:rsidTr="00BA6BFB">
        <w:tc>
          <w:tcPr>
            <w:tcW w:w="319" w:type="dxa"/>
            <w:vAlign w:val="center"/>
          </w:tcPr>
          <w:p w14:paraId="303BBEAB" w14:textId="77777777" w:rsidR="00091664" w:rsidRPr="0046093F" w:rsidRDefault="00091664" w:rsidP="00BA6BFB">
            <w:pPr>
              <w:jc w:val="left"/>
              <w:rPr>
                <w:rFonts w:cs="Calibri"/>
                <w:b/>
                <w:bCs/>
                <w:sz w:val="18"/>
                <w:szCs w:val="18"/>
              </w:rPr>
            </w:pPr>
            <w:r w:rsidRPr="0046093F">
              <w:rPr>
                <w:rFonts w:cs="Calibri"/>
                <w:b/>
                <w:bCs/>
                <w:sz w:val="18"/>
                <w:szCs w:val="18"/>
              </w:rPr>
              <w:t>2</w:t>
            </w:r>
          </w:p>
        </w:tc>
        <w:tc>
          <w:tcPr>
            <w:tcW w:w="3929" w:type="dxa"/>
          </w:tcPr>
          <w:p w14:paraId="7F0E8427" w14:textId="77777777" w:rsidR="00091664" w:rsidRPr="0046093F" w:rsidRDefault="00091664"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6AF0CACB" w14:textId="46E2F1F5" w:rsidR="00091664" w:rsidRPr="00491E01" w:rsidRDefault="001204FB" w:rsidP="00BA6BFB">
            <w:pPr>
              <w:jc w:val="center"/>
              <w:rPr>
                <w:rFonts w:cs="Calibri"/>
                <w:sz w:val="18"/>
                <w:szCs w:val="18"/>
              </w:rPr>
            </w:pPr>
            <w:r>
              <w:rPr>
                <w:rFonts w:cs="Calibri"/>
                <w:sz w:val="18"/>
                <w:szCs w:val="18"/>
              </w:rPr>
              <w:t>26</w:t>
            </w:r>
          </w:p>
        </w:tc>
        <w:tc>
          <w:tcPr>
            <w:tcW w:w="966" w:type="dxa"/>
            <w:vAlign w:val="center"/>
          </w:tcPr>
          <w:p w14:paraId="32A0CD0D" w14:textId="0B692A96" w:rsidR="00091664" w:rsidRPr="00491E01" w:rsidRDefault="001204FB" w:rsidP="00BA6BFB">
            <w:pPr>
              <w:jc w:val="center"/>
              <w:rPr>
                <w:rFonts w:cs="Calibri"/>
                <w:sz w:val="18"/>
                <w:szCs w:val="18"/>
              </w:rPr>
            </w:pPr>
            <w:r>
              <w:rPr>
                <w:rFonts w:cs="Calibri"/>
                <w:sz w:val="18"/>
                <w:szCs w:val="18"/>
              </w:rPr>
              <w:t>1</w:t>
            </w:r>
          </w:p>
        </w:tc>
        <w:tc>
          <w:tcPr>
            <w:tcW w:w="965" w:type="dxa"/>
            <w:vAlign w:val="center"/>
          </w:tcPr>
          <w:p w14:paraId="5DE73693"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0A2590DA"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5E32C0CD" w14:textId="77777777" w:rsidR="00091664" w:rsidRPr="00491E01" w:rsidRDefault="00091664" w:rsidP="00BA6BFB">
            <w:pPr>
              <w:jc w:val="center"/>
              <w:rPr>
                <w:rFonts w:cs="Calibri"/>
                <w:sz w:val="18"/>
                <w:szCs w:val="18"/>
              </w:rPr>
            </w:pPr>
            <w:r>
              <w:rPr>
                <w:rFonts w:cs="Calibri"/>
                <w:sz w:val="18"/>
                <w:szCs w:val="18"/>
              </w:rPr>
              <w:t>0</w:t>
            </w:r>
          </w:p>
        </w:tc>
      </w:tr>
      <w:tr w:rsidR="00091664" w:rsidRPr="00491E01" w14:paraId="02AC315C" w14:textId="77777777" w:rsidTr="00BA6BFB">
        <w:tc>
          <w:tcPr>
            <w:tcW w:w="319" w:type="dxa"/>
            <w:vAlign w:val="center"/>
          </w:tcPr>
          <w:p w14:paraId="2378C777" w14:textId="77777777" w:rsidR="00091664" w:rsidRPr="0046093F" w:rsidRDefault="00091664" w:rsidP="00BA6BFB">
            <w:pPr>
              <w:jc w:val="left"/>
              <w:rPr>
                <w:rFonts w:cs="Calibri"/>
                <w:b/>
                <w:bCs/>
                <w:sz w:val="18"/>
                <w:szCs w:val="18"/>
              </w:rPr>
            </w:pPr>
            <w:r w:rsidRPr="0046093F">
              <w:rPr>
                <w:rFonts w:cs="Calibri"/>
                <w:b/>
                <w:bCs/>
                <w:sz w:val="18"/>
                <w:szCs w:val="18"/>
              </w:rPr>
              <w:t>3</w:t>
            </w:r>
          </w:p>
        </w:tc>
        <w:tc>
          <w:tcPr>
            <w:tcW w:w="3929" w:type="dxa"/>
          </w:tcPr>
          <w:p w14:paraId="6B88D607" w14:textId="77777777" w:rsidR="00091664" w:rsidRPr="0046093F" w:rsidRDefault="00091664"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7B87B46A" w14:textId="1D4FC4E2" w:rsidR="00091664" w:rsidRPr="00491E01" w:rsidRDefault="001204FB" w:rsidP="00BA6BFB">
            <w:pPr>
              <w:jc w:val="center"/>
              <w:rPr>
                <w:rFonts w:cs="Calibri"/>
                <w:sz w:val="18"/>
                <w:szCs w:val="18"/>
              </w:rPr>
            </w:pPr>
            <w:r>
              <w:rPr>
                <w:rFonts w:cs="Calibri"/>
                <w:sz w:val="18"/>
                <w:szCs w:val="18"/>
              </w:rPr>
              <w:t>18</w:t>
            </w:r>
          </w:p>
        </w:tc>
        <w:tc>
          <w:tcPr>
            <w:tcW w:w="966" w:type="dxa"/>
            <w:vAlign w:val="center"/>
          </w:tcPr>
          <w:p w14:paraId="202139AD" w14:textId="162E1D0E" w:rsidR="00091664" w:rsidRPr="00491E01" w:rsidRDefault="001204FB" w:rsidP="00BA6BFB">
            <w:pPr>
              <w:jc w:val="center"/>
              <w:rPr>
                <w:rFonts w:cs="Calibri"/>
                <w:sz w:val="18"/>
                <w:szCs w:val="18"/>
              </w:rPr>
            </w:pPr>
            <w:r>
              <w:rPr>
                <w:rFonts w:cs="Calibri"/>
                <w:sz w:val="18"/>
                <w:szCs w:val="18"/>
              </w:rPr>
              <w:t>8</w:t>
            </w:r>
          </w:p>
        </w:tc>
        <w:tc>
          <w:tcPr>
            <w:tcW w:w="965" w:type="dxa"/>
            <w:vAlign w:val="center"/>
          </w:tcPr>
          <w:p w14:paraId="35AE5C5E" w14:textId="09F698C6" w:rsidR="00091664" w:rsidRPr="00491E01" w:rsidRDefault="001204FB" w:rsidP="00BA6BFB">
            <w:pPr>
              <w:jc w:val="center"/>
              <w:rPr>
                <w:rFonts w:cs="Calibri"/>
                <w:sz w:val="18"/>
                <w:szCs w:val="18"/>
              </w:rPr>
            </w:pPr>
            <w:r>
              <w:rPr>
                <w:rFonts w:cs="Calibri"/>
                <w:sz w:val="18"/>
                <w:szCs w:val="18"/>
              </w:rPr>
              <w:t>1</w:t>
            </w:r>
          </w:p>
        </w:tc>
        <w:tc>
          <w:tcPr>
            <w:tcW w:w="966" w:type="dxa"/>
            <w:vAlign w:val="center"/>
          </w:tcPr>
          <w:p w14:paraId="7D1A56AA"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767BB3C3" w14:textId="77777777" w:rsidR="00091664" w:rsidRPr="00491E01" w:rsidRDefault="00091664" w:rsidP="00BA6BFB">
            <w:pPr>
              <w:jc w:val="center"/>
              <w:rPr>
                <w:rFonts w:cs="Calibri"/>
                <w:sz w:val="18"/>
                <w:szCs w:val="18"/>
              </w:rPr>
            </w:pPr>
            <w:r>
              <w:rPr>
                <w:rFonts w:cs="Calibri"/>
                <w:sz w:val="18"/>
                <w:szCs w:val="18"/>
              </w:rPr>
              <w:t>0</w:t>
            </w:r>
          </w:p>
        </w:tc>
      </w:tr>
      <w:tr w:rsidR="00091664" w:rsidRPr="00491E01" w14:paraId="01D02C1E" w14:textId="77777777" w:rsidTr="00BA6BFB">
        <w:tc>
          <w:tcPr>
            <w:tcW w:w="319" w:type="dxa"/>
            <w:vAlign w:val="center"/>
          </w:tcPr>
          <w:p w14:paraId="22EE5118" w14:textId="77777777" w:rsidR="00091664" w:rsidRPr="0046093F" w:rsidRDefault="00091664" w:rsidP="00BA6BFB">
            <w:pPr>
              <w:jc w:val="left"/>
              <w:rPr>
                <w:rFonts w:cs="Calibri"/>
                <w:b/>
                <w:bCs/>
                <w:sz w:val="18"/>
                <w:szCs w:val="18"/>
              </w:rPr>
            </w:pPr>
            <w:r w:rsidRPr="0046093F">
              <w:rPr>
                <w:rFonts w:cs="Calibri"/>
                <w:b/>
                <w:bCs/>
                <w:sz w:val="18"/>
                <w:szCs w:val="18"/>
              </w:rPr>
              <w:t>4</w:t>
            </w:r>
          </w:p>
        </w:tc>
        <w:tc>
          <w:tcPr>
            <w:tcW w:w="3929" w:type="dxa"/>
          </w:tcPr>
          <w:p w14:paraId="2BA9C1D1" w14:textId="77777777" w:rsidR="00091664" w:rsidRPr="0046093F" w:rsidRDefault="00091664"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2A7D2CF8" w14:textId="40FC5150" w:rsidR="00091664" w:rsidRPr="00491E01" w:rsidRDefault="001204FB" w:rsidP="00BA6BFB">
            <w:pPr>
              <w:jc w:val="center"/>
              <w:rPr>
                <w:rFonts w:cs="Calibri"/>
                <w:sz w:val="18"/>
                <w:szCs w:val="18"/>
              </w:rPr>
            </w:pPr>
            <w:r>
              <w:rPr>
                <w:rFonts w:cs="Calibri"/>
                <w:sz w:val="18"/>
                <w:szCs w:val="18"/>
              </w:rPr>
              <w:t>22</w:t>
            </w:r>
          </w:p>
        </w:tc>
        <w:tc>
          <w:tcPr>
            <w:tcW w:w="966" w:type="dxa"/>
            <w:vAlign w:val="center"/>
          </w:tcPr>
          <w:p w14:paraId="1F32E8DB" w14:textId="7A6DAB79" w:rsidR="00091664" w:rsidRPr="00491E01" w:rsidRDefault="001204FB" w:rsidP="00BA6BFB">
            <w:pPr>
              <w:jc w:val="center"/>
              <w:rPr>
                <w:rFonts w:cs="Calibri"/>
                <w:sz w:val="18"/>
                <w:szCs w:val="18"/>
              </w:rPr>
            </w:pPr>
            <w:r>
              <w:rPr>
                <w:rFonts w:cs="Calibri"/>
                <w:sz w:val="18"/>
                <w:szCs w:val="18"/>
              </w:rPr>
              <w:t>5</w:t>
            </w:r>
          </w:p>
        </w:tc>
        <w:tc>
          <w:tcPr>
            <w:tcW w:w="965" w:type="dxa"/>
            <w:vAlign w:val="center"/>
          </w:tcPr>
          <w:p w14:paraId="7F1BED53"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6D6C8C33"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784B74E3" w14:textId="77777777" w:rsidR="00091664" w:rsidRPr="00491E01" w:rsidRDefault="00091664" w:rsidP="00BA6BFB">
            <w:pPr>
              <w:jc w:val="center"/>
              <w:rPr>
                <w:rFonts w:cs="Calibri"/>
                <w:sz w:val="18"/>
                <w:szCs w:val="18"/>
              </w:rPr>
            </w:pPr>
            <w:r>
              <w:rPr>
                <w:rFonts w:cs="Calibri"/>
                <w:sz w:val="18"/>
                <w:szCs w:val="18"/>
              </w:rPr>
              <w:t>0</w:t>
            </w:r>
          </w:p>
        </w:tc>
      </w:tr>
      <w:tr w:rsidR="00091664" w:rsidRPr="00491E01" w14:paraId="185C829C" w14:textId="77777777" w:rsidTr="00BA6BFB">
        <w:tc>
          <w:tcPr>
            <w:tcW w:w="319" w:type="dxa"/>
            <w:vAlign w:val="center"/>
          </w:tcPr>
          <w:p w14:paraId="2A3933EC" w14:textId="77777777" w:rsidR="00091664" w:rsidRPr="0046093F" w:rsidRDefault="00091664" w:rsidP="00BA6BFB">
            <w:pPr>
              <w:jc w:val="left"/>
              <w:rPr>
                <w:rFonts w:cs="Calibri"/>
                <w:b/>
                <w:bCs/>
                <w:sz w:val="18"/>
                <w:szCs w:val="18"/>
              </w:rPr>
            </w:pPr>
            <w:r w:rsidRPr="0046093F">
              <w:rPr>
                <w:rFonts w:cs="Calibri"/>
                <w:b/>
                <w:bCs/>
                <w:sz w:val="18"/>
                <w:szCs w:val="18"/>
              </w:rPr>
              <w:t>5</w:t>
            </w:r>
          </w:p>
        </w:tc>
        <w:tc>
          <w:tcPr>
            <w:tcW w:w="3929" w:type="dxa"/>
          </w:tcPr>
          <w:p w14:paraId="6F89A0FA" w14:textId="77777777" w:rsidR="00091664" w:rsidRPr="0046093F" w:rsidRDefault="00091664"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0DF1892A" w14:textId="613D96F1" w:rsidR="00091664" w:rsidRPr="00491E01" w:rsidRDefault="001204FB" w:rsidP="00BA6BFB">
            <w:pPr>
              <w:jc w:val="center"/>
              <w:rPr>
                <w:rFonts w:cs="Calibri"/>
                <w:sz w:val="18"/>
                <w:szCs w:val="18"/>
              </w:rPr>
            </w:pPr>
            <w:r>
              <w:rPr>
                <w:rFonts w:cs="Calibri"/>
                <w:sz w:val="18"/>
                <w:szCs w:val="18"/>
              </w:rPr>
              <w:t>26</w:t>
            </w:r>
          </w:p>
        </w:tc>
        <w:tc>
          <w:tcPr>
            <w:tcW w:w="966" w:type="dxa"/>
            <w:vAlign w:val="center"/>
          </w:tcPr>
          <w:p w14:paraId="0627CAEE" w14:textId="12D47505" w:rsidR="00091664" w:rsidRPr="00491E01" w:rsidRDefault="001204FB" w:rsidP="00BA6BFB">
            <w:pPr>
              <w:jc w:val="center"/>
              <w:rPr>
                <w:rFonts w:cs="Calibri"/>
                <w:sz w:val="18"/>
                <w:szCs w:val="18"/>
              </w:rPr>
            </w:pPr>
            <w:r>
              <w:rPr>
                <w:rFonts w:cs="Calibri"/>
                <w:sz w:val="18"/>
                <w:szCs w:val="18"/>
              </w:rPr>
              <w:t>1</w:t>
            </w:r>
          </w:p>
        </w:tc>
        <w:tc>
          <w:tcPr>
            <w:tcW w:w="965" w:type="dxa"/>
            <w:vAlign w:val="center"/>
          </w:tcPr>
          <w:p w14:paraId="3FA0C88E"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163ABCFD"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667101BC" w14:textId="77777777" w:rsidR="00091664" w:rsidRPr="00491E01" w:rsidRDefault="00091664" w:rsidP="00BA6BFB">
            <w:pPr>
              <w:jc w:val="center"/>
              <w:rPr>
                <w:rFonts w:cs="Calibri"/>
                <w:sz w:val="18"/>
                <w:szCs w:val="18"/>
              </w:rPr>
            </w:pPr>
            <w:r>
              <w:rPr>
                <w:rFonts w:cs="Calibri"/>
                <w:sz w:val="18"/>
                <w:szCs w:val="18"/>
              </w:rPr>
              <w:t>0</w:t>
            </w:r>
          </w:p>
        </w:tc>
      </w:tr>
      <w:tr w:rsidR="00091664" w:rsidRPr="00491E01" w14:paraId="605EA886" w14:textId="77777777" w:rsidTr="00BA6BFB">
        <w:tc>
          <w:tcPr>
            <w:tcW w:w="319" w:type="dxa"/>
            <w:vAlign w:val="center"/>
          </w:tcPr>
          <w:p w14:paraId="300B5112" w14:textId="77777777" w:rsidR="00091664" w:rsidRPr="0046093F" w:rsidRDefault="00091664" w:rsidP="00BA6BFB">
            <w:pPr>
              <w:jc w:val="left"/>
              <w:rPr>
                <w:rFonts w:cs="Calibri"/>
                <w:b/>
                <w:bCs/>
                <w:sz w:val="18"/>
                <w:szCs w:val="18"/>
              </w:rPr>
            </w:pPr>
            <w:r w:rsidRPr="0046093F">
              <w:rPr>
                <w:rFonts w:cs="Calibri"/>
                <w:b/>
                <w:bCs/>
                <w:sz w:val="18"/>
                <w:szCs w:val="18"/>
              </w:rPr>
              <w:t>6</w:t>
            </w:r>
          </w:p>
        </w:tc>
        <w:tc>
          <w:tcPr>
            <w:tcW w:w="3929" w:type="dxa"/>
          </w:tcPr>
          <w:p w14:paraId="3D31F46F" w14:textId="77777777" w:rsidR="00091664" w:rsidRPr="0046093F" w:rsidRDefault="00091664"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407B1872" w14:textId="5B8B7AEF" w:rsidR="00091664" w:rsidRPr="00491E01" w:rsidRDefault="001204FB" w:rsidP="00BA6BFB">
            <w:pPr>
              <w:jc w:val="center"/>
              <w:rPr>
                <w:rFonts w:cs="Calibri"/>
                <w:sz w:val="18"/>
                <w:szCs w:val="18"/>
              </w:rPr>
            </w:pPr>
            <w:r>
              <w:rPr>
                <w:rFonts w:cs="Calibri"/>
                <w:sz w:val="18"/>
                <w:szCs w:val="18"/>
              </w:rPr>
              <w:t>27</w:t>
            </w:r>
          </w:p>
        </w:tc>
        <w:tc>
          <w:tcPr>
            <w:tcW w:w="966" w:type="dxa"/>
            <w:vAlign w:val="center"/>
          </w:tcPr>
          <w:p w14:paraId="4D65AA40" w14:textId="10F8158B" w:rsidR="00091664" w:rsidRPr="00491E01" w:rsidRDefault="001204FB" w:rsidP="00BA6BFB">
            <w:pPr>
              <w:jc w:val="center"/>
              <w:rPr>
                <w:rFonts w:cs="Calibri"/>
                <w:sz w:val="18"/>
                <w:szCs w:val="18"/>
              </w:rPr>
            </w:pPr>
            <w:r>
              <w:rPr>
                <w:rFonts w:cs="Calibri"/>
                <w:sz w:val="18"/>
                <w:szCs w:val="18"/>
              </w:rPr>
              <w:t>0</w:t>
            </w:r>
          </w:p>
        </w:tc>
        <w:tc>
          <w:tcPr>
            <w:tcW w:w="965" w:type="dxa"/>
            <w:vAlign w:val="center"/>
          </w:tcPr>
          <w:p w14:paraId="5041351D"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709F6788" w14:textId="77777777" w:rsidR="00091664" w:rsidRPr="00491E01" w:rsidRDefault="00091664" w:rsidP="00BA6BFB">
            <w:pPr>
              <w:jc w:val="center"/>
              <w:rPr>
                <w:rFonts w:cs="Calibri"/>
                <w:sz w:val="18"/>
                <w:szCs w:val="18"/>
              </w:rPr>
            </w:pPr>
            <w:r>
              <w:rPr>
                <w:rFonts w:cs="Calibri"/>
                <w:sz w:val="18"/>
                <w:szCs w:val="18"/>
              </w:rPr>
              <w:t>0</w:t>
            </w:r>
          </w:p>
        </w:tc>
        <w:tc>
          <w:tcPr>
            <w:tcW w:w="966" w:type="dxa"/>
            <w:vAlign w:val="center"/>
          </w:tcPr>
          <w:p w14:paraId="2E53CFFB" w14:textId="77777777" w:rsidR="00091664" w:rsidRPr="00491E01" w:rsidRDefault="00091664" w:rsidP="00091664">
            <w:pPr>
              <w:keepNext/>
              <w:jc w:val="center"/>
              <w:rPr>
                <w:rFonts w:cs="Calibri"/>
                <w:sz w:val="18"/>
                <w:szCs w:val="18"/>
              </w:rPr>
            </w:pPr>
            <w:r>
              <w:rPr>
                <w:rFonts w:cs="Calibri"/>
                <w:sz w:val="18"/>
                <w:szCs w:val="18"/>
              </w:rPr>
              <w:t>0</w:t>
            </w:r>
          </w:p>
        </w:tc>
      </w:tr>
    </w:tbl>
    <w:p w14:paraId="236836B8" w14:textId="117F64BD" w:rsidR="001A1274" w:rsidRDefault="00091664" w:rsidP="00091664">
      <w:pPr>
        <w:pStyle w:val="Titulek"/>
      </w:pPr>
      <w:bookmarkStart w:id="146" w:name="_Toc199402112"/>
      <w:bookmarkStart w:id="147" w:name="_Toc214873536"/>
      <w:r>
        <w:t xml:space="preserve">Tabulka </w:t>
      </w:r>
      <w:fldSimple w:instr=" SEQ Tabulka \* ARABIC ">
        <w:r w:rsidR="00DC76ED">
          <w:rPr>
            <w:noProof/>
          </w:rPr>
          <w:t>30</w:t>
        </w:r>
      </w:fldSimple>
      <w:r>
        <w:t xml:space="preserve"> </w:t>
      </w:r>
      <w:r w:rsidRPr="00A57A64">
        <w:t>Možnosti řešení situace žáka jako ohroženého dítěte aneb jaké kompetence má OSPOD</w:t>
      </w:r>
      <w:bookmarkEnd w:id="146"/>
      <w:bookmarkEnd w:id="147"/>
    </w:p>
    <w:p w14:paraId="204BA808" w14:textId="77777777" w:rsidR="00DF000E" w:rsidRPr="00DF000E" w:rsidRDefault="00DF000E" w:rsidP="00DF000E"/>
    <w:p w14:paraId="0D509C10" w14:textId="77777777" w:rsidR="00DF000E" w:rsidRPr="00DF000E" w:rsidRDefault="00DF000E" w:rsidP="00DF000E"/>
    <w:p w14:paraId="0889DC04" w14:textId="77777777" w:rsidR="00DF000E" w:rsidRPr="00DF000E" w:rsidRDefault="00DF000E" w:rsidP="00DF000E"/>
    <w:p w14:paraId="0821F232" w14:textId="77777777" w:rsidR="00DF000E" w:rsidRPr="00DF000E" w:rsidRDefault="00DF000E" w:rsidP="00DF000E"/>
    <w:p w14:paraId="733CFB4A" w14:textId="77777777" w:rsidR="00DF000E" w:rsidRPr="00DF000E" w:rsidRDefault="00DF000E" w:rsidP="00DF000E"/>
    <w:p w14:paraId="47235D16" w14:textId="77777777" w:rsidR="00DF000E" w:rsidRPr="00DF000E" w:rsidRDefault="00DF000E" w:rsidP="00DF000E"/>
    <w:p w14:paraId="3090408F" w14:textId="77777777" w:rsidR="00DF000E" w:rsidRDefault="00DF000E" w:rsidP="00DF000E">
      <w:pPr>
        <w:rPr>
          <w:i/>
          <w:iCs/>
          <w:color w:val="0E2841" w:themeColor="text2"/>
          <w:sz w:val="18"/>
          <w:szCs w:val="18"/>
        </w:rPr>
      </w:pPr>
    </w:p>
    <w:p w14:paraId="5A3B2F99" w14:textId="08DBE8CD" w:rsidR="00DF000E" w:rsidRDefault="00DF000E" w:rsidP="00DF000E">
      <w:pPr>
        <w:tabs>
          <w:tab w:val="left" w:pos="2703"/>
        </w:tabs>
        <w:spacing w:after="0"/>
      </w:pPr>
      <w:r>
        <w:rPr>
          <w:b/>
          <w:bCs/>
          <w:noProof/>
        </w:rPr>
        <w:lastRenderedPageBreak/>
        <w:drawing>
          <wp:inline distT="0" distB="0" distL="0" distR="0" wp14:anchorId="673E04B0" wp14:editId="5B03440B">
            <wp:extent cx="5760000" cy="2520000"/>
            <wp:effectExtent l="0" t="0" r="12700" b="13970"/>
            <wp:docPr id="1584134996" name="Graf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9B7C5B6" w14:textId="4894B20D" w:rsidR="00091664" w:rsidRDefault="00DF000E" w:rsidP="00DF000E">
      <w:pPr>
        <w:pStyle w:val="Titulek"/>
        <w:rPr>
          <w:b/>
          <w:bCs/>
        </w:rPr>
      </w:pPr>
      <w:bookmarkStart w:id="148" w:name="_Toc198636765"/>
      <w:bookmarkStart w:id="149" w:name="_Toc214873572"/>
      <w:r>
        <w:t xml:space="preserve">Graf </w:t>
      </w:r>
      <w:fldSimple w:instr=" SEQ Graf \* ARABIC ">
        <w:r w:rsidR="00DC76ED">
          <w:rPr>
            <w:noProof/>
          </w:rPr>
          <w:t>28</w:t>
        </w:r>
      </w:fldSimple>
      <w:r>
        <w:t xml:space="preserve"> </w:t>
      </w:r>
      <w:r w:rsidRPr="003B686C">
        <w:t>Možnosti řešení situace žáka jako ohroženého dítěte aneb jaké kompetence má OSPOD</w:t>
      </w:r>
      <w:bookmarkEnd w:id="148"/>
      <w:bookmarkEnd w:id="149"/>
    </w:p>
    <w:p w14:paraId="3168A63B" w14:textId="146E305C" w:rsidR="00DF000E" w:rsidRPr="00DF000E" w:rsidRDefault="00DF000E" w:rsidP="00DF000E">
      <w:pPr>
        <w:spacing w:before="240"/>
        <w:ind w:firstLine="708"/>
      </w:pPr>
      <w:r w:rsidRPr="00DF000E">
        <w:t xml:space="preserve">Na základě výsledků dotazníkového šetření a písemných odpovědí účastníků lze seminář zaměřený na možnosti řešení situace žáka jako ohroženého dítěte a kompetence OSPOD hodnotit jako mimořádně úspěšný a přínosný. Všechny sledované oblasti byly účastníky hodnoceny převážně nejvyšším možným stupněm „rozhodně ano“, což potvrzuje vysokou úroveň odbornosti lektorky, kvalitu prezentovaných informací i celkovou organizaci akce. Účastníci vyzdvihli zejména přehledné </w:t>
      </w:r>
      <w:r>
        <w:br/>
      </w:r>
      <w:r w:rsidRPr="00DF000E">
        <w:t>a srozumitelné podání informací, jejich praktickou využitelnost a možnost získat odpovědi na konkrétní otázky z praxe.</w:t>
      </w:r>
    </w:p>
    <w:p w14:paraId="0F1CD2F4" w14:textId="6241E747" w:rsidR="00DF000E" w:rsidRPr="00DF000E" w:rsidRDefault="00DF000E" w:rsidP="00DF000E">
      <w:pPr>
        <w:ind w:firstLine="708"/>
      </w:pPr>
      <w:r w:rsidRPr="00DF000E">
        <w:t>Za nejpřínosnější považovali účastníci možnost nahlédnout do katalogů a vizuálně zapojených materiálů, což výrazně podporuje zapamatování a praktickou aplikaci poznatků. Velmi pozitivně byly hodnoceny konkrétní příklady z praxe, které lektorka uváděla pro lepší pochopení tématu, stejně jako detailní vysvětlení postupů OSPOD a možností, jak a kdy může škola tuto instituci efektivně využít. Účastníci ocenili také rozsáhlé množství doprovodných materiálů (metodiky, letáčky, prezentace), které mohou využít ve své každodenní pedagogické praxi.</w:t>
      </w:r>
    </w:p>
    <w:p w14:paraId="5FD5989B" w14:textId="15526EEE" w:rsidR="00DF000E" w:rsidRPr="00DF000E" w:rsidRDefault="00DF000E" w:rsidP="00DF000E">
      <w:pPr>
        <w:ind w:firstLine="708"/>
      </w:pPr>
      <w:r w:rsidRPr="00DF000E">
        <w:t xml:space="preserve">Lektorka byla vnímána jako velký odborník v dané oblasti – byla hodnocena jako milá, vstřícná, komunikativní a ochotná odpovídat na všechny dotazy z praxe. Její znalost problematiky a schopnost reagovat na konkrétní situace účastníků významně zvýšila přínos semináře. Účastníci rovněž ocenili možnost diskutovat a řešit konkrétní případy, což přispělo k lepšímu pochopení kompetencí OSPOD </w:t>
      </w:r>
      <w:r>
        <w:br/>
      </w:r>
      <w:r w:rsidRPr="00DF000E">
        <w:t>i možností školy při podpoře ohrožených dětí.</w:t>
      </w:r>
    </w:p>
    <w:p w14:paraId="163AC40E" w14:textId="2B51311F" w:rsidR="001204FB" w:rsidRDefault="00DF000E" w:rsidP="00DF000E">
      <w:pPr>
        <w:ind w:firstLine="708"/>
      </w:pPr>
      <w:r w:rsidRPr="00DF000E">
        <w:t>Celkově lze konstatovat, že seminář významně přispěl ke zvýšení informovanosti pedagogických pracovníků o možnostech řešení situací ohrožených dětí, posílil jejich kompetence v oblasti spolupráce s OSPOD a poskytl inspiraci i konkrétní nástroje pro efektivní podporu ohrožených žáků ve školním prostředí.</w:t>
      </w:r>
    </w:p>
    <w:p w14:paraId="24D7C65C" w14:textId="77777777" w:rsidR="00DF000E" w:rsidRPr="001204FB" w:rsidRDefault="00DF000E" w:rsidP="00826C8A"/>
    <w:p w14:paraId="3014BDFF" w14:textId="4375208C" w:rsidR="00091664" w:rsidRDefault="00091664" w:rsidP="00826C8A">
      <w:pPr>
        <w:rPr>
          <w:b/>
          <w:bCs/>
        </w:rPr>
      </w:pPr>
      <w:r>
        <w:rPr>
          <w:b/>
          <w:bCs/>
        </w:rPr>
        <w:t xml:space="preserve"> </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DF61EA" w14:paraId="5D0D7786" w14:textId="77777777" w:rsidTr="00BA6BFB">
        <w:trPr>
          <w:trHeight w:val="558"/>
        </w:trPr>
        <w:tc>
          <w:tcPr>
            <w:tcW w:w="9042" w:type="dxa"/>
            <w:gridSpan w:val="3"/>
            <w:shd w:val="clear" w:color="auto" w:fill="E8E8E8" w:themeFill="background2"/>
            <w:vAlign w:val="center"/>
          </w:tcPr>
          <w:p w14:paraId="1D36DEC9" w14:textId="4358C732" w:rsidR="00DF61EA" w:rsidRPr="00831A89" w:rsidRDefault="00DF61EA" w:rsidP="00BA6BFB">
            <w:pPr>
              <w:jc w:val="center"/>
              <w:rPr>
                <w:b/>
              </w:rPr>
            </w:pPr>
            <w:r>
              <w:rPr>
                <w:b/>
              </w:rPr>
              <w:lastRenderedPageBreak/>
              <w:t>Najdi v sobě Komenského</w:t>
            </w:r>
          </w:p>
        </w:tc>
      </w:tr>
      <w:tr w:rsidR="00DF61EA" w14:paraId="04D0E83F" w14:textId="77777777" w:rsidTr="00BA6BFB">
        <w:tc>
          <w:tcPr>
            <w:tcW w:w="3013" w:type="dxa"/>
          </w:tcPr>
          <w:p w14:paraId="68AF2A7E" w14:textId="77777777" w:rsidR="00DF61EA" w:rsidRPr="00092984" w:rsidRDefault="00DF61EA" w:rsidP="00BA6BFB">
            <w:r w:rsidRPr="00092984">
              <w:t>Datum konání:</w:t>
            </w:r>
          </w:p>
          <w:p w14:paraId="22FE034F" w14:textId="1886E8EF" w:rsidR="00DF61EA" w:rsidRDefault="00DF61EA" w:rsidP="00BA6BFB">
            <w:r>
              <w:t>12.3.2025 (8:00-14:00)</w:t>
            </w:r>
          </w:p>
        </w:tc>
        <w:tc>
          <w:tcPr>
            <w:tcW w:w="3014" w:type="dxa"/>
          </w:tcPr>
          <w:p w14:paraId="05D1B7E2" w14:textId="77777777" w:rsidR="00DF61EA" w:rsidRDefault="00DF61EA" w:rsidP="00BA6BFB">
            <w:r>
              <w:t>Místo konání:</w:t>
            </w:r>
          </w:p>
          <w:p w14:paraId="598805D5" w14:textId="77777777" w:rsidR="00DF61EA" w:rsidRDefault="00DF61EA" w:rsidP="00BA6BFB">
            <w:r>
              <w:t>ZŠ Bílina, Za Chlumem</w:t>
            </w:r>
          </w:p>
        </w:tc>
        <w:tc>
          <w:tcPr>
            <w:tcW w:w="3015" w:type="dxa"/>
          </w:tcPr>
          <w:p w14:paraId="5254A713" w14:textId="77777777" w:rsidR="00DF61EA" w:rsidRDefault="00DF61EA" w:rsidP="00BA6BFB">
            <w:r>
              <w:t>Forma konání:</w:t>
            </w:r>
          </w:p>
          <w:p w14:paraId="149A76EC" w14:textId="77777777" w:rsidR="00DF61EA" w:rsidRDefault="00DF61EA" w:rsidP="00BA6BFB">
            <w:r>
              <w:t>Prezenční</w:t>
            </w:r>
          </w:p>
        </w:tc>
      </w:tr>
      <w:tr w:rsidR="00DF61EA" w14:paraId="3533A4FD" w14:textId="77777777" w:rsidTr="00BA6BFB">
        <w:tc>
          <w:tcPr>
            <w:tcW w:w="3013" w:type="dxa"/>
          </w:tcPr>
          <w:p w14:paraId="5D6A6851" w14:textId="77777777" w:rsidR="00DF61EA" w:rsidRDefault="00DF61EA" w:rsidP="00BA6BFB">
            <w:r>
              <w:t>Vedoucí osoby:</w:t>
            </w:r>
          </w:p>
          <w:p w14:paraId="5630C471" w14:textId="6F808AA9" w:rsidR="00DF61EA" w:rsidRDefault="00DF61EA" w:rsidP="00BA6BFB">
            <w:r>
              <w:t>Mgr. Marek Tvrdoň</w:t>
            </w:r>
          </w:p>
        </w:tc>
        <w:tc>
          <w:tcPr>
            <w:tcW w:w="3014" w:type="dxa"/>
          </w:tcPr>
          <w:p w14:paraId="27ECF4CD" w14:textId="77777777" w:rsidR="00DF61EA" w:rsidRDefault="00DF61EA" w:rsidP="00BA6BFB">
            <w:r>
              <w:t>Cílová skupina:</w:t>
            </w:r>
          </w:p>
          <w:p w14:paraId="48781678" w14:textId="77777777" w:rsidR="00DF61EA" w:rsidRDefault="00DF61EA" w:rsidP="00BA6BFB">
            <w:r>
              <w:t>Pracovníci ve vzdělávání</w:t>
            </w:r>
          </w:p>
        </w:tc>
        <w:tc>
          <w:tcPr>
            <w:tcW w:w="3015" w:type="dxa"/>
            <w:vAlign w:val="center"/>
          </w:tcPr>
          <w:p w14:paraId="4202C3B3" w14:textId="77777777" w:rsidR="00DF61EA" w:rsidRDefault="00DF61EA" w:rsidP="00BA6BFB">
            <w:pPr>
              <w:jc w:val="left"/>
            </w:pPr>
            <w:r>
              <w:t>Počet účastníků:</w:t>
            </w:r>
          </w:p>
          <w:p w14:paraId="7F1A7627" w14:textId="1896DD2A" w:rsidR="00DF61EA" w:rsidRDefault="00DF61EA" w:rsidP="00BA6BFB">
            <w:pPr>
              <w:jc w:val="left"/>
            </w:pPr>
            <w:r>
              <w:t>26</w:t>
            </w:r>
          </w:p>
        </w:tc>
      </w:tr>
    </w:tbl>
    <w:p w14:paraId="5D7EB046" w14:textId="77777777" w:rsidR="00DF61EA" w:rsidRPr="00DF61EA" w:rsidRDefault="00DF61EA" w:rsidP="00DF61EA">
      <w:pPr>
        <w:spacing w:before="240"/>
        <w:ind w:firstLine="708"/>
      </w:pPr>
      <w:r w:rsidRPr="00DF61EA">
        <w:t>Seminář byl zaměřen na rozvoj didaktických kompetencí pedagogických pracovníků a podporu při implementaci inovativních přístupů do výuky i hodnocení žáků. V současném vzdělávacím prostředí je kladen stále větší důraz na schopnost učitelů reflektovat vlastní výukové metody, efektivně reagovat na individuální potřeby žáků a vytvářet podnětné a motivující učební prostředí. Inovativní způsoby výuky a hodnocení, které staví na aktivním zapojení žáků, rozvoji jejich samostatnosti a odpovědnosti za vlastní učení, jsou klíčové pro dosažení kvalitních vzdělávacích výsledků.</w:t>
      </w:r>
    </w:p>
    <w:p w14:paraId="603D4997" w14:textId="77777777" w:rsidR="00DF61EA" w:rsidRDefault="00DF61EA" w:rsidP="00DF61EA">
      <w:pPr>
        <w:ind w:firstLine="708"/>
      </w:pPr>
      <w:r w:rsidRPr="00DF61EA">
        <w:t>Cílem semináře bylo nejen zvýšit didaktické schopnosti účastníků, ale také je podpořit v procesu zavádění nových metod a forem hodnocení do jejich každodenní pedagogické praxe. Účastníci měli možnost sdílet své zkušenosti s různými výukovými a hodnoticími strategiemi, diskutovat o jejich výhodách i možných rizicích a společně hledat cesty, jak efektivně zvyšovat motivaci žáků k učení. Důležitou součástí semináře byla i reflexe dopadu vlastní výuky na výsledky žáků a hledání způsobů, jak na základě této zpětné vazby dále rozvíjet své profesní dovednosti. Seminář tak poskytl inspirativní prostor pro sdílení osvědčených postupů, vzájemné učení a podporu profesního růstu s cílem zajistit žákům co nejlepší podporu na jejich cestě za vzdělávacími cíli.</w:t>
      </w:r>
    </w:p>
    <w:p w14:paraId="5506F9EF" w14:textId="77777777" w:rsidR="00DF61EA" w:rsidRDefault="00DF61EA" w:rsidP="00DF61EA">
      <w:pPr>
        <w:spacing w:before="240"/>
        <w:rPr>
          <w:b/>
          <w:bCs/>
        </w:rPr>
      </w:pPr>
      <w:r>
        <w:rPr>
          <w:b/>
          <w:bCs/>
        </w:rPr>
        <w:t>Evaluace aktivity</w:t>
      </w:r>
    </w:p>
    <w:p w14:paraId="07AF3758" w14:textId="6468A353" w:rsidR="00DF61EA" w:rsidRDefault="00DF61EA" w:rsidP="00DF61EA">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2</w:t>
      </w:r>
      <w:r w:rsidR="000622D1">
        <w:t>5</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DF61EA" w:rsidRPr="00491E01" w14:paraId="2AB319F2" w14:textId="77777777" w:rsidTr="00BA6BFB">
        <w:tc>
          <w:tcPr>
            <w:tcW w:w="4248" w:type="dxa"/>
            <w:gridSpan w:val="2"/>
            <w:shd w:val="clear" w:color="auto" w:fill="E8E8E8" w:themeFill="background2"/>
            <w:vAlign w:val="center"/>
          </w:tcPr>
          <w:p w14:paraId="67EAE590" w14:textId="76C0A25C" w:rsidR="00DF61EA" w:rsidRPr="00491E01" w:rsidRDefault="00DF61EA" w:rsidP="00BA6BFB">
            <w:pPr>
              <w:jc w:val="center"/>
              <w:rPr>
                <w:rFonts w:cs="Calibri"/>
                <w:b/>
                <w:bCs/>
                <w:sz w:val="18"/>
                <w:szCs w:val="18"/>
              </w:rPr>
            </w:pPr>
            <w:r>
              <w:rPr>
                <w:rFonts w:cs="Calibri"/>
                <w:b/>
                <w:bCs/>
                <w:sz w:val="18"/>
                <w:szCs w:val="18"/>
              </w:rPr>
              <w:t>Najdi v sobě Komenského</w:t>
            </w:r>
          </w:p>
        </w:tc>
        <w:tc>
          <w:tcPr>
            <w:tcW w:w="965" w:type="dxa"/>
            <w:vAlign w:val="center"/>
          </w:tcPr>
          <w:p w14:paraId="3975A0CD" w14:textId="77777777" w:rsidR="00DF61EA" w:rsidRPr="00491E01" w:rsidRDefault="00DF61EA" w:rsidP="00BA6BFB">
            <w:pPr>
              <w:jc w:val="center"/>
              <w:rPr>
                <w:rFonts w:cs="Calibri"/>
                <w:b/>
                <w:bCs/>
                <w:sz w:val="18"/>
                <w:szCs w:val="18"/>
              </w:rPr>
            </w:pPr>
            <w:r w:rsidRPr="00491E01">
              <w:rPr>
                <w:rFonts w:cs="Calibri"/>
                <w:b/>
                <w:bCs/>
                <w:sz w:val="18"/>
                <w:szCs w:val="18"/>
              </w:rPr>
              <w:t>Rozhodně ano</w:t>
            </w:r>
          </w:p>
        </w:tc>
        <w:tc>
          <w:tcPr>
            <w:tcW w:w="966" w:type="dxa"/>
            <w:vAlign w:val="center"/>
          </w:tcPr>
          <w:p w14:paraId="70A6A9FE" w14:textId="77777777" w:rsidR="00DF61EA" w:rsidRPr="00491E01" w:rsidRDefault="00DF61EA" w:rsidP="00BA6BFB">
            <w:pPr>
              <w:jc w:val="center"/>
              <w:rPr>
                <w:rFonts w:cs="Calibri"/>
                <w:b/>
                <w:bCs/>
                <w:sz w:val="18"/>
                <w:szCs w:val="18"/>
              </w:rPr>
            </w:pPr>
            <w:r w:rsidRPr="00491E01">
              <w:rPr>
                <w:rFonts w:cs="Calibri"/>
                <w:b/>
                <w:bCs/>
                <w:sz w:val="18"/>
                <w:szCs w:val="18"/>
              </w:rPr>
              <w:t>Spíše ano</w:t>
            </w:r>
          </w:p>
        </w:tc>
        <w:tc>
          <w:tcPr>
            <w:tcW w:w="965" w:type="dxa"/>
            <w:vAlign w:val="center"/>
          </w:tcPr>
          <w:p w14:paraId="44D46717" w14:textId="77777777" w:rsidR="00DF61EA" w:rsidRPr="00491E01" w:rsidRDefault="00DF61EA" w:rsidP="00BA6BFB">
            <w:pPr>
              <w:jc w:val="center"/>
              <w:rPr>
                <w:rFonts w:cs="Calibri"/>
                <w:b/>
                <w:bCs/>
                <w:sz w:val="18"/>
                <w:szCs w:val="18"/>
              </w:rPr>
            </w:pPr>
            <w:r w:rsidRPr="00491E01">
              <w:rPr>
                <w:rFonts w:cs="Calibri"/>
                <w:b/>
                <w:bCs/>
                <w:sz w:val="18"/>
                <w:szCs w:val="18"/>
              </w:rPr>
              <w:t>Spíše ne</w:t>
            </w:r>
          </w:p>
        </w:tc>
        <w:tc>
          <w:tcPr>
            <w:tcW w:w="966" w:type="dxa"/>
            <w:vAlign w:val="center"/>
          </w:tcPr>
          <w:p w14:paraId="2383B3E6" w14:textId="77777777" w:rsidR="00DF61EA" w:rsidRPr="00491E01" w:rsidRDefault="00DF61EA" w:rsidP="00BA6BFB">
            <w:pPr>
              <w:jc w:val="center"/>
              <w:rPr>
                <w:rFonts w:cs="Calibri"/>
                <w:b/>
                <w:bCs/>
                <w:sz w:val="18"/>
                <w:szCs w:val="18"/>
              </w:rPr>
            </w:pPr>
            <w:r w:rsidRPr="00491E01">
              <w:rPr>
                <w:rFonts w:cs="Calibri"/>
                <w:b/>
                <w:bCs/>
                <w:sz w:val="18"/>
                <w:szCs w:val="18"/>
              </w:rPr>
              <w:t>Rozhodně ne</w:t>
            </w:r>
          </w:p>
        </w:tc>
        <w:tc>
          <w:tcPr>
            <w:tcW w:w="966" w:type="dxa"/>
            <w:vAlign w:val="center"/>
          </w:tcPr>
          <w:p w14:paraId="0E995088" w14:textId="77777777" w:rsidR="00DF61EA" w:rsidRPr="00491E01" w:rsidRDefault="00DF61EA" w:rsidP="00BA6BFB">
            <w:pPr>
              <w:jc w:val="center"/>
              <w:rPr>
                <w:rFonts w:cs="Calibri"/>
                <w:b/>
                <w:bCs/>
                <w:sz w:val="18"/>
                <w:szCs w:val="18"/>
              </w:rPr>
            </w:pPr>
            <w:r w:rsidRPr="00491E01">
              <w:rPr>
                <w:rFonts w:cs="Calibri"/>
                <w:b/>
                <w:bCs/>
                <w:sz w:val="18"/>
                <w:szCs w:val="18"/>
              </w:rPr>
              <w:t>Nevím</w:t>
            </w:r>
          </w:p>
        </w:tc>
      </w:tr>
      <w:tr w:rsidR="00DF61EA" w:rsidRPr="00491E01" w14:paraId="3B6A9839" w14:textId="77777777" w:rsidTr="00BA6BFB">
        <w:tc>
          <w:tcPr>
            <w:tcW w:w="319" w:type="dxa"/>
            <w:vAlign w:val="center"/>
          </w:tcPr>
          <w:p w14:paraId="33F716A8" w14:textId="77777777" w:rsidR="00DF61EA" w:rsidRPr="0046093F" w:rsidRDefault="00DF61EA" w:rsidP="00BA6BFB">
            <w:pPr>
              <w:jc w:val="left"/>
              <w:rPr>
                <w:rFonts w:cs="Calibri"/>
                <w:b/>
                <w:bCs/>
                <w:sz w:val="18"/>
                <w:szCs w:val="18"/>
              </w:rPr>
            </w:pPr>
            <w:r w:rsidRPr="0046093F">
              <w:rPr>
                <w:rFonts w:cs="Calibri"/>
                <w:b/>
                <w:bCs/>
                <w:sz w:val="18"/>
                <w:szCs w:val="18"/>
              </w:rPr>
              <w:t>1</w:t>
            </w:r>
          </w:p>
        </w:tc>
        <w:tc>
          <w:tcPr>
            <w:tcW w:w="3929" w:type="dxa"/>
          </w:tcPr>
          <w:p w14:paraId="292CF849" w14:textId="77777777" w:rsidR="00DF61EA" w:rsidRPr="0046093F" w:rsidRDefault="00DF61EA" w:rsidP="00BA6BFB">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3D3DC669" w14:textId="6F6148ED" w:rsidR="00DF61EA" w:rsidRPr="00491E01" w:rsidRDefault="000622D1" w:rsidP="00BA6BFB">
            <w:pPr>
              <w:jc w:val="center"/>
              <w:rPr>
                <w:rFonts w:cs="Calibri"/>
                <w:sz w:val="18"/>
                <w:szCs w:val="18"/>
              </w:rPr>
            </w:pPr>
            <w:r>
              <w:rPr>
                <w:rFonts w:cs="Calibri"/>
                <w:sz w:val="18"/>
                <w:szCs w:val="18"/>
              </w:rPr>
              <w:t>8</w:t>
            </w:r>
          </w:p>
        </w:tc>
        <w:tc>
          <w:tcPr>
            <w:tcW w:w="966" w:type="dxa"/>
            <w:vAlign w:val="center"/>
          </w:tcPr>
          <w:p w14:paraId="05F18556" w14:textId="4A243C0E" w:rsidR="00DF61EA" w:rsidRPr="00491E01" w:rsidRDefault="000622D1" w:rsidP="00BA6BFB">
            <w:pPr>
              <w:jc w:val="center"/>
              <w:rPr>
                <w:rFonts w:cs="Calibri"/>
                <w:sz w:val="18"/>
                <w:szCs w:val="18"/>
              </w:rPr>
            </w:pPr>
            <w:r>
              <w:rPr>
                <w:rFonts w:cs="Calibri"/>
                <w:sz w:val="18"/>
                <w:szCs w:val="18"/>
              </w:rPr>
              <w:t>15</w:t>
            </w:r>
          </w:p>
        </w:tc>
        <w:tc>
          <w:tcPr>
            <w:tcW w:w="965" w:type="dxa"/>
            <w:vAlign w:val="center"/>
          </w:tcPr>
          <w:p w14:paraId="1D94E9E5" w14:textId="0237A6D6" w:rsidR="00DF61EA" w:rsidRPr="00491E01" w:rsidRDefault="000622D1" w:rsidP="00BA6BFB">
            <w:pPr>
              <w:jc w:val="center"/>
              <w:rPr>
                <w:rFonts w:cs="Calibri"/>
                <w:sz w:val="18"/>
                <w:szCs w:val="18"/>
              </w:rPr>
            </w:pPr>
            <w:r>
              <w:rPr>
                <w:rFonts w:cs="Calibri"/>
                <w:sz w:val="18"/>
                <w:szCs w:val="18"/>
              </w:rPr>
              <w:t>2</w:t>
            </w:r>
          </w:p>
        </w:tc>
        <w:tc>
          <w:tcPr>
            <w:tcW w:w="966" w:type="dxa"/>
            <w:vAlign w:val="center"/>
          </w:tcPr>
          <w:p w14:paraId="74DDABC3" w14:textId="77777777" w:rsidR="00DF61EA" w:rsidRPr="00491E01" w:rsidRDefault="00DF61EA" w:rsidP="00BA6BFB">
            <w:pPr>
              <w:jc w:val="center"/>
              <w:rPr>
                <w:rFonts w:cs="Calibri"/>
                <w:sz w:val="18"/>
                <w:szCs w:val="18"/>
              </w:rPr>
            </w:pPr>
            <w:r>
              <w:rPr>
                <w:rFonts w:cs="Calibri"/>
                <w:sz w:val="18"/>
                <w:szCs w:val="18"/>
              </w:rPr>
              <w:t>0</w:t>
            </w:r>
          </w:p>
        </w:tc>
        <w:tc>
          <w:tcPr>
            <w:tcW w:w="966" w:type="dxa"/>
            <w:vAlign w:val="center"/>
          </w:tcPr>
          <w:p w14:paraId="7713532B" w14:textId="77777777" w:rsidR="00DF61EA" w:rsidRPr="00491E01" w:rsidRDefault="00DF61EA" w:rsidP="00BA6BFB">
            <w:pPr>
              <w:jc w:val="center"/>
              <w:rPr>
                <w:rFonts w:cs="Calibri"/>
                <w:sz w:val="18"/>
                <w:szCs w:val="18"/>
              </w:rPr>
            </w:pPr>
            <w:r>
              <w:rPr>
                <w:rFonts w:cs="Calibri"/>
                <w:sz w:val="18"/>
                <w:szCs w:val="18"/>
              </w:rPr>
              <w:t>0</w:t>
            </w:r>
          </w:p>
        </w:tc>
      </w:tr>
      <w:tr w:rsidR="00DF61EA" w:rsidRPr="00491E01" w14:paraId="738A67A9" w14:textId="77777777" w:rsidTr="00BA6BFB">
        <w:tc>
          <w:tcPr>
            <w:tcW w:w="319" w:type="dxa"/>
            <w:vAlign w:val="center"/>
          </w:tcPr>
          <w:p w14:paraId="035EA970" w14:textId="77777777" w:rsidR="00DF61EA" w:rsidRPr="0046093F" w:rsidRDefault="00DF61EA" w:rsidP="00BA6BFB">
            <w:pPr>
              <w:jc w:val="left"/>
              <w:rPr>
                <w:rFonts w:cs="Calibri"/>
                <w:b/>
                <w:bCs/>
                <w:sz w:val="18"/>
                <w:szCs w:val="18"/>
              </w:rPr>
            </w:pPr>
            <w:r w:rsidRPr="0046093F">
              <w:rPr>
                <w:rFonts w:cs="Calibri"/>
                <w:b/>
                <w:bCs/>
                <w:sz w:val="18"/>
                <w:szCs w:val="18"/>
              </w:rPr>
              <w:t>2</w:t>
            </w:r>
          </w:p>
        </w:tc>
        <w:tc>
          <w:tcPr>
            <w:tcW w:w="3929" w:type="dxa"/>
          </w:tcPr>
          <w:p w14:paraId="6196E249" w14:textId="77777777" w:rsidR="00DF61EA" w:rsidRPr="0046093F" w:rsidRDefault="00DF61EA" w:rsidP="00BA6BFB">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7473F7FD" w14:textId="6BAB346C" w:rsidR="00DF61EA" w:rsidRPr="00491E01" w:rsidRDefault="000622D1" w:rsidP="00BA6BFB">
            <w:pPr>
              <w:jc w:val="center"/>
              <w:rPr>
                <w:rFonts w:cs="Calibri"/>
                <w:sz w:val="18"/>
                <w:szCs w:val="18"/>
              </w:rPr>
            </w:pPr>
            <w:r>
              <w:rPr>
                <w:rFonts w:cs="Calibri"/>
                <w:sz w:val="18"/>
                <w:szCs w:val="18"/>
              </w:rPr>
              <w:t>16</w:t>
            </w:r>
          </w:p>
        </w:tc>
        <w:tc>
          <w:tcPr>
            <w:tcW w:w="966" w:type="dxa"/>
            <w:vAlign w:val="center"/>
          </w:tcPr>
          <w:p w14:paraId="1FFD8D36" w14:textId="2206F3D2" w:rsidR="00DF61EA" w:rsidRPr="00491E01" w:rsidRDefault="000622D1" w:rsidP="00BA6BFB">
            <w:pPr>
              <w:jc w:val="center"/>
              <w:rPr>
                <w:rFonts w:cs="Calibri"/>
                <w:sz w:val="18"/>
                <w:szCs w:val="18"/>
              </w:rPr>
            </w:pPr>
            <w:r>
              <w:rPr>
                <w:rFonts w:cs="Calibri"/>
                <w:sz w:val="18"/>
                <w:szCs w:val="18"/>
              </w:rPr>
              <w:t>9</w:t>
            </w:r>
          </w:p>
        </w:tc>
        <w:tc>
          <w:tcPr>
            <w:tcW w:w="965" w:type="dxa"/>
            <w:vAlign w:val="center"/>
          </w:tcPr>
          <w:p w14:paraId="5D1F2476" w14:textId="7FC47802" w:rsidR="00DF61EA" w:rsidRPr="00491E01" w:rsidRDefault="000622D1" w:rsidP="00BA6BFB">
            <w:pPr>
              <w:jc w:val="center"/>
              <w:rPr>
                <w:rFonts w:cs="Calibri"/>
                <w:sz w:val="18"/>
                <w:szCs w:val="18"/>
              </w:rPr>
            </w:pPr>
            <w:r>
              <w:rPr>
                <w:rFonts w:cs="Calibri"/>
                <w:sz w:val="18"/>
                <w:szCs w:val="18"/>
              </w:rPr>
              <w:t>0</w:t>
            </w:r>
          </w:p>
        </w:tc>
        <w:tc>
          <w:tcPr>
            <w:tcW w:w="966" w:type="dxa"/>
            <w:vAlign w:val="center"/>
          </w:tcPr>
          <w:p w14:paraId="0EC6A686" w14:textId="77777777" w:rsidR="00DF61EA" w:rsidRPr="00491E01" w:rsidRDefault="00DF61EA" w:rsidP="00BA6BFB">
            <w:pPr>
              <w:jc w:val="center"/>
              <w:rPr>
                <w:rFonts w:cs="Calibri"/>
                <w:sz w:val="18"/>
                <w:szCs w:val="18"/>
              </w:rPr>
            </w:pPr>
            <w:r>
              <w:rPr>
                <w:rFonts w:cs="Calibri"/>
                <w:sz w:val="18"/>
                <w:szCs w:val="18"/>
              </w:rPr>
              <w:t>0</w:t>
            </w:r>
          </w:p>
        </w:tc>
        <w:tc>
          <w:tcPr>
            <w:tcW w:w="966" w:type="dxa"/>
            <w:vAlign w:val="center"/>
          </w:tcPr>
          <w:p w14:paraId="75EF2C7B" w14:textId="77777777" w:rsidR="00DF61EA" w:rsidRPr="00491E01" w:rsidRDefault="00DF61EA" w:rsidP="00BA6BFB">
            <w:pPr>
              <w:jc w:val="center"/>
              <w:rPr>
                <w:rFonts w:cs="Calibri"/>
                <w:sz w:val="18"/>
                <w:szCs w:val="18"/>
              </w:rPr>
            </w:pPr>
            <w:r>
              <w:rPr>
                <w:rFonts w:cs="Calibri"/>
                <w:sz w:val="18"/>
                <w:szCs w:val="18"/>
              </w:rPr>
              <w:t>0</w:t>
            </w:r>
          </w:p>
        </w:tc>
      </w:tr>
      <w:tr w:rsidR="00DF61EA" w:rsidRPr="00491E01" w14:paraId="6BACAC08" w14:textId="77777777" w:rsidTr="00BA6BFB">
        <w:tc>
          <w:tcPr>
            <w:tcW w:w="319" w:type="dxa"/>
            <w:vAlign w:val="center"/>
          </w:tcPr>
          <w:p w14:paraId="1FB7BDB3" w14:textId="77777777" w:rsidR="00DF61EA" w:rsidRPr="0046093F" w:rsidRDefault="00DF61EA" w:rsidP="00BA6BFB">
            <w:pPr>
              <w:jc w:val="left"/>
              <w:rPr>
                <w:rFonts w:cs="Calibri"/>
                <w:b/>
                <w:bCs/>
                <w:sz w:val="18"/>
                <w:szCs w:val="18"/>
              </w:rPr>
            </w:pPr>
            <w:r w:rsidRPr="0046093F">
              <w:rPr>
                <w:rFonts w:cs="Calibri"/>
                <w:b/>
                <w:bCs/>
                <w:sz w:val="18"/>
                <w:szCs w:val="18"/>
              </w:rPr>
              <w:t>3</w:t>
            </w:r>
          </w:p>
        </w:tc>
        <w:tc>
          <w:tcPr>
            <w:tcW w:w="3929" w:type="dxa"/>
          </w:tcPr>
          <w:p w14:paraId="66F546E1" w14:textId="77777777" w:rsidR="00DF61EA" w:rsidRPr="0046093F" w:rsidRDefault="00DF61EA" w:rsidP="00BA6BFB">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AAD112F" w14:textId="4B4A511C" w:rsidR="00DF61EA" w:rsidRPr="00491E01" w:rsidRDefault="000622D1" w:rsidP="00BA6BFB">
            <w:pPr>
              <w:jc w:val="center"/>
              <w:rPr>
                <w:rFonts w:cs="Calibri"/>
                <w:sz w:val="18"/>
                <w:szCs w:val="18"/>
              </w:rPr>
            </w:pPr>
            <w:r>
              <w:rPr>
                <w:rFonts w:cs="Calibri"/>
                <w:sz w:val="18"/>
                <w:szCs w:val="18"/>
              </w:rPr>
              <w:t>10</w:t>
            </w:r>
          </w:p>
        </w:tc>
        <w:tc>
          <w:tcPr>
            <w:tcW w:w="966" w:type="dxa"/>
            <w:vAlign w:val="center"/>
          </w:tcPr>
          <w:p w14:paraId="0C79240D" w14:textId="7BB06FFB" w:rsidR="00DF61EA" w:rsidRPr="00491E01" w:rsidRDefault="000622D1" w:rsidP="00BA6BFB">
            <w:pPr>
              <w:jc w:val="center"/>
              <w:rPr>
                <w:rFonts w:cs="Calibri"/>
                <w:sz w:val="18"/>
                <w:szCs w:val="18"/>
              </w:rPr>
            </w:pPr>
            <w:r>
              <w:rPr>
                <w:rFonts w:cs="Calibri"/>
                <w:sz w:val="18"/>
                <w:szCs w:val="18"/>
              </w:rPr>
              <w:t>14</w:t>
            </w:r>
          </w:p>
        </w:tc>
        <w:tc>
          <w:tcPr>
            <w:tcW w:w="965" w:type="dxa"/>
            <w:vAlign w:val="center"/>
          </w:tcPr>
          <w:p w14:paraId="1E68B063" w14:textId="7D16879E" w:rsidR="00DF61EA" w:rsidRPr="00491E01" w:rsidRDefault="000622D1" w:rsidP="00BA6BFB">
            <w:pPr>
              <w:jc w:val="center"/>
              <w:rPr>
                <w:rFonts w:cs="Calibri"/>
                <w:sz w:val="18"/>
                <w:szCs w:val="18"/>
              </w:rPr>
            </w:pPr>
            <w:r>
              <w:rPr>
                <w:rFonts w:cs="Calibri"/>
                <w:sz w:val="18"/>
                <w:szCs w:val="18"/>
              </w:rPr>
              <w:t>1</w:t>
            </w:r>
          </w:p>
        </w:tc>
        <w:tc>
          <w:tcPr>
            <w:tcW w:w="966" w:type="dxa"/>
            <w:vAlign w:val="center"/>
          </w:tcPr>
          <w:p w14:paraId="31437924" w14:textId="77777777" w:rsidR="00DF61EA" w:rsidRPr="00491E01" w:rsidRDefault="00DF61EA" w:rsidP="00BA6BFB">
            <w:pPr>
              <w:jc w:val="center"/>
              <w:rPr>
                <w:rFonts w:cs="Calibri"/>
                <w:sz w:val="18"/>
                <w:szCs w:val="18"/>
              </w:rPr>
            </w:pPr>
            <w:r>
              <w:rPr>
                <w:rFonts w:cs="Calibri"/>
                <w:sz w:val="18"/>
                <w:szCs w:val="18"/>
              </w:rPr>
              <w:t>0</w:t>
            </w:r>
          </w:p>
        </w:tc>
        <w:tc>
          <w:tcPr>
            <w:tcW w:w="966" w:type="dxa"/>
            <w:vAlign w:val="center"/>
          </w:tcPr>
          <w:p w14:paraId="048B363E" w14:textId="77777777" w:rsidR="00DF61EA" w:rsidRPr="00491E01" w:rsidRDefault="00DF61EA" w:rsidP="00BA6BFB">
            <w:pPr>
              <w:jc w:val="center"/>
              <w:rPr>
                <w:rFonts w:cs="Calibri"/>
                <w:sz w:val="18"/>
                <w:szCs w:val="18"/>
              </w:rPr>
            </w:pPr>
            <w:r>
              <w:rPr>
                <w:rFonts w:cs="Calibri"/>
                <w:sz w:val="18"/>
                <w:szCs w:val="18"/>
              </w:rPr>
              <w:t>0</w:t>
            </w:r>
          </w:p>
        </w:tc>
      </w:tr>
      <w:tr w:rsidR="00DF61EA" w:rsidRPr="00491E01" w14:paraId="62E0F928" w14:textId="77777777" w:rsidTr="00BA6BFB">
        <w:tc>
          <w:tcPr>
            <w:tcW w:w="319" w:type="dxa"/>
            <w:vAlign w:val="center"/>
          </w:tcPr>
          <w:p w14:paraId="5A50A1FF" w14:textId="77777777" w:rsidR="00DF61EA" w:rsidRPr="0046093F" w:rsidRDefault="00DF61EA" w:rsidP="00BA6BFB">
            <w:pPr>
              <w:jc w:val="left"/>
              <w:rPr>
                <w:rFonts w:cs="Calibri"/>
                <w:b/>
                <w:bCs/>
                <w:sz w:val="18"/>
                <w:szCs w:val="18"/>
              </w:rPr>
            </w:pPr>
            <w:r w:rsidRPr="0046093F">
              <w:rPr>
                <w:rFonts w:cs="Calibri"/>
                <w:b/>
                <w:bCs/>
                <w:sz w:val="18"/>
                <w:szCs w:val="18"/>
              </w:rPr>
              <w:t>4</w:t>
            </w:r>
          </w:p>
        </w:tc>
        <w:tc>
          <w:tcPr>
            <w:tcW w:w="3929" w:type="dxa"/>
          </w:tcPr>
          <w:p w14:paraId="62638D79" w14:textId="77777777" w:rsidR="00DF61EA" w:rsidRPr="0046093F" w:rsidRDefault="00DF61EA" w:rsidP="00BA6BFB">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203752FF" w14:textId="2F07C5FE" w:rsidR="00DF61EA" w:rsidRPr="00491E01" w:rsidRDefault="000622D1" w:rsidP="00BA6BFB">
            <w:pPr>
              <w:jc w:val="center"/>
              <w:rPr>
                <w:rFonts w:cs="Calibri"/>
                <w:sz w:val="18"/>
                <w:szCs w:val="18"/>
              </w:rPr>
            </w:pPr>
            <w:r>
              <w:rPr>
                <w:rFonts w:cs="Calibri"/>
                <w:sz w:val="18"/>
                <w:szCs w:val="18"/>
              </w:rPr>
              <w:t>25</w:t>
            </w:r>
          </w:p>
        </w:tc>
        <w:tc>
          <w:tcPr>
            <w:tcW w:w="966" w:type="dxa"/>
            <w:vAlign w:val="center"/>
          </w:tcPr>
          <w:p w14:paraId="0577B3AB" w14:textId="584377BD" w:rsidR="00DF61EA" w:rsidRPr="00491E01" w:rsidRDefault="000622D1" w:rsidP="00BA6BFB">
            <w:pPr>
              <w:jc w:val="center"/>
              <w:rPr>
                <w:rFonts w:cs="Calibri"/>
                <w:sz w:val="18"/>
                <w:szCs w:val="18"/>
              </w:rPr>
            </w:pPr>
            <w:r>
              <w:rPr>
                <w:rFonts w:cs="Calibri"/>
                <w:sz w:val="18"/>
                <w:szCs w:val="18"/>
              </w:rPr>
              <w:t>0</w:t>
            </w:r>
          </w:p>
        </w:tc>
        <w:tc>
          <w:tcPr>
            <w:tcW w:w="965" w:type="dxa"/>
            <w:vAlign w:val="center"/>
          </w:tcPr>
          <w:p w14:paraId="5C344EFB" w14:textId="2F557F07" w:rsidR="00DF61EA" w:rsidRPr="00491E01" w:rsidRDefault="000622D1" w:rsidP="00BA6BFB">
            <w:pPr>
              <w:jc w:val="center"/>
              <w:rPr>
                <w:rFonts w:cs="Calibri"/>
                <w:sz w:val="18"/>
                <w:szCs w:val="18"/>
              </w:rPr>
            </w:pPr>
            <w:r>
              <w:rPr>
                <w:rFonts w:cs="Calibri"/>
                <w:sz w:val="18"/>
                <w:szCs w:val="18"/>
              </w:rPr>
              <w:t>0</w:t>
            </w:r>
          </w:p>
        </w:tc>
        <w:tc>
          <w:tcPr>
            <w:tcW w:w="966" w:type="dxa"/>
            <w:vAlign w:val="center"/>
          </w:tcPr>
          <w:p w14:paraId="5DC6E54C" w14:textId="77777777" w:rsidR="00DF61EA" w:rsidRPr="00491E01" w:rsidRDefault="00DF61EA" w:rsidP="00BA6BFB">
            <w:pPr>
              <w:jc w:val="center"/>
              <w:rPr>
                <w:rFonts w:cs="Calibri"/>
                <w:sz w:val="18"/>
                <w:szCs w:val="18"/>
              </w:rPr>
            </w:pPr>
            <w:r>
              <w:rPr>
                <w:rFonts w:cs="Calibri"/>
                <w:sz w:val="18"/>
                <w:szCs w:val="18"/>
              </w:rPr>
              <w:t>0</w:t>
            </w:r>
          </w:p>
        </w:tc>
        <w:tc>
          <w:tcPr>
            <w:tcW w:w="966" w:type="dxa"/>
            <w:vAlign w:val="center"/>
          </w:tcPr>
          <w:p w14:paraId="325786F3" w14:textId="77777777" w:rsidR="00DF61EA" w:rsidRPr="00491E01" w:rsidRDefault="00DF61EA" w:rsidP="00BA6BFB">
            <w:pPr>
              <w:jc w:val="center"/>
              <w:rPr>
                <w:rFonts w:cs="Calibri"/>
                <w:sz w:val="18"/>
                <w:szCs w:val="18"/>
              </w:rPr>
            </w:pPr>
            <w:r>
              <w:rPr>
                <w:rFonts w:cs="Calibri"/>
                <w:sz w:val="18"/>
                <w:szCs w:val="18"/>
              </w:rPr>
              <w:t>0</w:t>
            </w:r>
          </w:p>
        </w:tc>
      </w:tr>
      <w:tr w:rsidR="00DF61EA" w:rsidRPr="00491E01" w14:paraId="61036715" w14:textId="77777777" w:rsidTr="00BA6BFB">
        <w:tc>
          <w:tcPr>
            <w:tcW w:w="319" w:type="dxa"/>
            <w:vAlign w:val="center"/>
          </w:tcPr>
          <w:p w14:paraId="6BC36E69" w14:textId="77777777" w:rsidR="00DF61EA" w:rsidRPr="0046093F" w:rsidRDefault="00DF61EA" w:rsidP="00BA6BFB">
            <w:pPr>
              <w:jc w:val="left"/>
              <w:rPr>
                <w:rFonts w:cs="Calibri"/>
                <w:b/>
                <w:bCs/>
                <w:sz w:val="18"/>
                <w:szCs w:val="18"/>
              </w:rPr>
            </w:pPr>
            <w:r w:rsidRPr="0046093F">
              <w:rPr>
                <w:rFonts w:cs="Calibri"/>
                <w:b/>
                <w:bCs/>
                <w:sz w:val="18"/>
                <w:szCs w:val="18"/>
              </w:rPr>
              <w:t>5</w:t>
            </w:r>
          </w:p>
        </w:tc>
        <w:tc>
          <w:tcPr>
            <w:tcW w:w="3929" w:type="dxa"/>
          </w:tcPr>
          <w:p w14:paraId="436FAE27" w14:textId="77777777" w:rsidR="00DF61EA" w:rsidRPr="0046093F" w:rsidRDefault="00DF61EA" w:rsidP="00BA6BFB">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2E78D953" w14:textId="082A320C" w:rsidR="00DF61EA" w:rsidRPr="00491E01" w:rsidRDefault="000622D1" w:rsidP="00BA6BFB">
            <w:pPr>
              <w:jc w:val="center"/>
              <w:rPr>
                <w:rFonts w:cs="Calibri"/>
                <w:sz w:val="18"/>
                <w:szCs w:val="18"/>
              </w:rPr>
            </w:pPr>
            <w:r>
              <w:rPr>
                <w:rFonts w:cs="Calibri"/>
                <w:sz w:val="18"/>
                <w:szCs w:val="18"/>
              </w:rPr>
              <w:t>19</w:t>
            </w:r>
          </w:p>
        </w:tc>
        <w:tc>
          <w:tcPr>
            <w:tcW w:w="966" w:type="dxa"/>
            <w:vAlign w:val="center"/>
          </w:tcPr>
          <w:p w14:paraId="6D35FFBE" w14:textId="55CEA0D8" w:rsidR="00DF61EA" w:rsidRPr="00491E01" w:rsidRDefault="000622D1" w:rsidP="00BA6BFB">
            <w:pPr>
              <w:jc w:val="center"/>
              <w:rPr>
                <w:rFonts w:cs="Calibri"/>
                <w:sz w:val="18"/>
                <w:szCs w:val="18"/>
              </w:rPr>
            </w:pPr>
            <w:r>
              <w:rPr>
                <w:rFonts w:cs="Calibri"/>
                <w:sz w:val="18"/>
                <w:szCs w:val="18"/>
              </w:rPr>
              <w:t>6</w:t>
            </w:r>
          </w:p>
        </w:tc>
        <w:tc>
          <w:tcPr>
            <w:tcW w:w="965" w:type="dxa"/>
            <w:vAlign w:val="center"/>
          </w:tcPr>
          <w:p w14:paraId="4BA11DE0" w14:textId="7C234104" w:rsidR="00DF61EA" w:rsidRPr="00491E01" w:rsidRDefault="000622D1" w:rsidP="00BA6BFB">
            <w:pPr>
              <w:jc w:val="center"/>
              <w:rPr>
                <w:rFonts w:cs="Calibri"/>
                <w:sz w:val="18"/>
                <w:szCs w:val="18"/>
              </w:rPr>
            </w:pPr>
            <w:r>
              <w:rPr>
                <w:rFonts w:cs="Calibri"/>
                <w:sz w:val="18"/>
                <w:szCs w:val="18"/>
              </w:rPr>
              <w:t xml:space="preserve">0 </w:t>
            </w:r>
          </w:p>
        </w:tc>
        <w:tc>
          <w:tcPr>
            <w:tcW w:w="966" w:type="dxa"/>
            <w:vAlign w:val="center"/>
          </w:tcPr>
          <w:p w14:paraId="7F03EBF8" w14:textId="77777777" w:rsidR="00DF61EA" w:rsidRPr="00491E01" w:rsidRDefault="00DF61EA" w:rsidP="00BA6BFB">
            <w:pPr>
              <w:jc w:val="center"/>
              <w:rPr>
                <w:rFonts w:cs="Calibri"/>
                <w:sz w:val="18"/>
                <w:szCs w:val="18"/>
              </w:rPr>
            </w:pPr>
            <w:r>
              <w:rPr>
                <w:rFonts w:cs="Calibri"/>
                <w:sz w:val="18"/>
                <w:szCs w:val="18"/>
              </w:rPr>
              <w:t>0</w:t>
            </w:r>
          </w:p>
        </w:tc>
        <w:tc>
          <w:tcPr>
            <w:tcW w:w="966" w:type="dxa"/>
            <w:vAlign w:val="center"/>
          </w:tcPr>
          <w:p w14:paraId="548081E1" w14:textId="77777777" w:rsidR="00DF61EA" w:rsidRPr="00491E01" w:rsidRDefault="00DF61EA" w:rsidP="00BA6BFB">
            <w:pPr>
              <w:jc w:val="center"/>
              <w:rPr>
                <w:rFonts w:cs="Calibri"/>
                <w:sz w:val="18"/>
                <w:szCs w:val="18"/>
              </w:rPr>
            </w:pPr>
            <w:r>
              <w:rPr>
                <w:rFonts w:cs="Calibri"/>
                <w:sz w:val="18"/>
                <w:szCs w:val="18"/>
              </w:rPr>
              <w:t>0</w:t>
            </w:r>
          </w:p>
        </w:tc>
      </w:tr>
      <w:tr w:rsidR="00DF61EA" w:rsidRPr="00491E01" w14:paraId="2FAA6BB9" w14:textId="77777777" w:rsidTr="00BA6BFB">
        <w:tc>
          <w:tcPr>
            <w:tcW w:w="319" w:type="dxa"/>
            <w:vAlign w:val="center"/>
          </w:tcPr>
          <w:p w14:paraId="5A96825E" w14:textId="77777777" w:rsidR="00DF61EA" w:rsidRPr="0046093F" w:rsidRDefault="00DF61EA" w:rsidP="00BA6BFB">
            <w:pPr>
              <w:jc w:val="left"/>
              <w:rPr>
                <w:rFonts w:cs="Calibri"/>
                <w:b/>
                <w:bCs/>
                <w:sz w:val="18"/>
                <w:szCs w:val="18"/>
              </w:rPr>
            </w:pPr>
            <w:r w:rsidRPr="0046093F">
              <w:rPr>
                <w:rFonts w:cs="Calibri"/>
                <w:b/>
                <w:bCs/>
                <w:sz w:val="18"/>
                <w:szCs w:val="18"/>
              </w:rPr>
              <w:t>6</w:t>
            </w:r>
          </w:p>
        </w:tc>
        <w:tc>
          <w:tcPr>
            <w:tcW w:w="3929" w:type="dxa"/>
          </w:tcPr>
          <w:p w14:paraId="5B144602" w14:textId="77777777" w:rsidR="00DF61EA" w:rsidRPr="0046093F" w:rsidRDefault="00DF61EA" w:rsidP="00BA6BFB">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33CEB037" w14:textId="6EBFFC13" w:rsidR="00DF61EA" w:rsidRPr="00491E01" w:rsidRDefault="000622D1" w:rsidP="00BA6BFB">
            <w:pPr>
              <w:jc w:val="center"/>
              <w:rPr>
                <w:rFonts w:cs="Calibri"/>
                <w:sz w:val="18"/>
                <w:szCs w:val="18"/>
              </w:rPr>
            </w:pPr>
            <w:r>
              <w:rPr>
                <w:rFonts w:cs="Calibri"/>
                <w:sz w:val="18"/>
                <w:szCs w:val="18"/>
              </w:rPr>
              <w:t>20</w:t>
            </w:r>
          </w:p>
        </w:tc>
        <w:tc>
          <w:tcPr>
            <w:tcW w:w="966" w:type="dxa"/>
            <w:vAlign w:val="center"/>
          </w:tcPr>
          <w:p w14:paraId="1B4B00A1" w14:textId="5636452F" w:rsidR="00DF61EA" w:rsidRPr="00491E01" w:rsidRDefault="000622D1" w:rsidP="00BA6BFB">
            <w:pPr>
              <w:jc w:val="center"/>
              <w:rPr>
                <w:rFonts w:cs="Calibri"/>
                <w:sz w:val="18"/>
                <w:szCs w:val="18"/>
              </w:rPr>
            </w:pPr>
            <w:r>
              <w:rPr>
                <w:rFonts w:cs="Calibri"/>
                <w:sz w:val="18"/>
                <w:szCs w:val="18"/>
              </w:rPr>
              <w:t>5</w:t>
            </w:r>
          </w:p>
        </w:tc>
        <w:tc>
          <w:tcPr>
            <w:tcW w:w="965" w:type="dxa"/>
            <w:vAlign w:val="center"/>
          </w:tcPr>
          <w:p w14:paraId="2763E161" w14:textId="7B0905A5" w:rsidR="00DF61EA" w:rsidRPr="00491E01" w:rsidRDefault="000622D1" w:rsidP="00BA6BFB">
            <w:pPr>
              <w:jc w:val="center"/>
              <w:rPr>
                <w:rFonts w:cs="Calibri"/>
                <w:sz w:val="18"/>
                <w:szCs w:val="18"/>
              </w:rPr>
            </w:pPr>
            <w:r>
              <w:rPr>
                <w:rFonts w:cs="Calibri"/>
                <w:sz w:val="18"/>
                <w:szCs w:val="18"/>
              </w:rPr>
              <w:t>0</w:t>
            </w:r>
          </w:p>
        </w:tc>
        <w:tc>
          <w:tcPr>
            <w:tcW w:w="966" w:type="dxa"/>
            <w:vAlign w:val="center"/>
          </w:tcPr>
          <w:p w14:paraId="3DCA0541" w14:textId="77777777" w:rsidR="00DF61EA" w:rsidRPr="00491E01" w:rsidRDefault="00DF61EA" w:rsidP="00BA6BFB">
            <w:pPr>
              <w:jc w:val="center"/>
              <w:rPr>
                <w:rFonts w:cs="Calibri"/>
                <w:sz w:val="18"/>
                <w:szCs w:val="18"/>
              </w:rPr>
            </w:pPr>
            <w:r>
              <w:rPr>
                <w:rFonts w:cs="Calibri"/>
                <w:sz w:val="18"/>
                <w:szCs w:val="18"/>
              </w:rPr>
              <w:t>0</w:t>
            </w:r>
          </w:p>
        </w:tc>
        <w:tc>
          <w:tcPr>
            <w:tcW w:w="966" w:type="dxa"/>
            <w:vAlign w:val="center"/>
          </w:tcPr>
          <w:p w14:paraId="0A385F3D" w14:textId="77777777" w:rsidR="00DF61EA" w:rsidRPr="00491E01" w:rsidRDefault="00DF61EA" w:rsidP="00DF61EA">
            <w:pPr>
              <w:keepNext/>
              <w:jc w:val="center"/>
              <w:rPr>
                <w:rFonts w:cs="Calibri"/>
                <w:sz w:val="18"/>
                <w:szCs w:val="18"/>
              </w:rPr>
            </w:pPr>
            <w:r>
              <w:rPr>
                <w:rFonts w:cs="Calibri"/>
                <w:sz w:val="18"/>
                <w:szCs w:val="18"/>
              </w:rPr>
              <w:t>0</w:t>
            </w:r>
          </w:p>
        </w:tc>
      </w:tr>
    </w:tbl>
    <w:p w14:paraId="15505BC5" w14:textId="43530F22" w:rsidR="00DF61EA" w:rsidRPr="00DF61EA" w:rsidRDefault="00DF61EA" w:rsidP="00DF61EA">
      <w:pPr>
        <w:pStyle w:val="Titulek"/>
      </w:pPr>
      <w:bookmarkStart w:id="150" w:name="_Toc199402113"/>
      <w:bookmarkStart w:id="151" w:name="_Toc214873537"/>
      <w:r>
        <w:t xml:space="preserve">Tabulka </w:t>
      </w:r>
      <w:fldSimple w:instr=" SEQ Tabulka \* ARABIC ">
        <w:r w:rsidR="00DC76ED">
          <w:rPr>
            <w:noProof/>
          </w:rPr>
          <w:t>31</w:t>
        </w:r>
      </w:fldSimple>
      <w:r>
        <w:t xml:space="preserve"> </w:t>
      </w:r>
      <w:r w:rsidRPr="00712FE3">
        <w:t>Najdi v sobě Komenského</w:t>
      </w:r>
      <w:bookmarkEnd w:id="150"/>
      <w:bookmarkEnd w:id="151"/>
    </w:p>
    <w:p w14:paraId="6C659DF7" w14:textId="77777777" w:rsidR="00091664" w:rsidRDefault="00091664" w:rsidP="00826C8A">
      <w:pPr>
        <w:rPr>
          <w:b/>
          <w:bCs/>
        </w:rPr>
      </w:pPr>
    </w:p>
    <w:p w14:paraId="17E97BFA" w14:textId="77777777" w:rsidR="004E1189" w:rsidRDefault="004E1189" w:rsidP="004E1189">
      <w:pPr>
        <w:keepNext/>
        <w:spacing w:after="0"/>
      </w:pPr>
      <w:r>
        <w:rPr>
          <w:b/>
          <w:bCs/>
          <w:noProof/>
        </w:rPr>
        <w:lastRenderedPageBreak/>
        <w:drawing>
          <wp:inline distT="0" distB="0" distL="0" distR="0" wp14:anchorId="4F7DA741" wp14:editId="534FAE41">
            <wp:extent cx="5760000" cy="2520000"/>
            <wp:effectExtent l="0" t="0" r="12700" b="13970"/>
            <wp:docPr id="1317369594" name="Graf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6677F60" w14:textId="528B803A" w:rsidR="00091664" w:rsidRDefault="004E1189" w:rsidP="004E1189">
      <w:pPr>
        <w:pStyle w:val="Titulek"/>
        <w:rPr>
          <w:b/>
          <w:bCs/>
        </w:rPr>
      </w:pPr>
      <w:bookmarkStart w:id="152" w:name="_Toc198636766"/>
      <w:bookmarkStart w:id="153" w:name="_Toc214873573"/>
      <w:r>
        <w:t xml:space="preserve">Graf </w:t>
      </w:r>
      <w:fldSimple w:instr=" SEQ Graf \* ARABIC ">
        <w:r w:rsidR="00DC76ED">
          <w:rPr>
            <w:noProof/>
          </w:rPr>
          <w:t>29</w:t>
        </w:r>
      </w:fldSimple>
      <w:r>
        <w:t xml:space="preserve"> </w:t>
      </w:r>
      <w:r w:rsidRPr="00FE3DB5">
        <w:t>Najdi v sobě Komenského</w:t>
      </w:r>
      <w:bookmarkEnd w:id="152"/>
      <w:bookmarkEnd w:id="153"/>
    </w:p>
    <w:p w14:paraId="53848044" w14:textId="617E612D" w:rsidR="004E1189" w:rsidRPr="004E1189" w:rsidRDefault="004E1189" w:rsidP="004E1189">
      <w:pPr>
        <w:spacing w:before="240"/>
        <w:ind w:firstLine="708"/>
      </w:pPr>
      <w:r w:rsidRPr="004E1189">
        <w:t xml:space="preserve">Na základě výsledků dotazníkového šetření a písemných odpovědí účastníků lze akci „Najdi </w:t>
      </w:r>
      <w:r>
        <w:br/>
      </w:r>
      <w:r w:rsidRPr="004E1189">
        <w:t>v sobě Komenského“ hodnotit jako velmi úspěšnou a přínosnou pro všechny zúčastněné. Dotazníková data ukazují, že prezentované informace byly účastníky vnímány jako přínosné a prakticky využitelné – většina respondentů označila jednotlivé položky nejvyšším hodnocením „rozhodně ano“ nebo „spíše ano“. Zejména oblasti týkající se zapojení účastníků do průběhu akce, odbornosti lektorů a celkové organizace byly hodnoceny mimořádně pozitivně. Všichni respondenti ocenili aktivní zapojení lektorů, což potvrzuje i skutečnost, že v této položce nebylo zaznamenáno žádné negativní hodnocení.</w:t>
      </w:r>
    </w:p>
    <w:p w14:paraId="420F18FB" w14:textId="4862D87C" w:rsidR="004E1189" w:rsidRPr="004E1189" w:rsidRDefault="004E1189" w:rsidP="004E1189">
      <w:pPr>
        <w:ind w:firstLine="708"/>
      </w:pPr>
      <w:r w:rsidRPr="004E1189">
        <w:t>Z písemných odpovědí účastníků vyplývá, že za nejpřínosnější považovali zejména perfektní interakci, možnost zapojení do diskuse a okamžitou zpětnou vazbu. Pozitivně byla vnímána akčnost semináře, plánování hodin ve skupinách a otevřená debata o různých způsobech hodnocení. Účastníci oceňovali, že atmosféra byla milá, pozitivní a zábavná, což přispělo k aktivnímu zapojení všech přítomných. Významným přínosem bylo také uvědomění, že neúspěch žáků není vždy selháním učitele, ale příležitostí k reflexi a ke zhodnocení, zda pedagog pro danou věc udělal maximum.</w:t>
      </w:r>
    </w:p>
    <w:p w14:paraId="7D93CBB3" w14:textId="1317DE6C" w:rsidR="00091664" w:rsidRPr="004E1189" w:rsidRDefault="004E1189" w:rsidP="004E1189">
      <w:pPr>
        <w:ind w:firstLine="708"/>
      </w:pPr>
      <w:r w:rsidRPr="004E1189">
        <w:t xml:space="preserve">Dalšími často zmiňovanými benefity byly interaktivní přístup, inovativní metody, mentoring </w:t>
      </w:r>
      <w:r>
        <w:br/>
      </w:r>
      <w:r w:rsidRPr="004E1189">
        <w:t>a vedení účastníků k samostatnému hledání správných řešení. Účastníci ocenili možnost konverzace, sdílení zkušeností a zaměření na pozitivní aspekty výuky, například všímání si i malých úspěchů žáků. Celkově lze konstatovat, že akce významně přispěla k profesnímu rozvoji pedagogů, podpořila jejich motivaci a nabídla inspiraci pro další inovace ve výuce i hodnocení žáků.</w:t>
      </w:r>
    </w:p>
    <w:p w14:paraId="0E9D3E2E" w14:textId="77777777" w:rsidR="00091664" w:rsidRDefault="00091664" w:rsidP="00826C8A">
      <w:pPr>
        <w:rPr>
          <w:b/>
          <w:bCs/>
        </w:rPr>
      </w:pPr>
    </w:p>
    <w:p w14:paraId="51FDFBC9" w14:textId="77777777" w:rsidR="00C84DF6" w:rsidRDefault="00C84DF6" w:rsidP="00826C8A">
      <w:pPr>
        <w:rPr>
          <w:b/>
          <w:bCs/>
        </w:rPr>
      </w:pPr>
    </w:p>
    <w:p w14:paraId="051334EA" w14:textId="77777777" w:rsidR="00C84DF6" w:rsidRDefault="00C84DF6" w:rsidP="00826C8A">
      <w:pPr>
        <w:rPr>
          <w:b/>
          <w:bCs/>
        </w:rPr>
      </w:pPr>
    </w:p>
    <w:p w14:paraId="0623A494" w14:textId="77777777" w:rsidR="00C84DF6" w:rsidRDefault="00C84DF6" w:rsidP="00826C8A">
      <w:pPr>
        <w:rPr>
          <w:b/>
          <w:bCs/>
        </w:rPr>
      </w:pPr>
    </w:p>
    <w:p w14:paraId="230973C2" w14:textId="77777777" w:rsidR="00C84DF6" w:rsidRDefault="00C84DF6" w:rsidP="00826C8A">
      <w:pPr>
        <w:rPr>
          <w:b/>
          <w:bCs/>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C84DF6" w14:paraId="3F7441C7" w14:textId="77777777" w:rsidTr="00BA6BFB">
        <w:trPr>
          <w:trHeight w:val="558"/>
        </w:trPr>
        <w:tc>
          <w:tcPr>
            <w:tcW w:w="9042" w:type="dxa"/>
            <w:gridSpan w:val="3"/>
            <w:shd w:val="clear" w:color="auto" w:fill="E8E8E8" w:themeFill="background2"/>
            <w:vAlign w:val="center"/>
          </w:tcPr>
          <w:p w14:paraId="5DAC8B99" w14:textId="5E8715FE" w:rsidR="00C84DF6" w:rsidRPr="00831A89" w:rsidRDefault="00C84DF6" w:rsidP="00BA6BFB">
            <w:pPr>
              <w:jc w:val="center"/>
              <w:rPr>
                <w:b/>
              </w:rPr>
            </w:pPr>
            <w:r>
              <w:rPr>
                <w:b/>
              </w:rPr>
              <w:lastRenderedPageBreak/>
              <w:t>Primární logopedická prevence</w:t>
            </w:r>
          </w:p>
        </w:tc>
      </w:tr>
      <w:tr w:rsidR="00C84DF6" w14:paraId="4B020770" w14:textId="77777777" w:rsidTr="00BA6BFB">
        <w:tc>
          <w:tcPr>
            <w:tcW w:w="3013" w:type="dxa"/>
          </w:tcPr>
          <w:p w14:paraId="6A0C36EC" w14:textId="77777777" w:rsidR="00C84DF6" w:rsidRPr="00092984" w:rsidRDefault="00C84DF6" w:rsidP="00BA6BFB">
            <w:r w:rsidRPr="00092984">
              <w:t>Datum konání:</w:t>
            </w:r>
          </w:p>
          <w:p w14:paraId="71A3EE72" w14:textId="5BA2A279" w:rsidR="00C84DF6" w:rsidRDefault="00C84DF6" w:rsidP="00BA6BFB">
            <w:r>
              <w:t xml:space="preserve">9.9.-9.12.2025 </w:t>
            </w:r>
          </w:p>
        </w:tc>
        <w:tc>
          <w:tcPr>
            <w:tcW w:w="3014" w:type="dxa"/>
          </w:tcPr>
          <w:p w14:paraId="38FF8F24" w14:textId="77777777" w:rsidR="00C84DF6" w:rsidRPr="00675F5D" w:rsidRDefault="00C84DF6" w:rsidP="00BA6BFB">
            <w:r w:rsidRPr="00675F5D">
              <w:t>Místo konání:</w:t>
            </w:r>
          </w:p>
          <w:p w14:paraId="3F231824" w14:textId="07619A2D" w:rsidR="00C84DF6" w:rsidRDefault="00675F5D" w:rsidP="00BA6BFB">
            <w:r w:rsidRPr="00675F5D">
              <w:t>Podkrušnohorské gymnázium Most, Majakovského</w:t>
            </w:r>
          </w:p>
        </w:tc>
        <w:tc>
          <w:tcPr>
            <w:tcW w:w="3015" w:type="dxa"/>
          </w:tcPr>
          <w:p w14:paraId="40620288" w14:textId="77777777" w:rsidR="00C84DF6" w:rsidRDefault="00C84DF6" w:rsidP="00BA6BFB">
            <w:r>
              <w:t>Forma konání:</w:t>
            </w:r>
          </w:p>
          <w:p w14:paraId="0B07F300" w14:textId="77777777" w:rsidR="00C84DF6" w:rsidRDefault="00C84DF6" w:rsidP="00BA6BFB">
            <w:r>
              <w:t>Prezenční</w:t>
            </w:r>
          </w:p>
        </w:tc>
      </w:tr>
      <w:tr w:rsidR="00C84DF6" w14:paraId="21498B51" w14:textId="77777777" w:rsidTr="00BA6BFB">
        <w:tc>
          <w:tcPr>
            <w:tcW w:w="3013" w:type="dxa"/>
          </w:tcPr>
          <w:p w14:paraId="27E4359F" w14:textId="77777777" w:rsidR="00C84DF6" w:rsidRDefault="00C84DF6" w:rsidP="00BA6BFB">
            <w:r>
              <w:t>Vedoucí osoby:</w:t>
            </w:r>
          </w:p>
          <w:p w14:paraId="78E9D7BF" w14:textId="2081D077" w:rsidR="00C84DF6" w:rsidRDefault="00675F5D" w:rsidP="00BA6BFB">
            <w:r w:rsidRPr="001249EE">
              <w:rPr>
                <w:rFonts w:asciiTheme="minorHAnsi" w:hAnsiTheme="minorHAnsi" w:cstheme="minorHAnsi"/>
                <w:lang w:bidi="hi-IN"/>
              </w:rPr>
              <w:t>PaedDr. Iva Gregorová</w:t>
            </w:r>
          </w:p>
        </w:tc>
        <w:tc>
          <w:tcPr>
            <w:tcW w:w="3014" w:type="dxa"/>
          </w:tcPr>
          <w:p w14:paraId="3E06A310" w14:textId="77777777" w:rsidR="00C84DF6" w:rsidRDefault="00C84DF6" w:rsidP="00BA6BFB">
            <w:r>
              <w:t>Cílová skupina:</w:t>
            </w:r>
          </w:p>
          <w:p w14:paraId="1FAA6D36" w14:textId="77777777" w:rsidR="00C84DF6" w:rsidRDefault="00C84DF6" w:rsidP="00BA6BFB">
            <w:r>
              <w:t>Pracovníci ve vzdělávání</w:t>
            </w:r>
          </w:p>
        </w:tc>
        <w:tc>
          <w:tcPr>
            <w:tcW w:w="3015" w:type="dxa"/>
            <w:vAlign w:val="center"/>
          </w:tcPr>
          <w:p w14:paraId="682C86A2" w14:textId="77777777" w:rsidR="00C84DF6" w:rsidRDefault="00C84DF6" w:rsidP="00BA6BFB">
            <w:pPr>
              <w:jc w:val="left"/>
            </w:pPr>
            <w:r>
              <w:t>Počet účastníků:</w:t>
            </w:r>
          </w:p>
          <w:p w14:paraId="0F35E2C6" w14:textId="69840E7D" w:rsidR="00C84DF6" w:rsidRDefault="00C84DF6" w:rsidP="00BA6BFB">
            <w:pPr>
              <w:jc w:val="left"/>
            </w:pPr>
            <w:r>
              <w:t>11</w:t>
            </w:r>
          </w:p>
        </w:tc>
      </w:tr>
    </w:tbl>
    <w:p w14:paraId="211AA7B3" w14:textId="1CD119EE" w:rsidR="00EF555A" w:rsidRDefault="00EF555A" w:rsidP="00EF555A">
      <w:pPr>
        <w:spacing w:before="240"/>
        <w:ind w:firstLine="708"/>
      </w:pPr>
      <w:r w:rsidRPr="00EF555A">
        <w:t xml:space="preserve">Kurz primární logopedické prevence nabízel celkem 60 vyučovacích hodin, rozdělených </w:t>
      </w:r>
      <w:r>
        <w:br/>
      </w:r>
      <w:r w:rsidRPr="00EF555A">
        <w:t>na teoretickou část (40 hodin) a praktickou pedagogickou praxi (20 hodin), zakončenou závěrečnou zkouškou.</w:t>
      </w:r>
    </w:p>
    <w:p w14:paraId="779BC17E" w14:textId="1CDC8E83" w:rsidR="00EF555A" w:rsidRPr="00EF555A" w:rsidRDefault="00EF555A" w:rsidP="00EF555A">
      <w:pPr>
        <w:spacing w:before="240"/>
        <w:ind w:firstLine="708"/>
      </w:pPr>
      <w:r w:rsidRPr="00EF555A">
        <w:t>Kurz se zaměřoval na systematické seznámení s logopedickou péčí a podporou přirozeného rozvoje řeči u dětí. V teoretické části účastníci získali znalosti o ontogenetickém a fyziologickém vývoji řeči, příčinách a prevenci poruch řeči, metodách a postupech rozvoje dětské řeči, a také o organizaci logopedické péče včetně diagnostiky a spolupráce s odborníky.</w:t>
      </w:r>
      <w:r>
        <w:t xml:space="preserve"> </w:t>
      </w:r>
      <w:r w:rsidRPr="00EF555A">
        <w:t xml:space="preserve">Praktická část zahrnovala pedagogickou praxi, během níž frekventanti aplikovali teoretické poznatky přímo v práci s dětmi, vedli záznamy </w:t>
      </w:r>
      <w:r>
        <w:br/>
      </w:r>
      <w:r w:rsidRPr="00EF555A">
        <w:t>a zpracovávali kazuistiku, která byla součástí závěrečného hodnocení.</w:t>
      </w:r>
    </w:p>
    <w:p w14:paraId="2D5B098B" w14:textId="54540344" w:rsidR="00EF555A" w:rsidRPr="00EF555A" w:rsidRDefault="00EF555A" w:rsidP="00EF555A">
      <w:r w:rsidRPr="00EF555A">
        <w:t>Obsah výuky:</w:t>
      </w:r>
    </w:p>
    <w:p w14:paraId="1889DC43" w14:textId="77777777" w:rsidR="00EF555A" w:rsidRPr="00EF555A" w:rsidRDefault="00EF555A" w:rsidP="00EF611D">
      <w:pPr>
        <w:numPr>
          <w:ilvl w:val="0"/>
          <w:numId w:val="17"/>
        </w:numPr>
        <w:spacing w:after="0"/>
      </w:pPr>
      <w:r w:rsidRPr="00EF555A">
        <w:t>Biologické základy řeči, stadia vývoje řeči a podmínky jejího rozvoje.</w:t>
      </w:r>
    </w:p>
    <w:p w14:paraId="7BD3A3BE" w14:textId="77777777" w:rsidR="00EF555A" w:rsidRPr="00EF555A" w:rsidRDefault="00EF555A" w:rsidP="00EF611D">
      <w:pPr>
        <w:numPr>
          <w:ilvl w:val="0"/>
          <w:numId w:val="17"/>
        </w:numPr>
        <w:spacing w:after="0"/>
      </w:pPr>
      <w:r w:rsidRPr="00EF555A">
        <w:t>Příčiny poruch řeči, prevence a integrace dětí s řečovými vadami.</w:t>
      </w:r>
    </w:p>
    <w:p w14:paraId="013DB314" w14:textId="77777777" w:rsidR="00EF555A" w:rsidRPr="00EF555A" w:rsidRDefault="00EF555A" w:rsidP="00EF611D">
      <w:pPr>
        <w:numPr>
          <w:ilvl w:val="0"/>
          <w:numId w:val="17"/>
        </w:numPr>
        <w:spacing w:after="0"/>
      </w:pPr>
      <w:r w:rsidRPr="00EF555A">
        <w:t>Komunikace včetně alternativních forem používaných v logopedické praxi.</w:t>
      </w:r>
    </w:p>
    <w:p w14:paraId="370BADE7" w14:textId="77777777" w:rsidR="00EF555A" w:rsidRPr="00EF555A" w:rsidRDefault="00EF555A" w:rsidP="00EF611D">
      <w:pPr>
        <w:numPr>
          <w:ilvl w:val="0"/>
          <w:numId w:val="17"/>
        </w:numPr>
        <w:spacing w:after="0"/>
      </w:pPr>
      <w:r w:rsidRPr="00EF555A">
        <w:t>Logopedická diagnostika: anamnéza, vyšetření, metody a techniky, zásady diagnostiky, spolupráce s odborníky.</w:t>
      </w:r>
    </w:p>
    <w:p w14:paraId="561B5421" w14:textId="77777777" w:rsidR="00EF555A" w:rsidRPr="00EF555A" w:rsidRDefault="00EF555A" w:rsidP="00EF611D">
      <w:pPr>
        <w:numPr>
          <w:ilvl w:val="0"/>
          <w:numId w:val="17"/>
        </w:numPr>
        <w:spacing w:after="0"/>
      </w:pPr>
      <w:r w:rsidRPr="00EF555A">
        <w:t>Fonetika a fonologie českého jazyka, klasifikace hlásek, modulační faktory.</w:t>
      </w:r>
    </w:p>
    <w:p w14:paraId="717759CA" w14:textId="360E3314" w:rsidR="00EF555A" w:rsidRPr="00EF555A" w:rsidRDefault="00EF555A" w:rsidP="00EF611D">
      <w:pPr>
        <w:numPr>
          <w:ilvl w:val="0"/>
          <w:numId w:val="17"/>
        </w:numPr>
        <w:spacing w:after="0"/>
      </w:pPr>
      <w:r w:rsidRPr="00EF555A">
        <w:t xml:space="preserve">Specifické poruchy řeči jako dyslálie, patologie řeči při LMD, afázie, koktavost, breptavost </w:t>
      </w:r>
      <w:r>
        <w:br/>
      </w:r>
      <w:r w:rsidRPr="00EF555A">
        <w:t>a další, včetně jejich příznaků, příčin a možností nápravy.</w:t>
      </w:r>
    </w:p>
    <w:p w14:paraId="0ABC987E" w14:textId="77777777" w:rsidR="00EF555A" w:rsidRPr="00EF555A" w:rsidRDefault="00EF555A" w:rsidP="00EF611D">
      <w:pPr>
        <w:numPr>
          <w:ilvl w:val="0"/>
          <w:numId w:val="17"/>
        </w:numPr>
        <w:spacing w:after="0"/>
      </w:pPr>
      <w:r w:rsidRPr="00EF555A">
        <w:t>Praktické ukázky vyvození jednotlivých hlásek a využití pomůcek v logopedické praxi.</w:t>
      </w:r>
    </w:p>
    <w:p w14:paraId="09CC8B4D" w14:textId="49BD3F3B" w:rsidR="00EF611D" w:rsidRDefault="00EF555A" w:rsidP="00EF611D">
      <w:pPr>
        <w:numPr>
          <w:ilvl w:val="0"/>
          <w:numId w:val="17"/>
        </w:numPr>
        <w:spacing w:after="0"/>
      </w:pPr>
      <w:r w:rsidRPr="00EF555A">
        <w:t>Návštěvy specializovaných zařízení (ZŠS, MŠ, logopedická ambulance) pro lepší pochopení reálné praxe.</w:t>
      </w:r>
    </w:p>
    <w:p w14:paraId="1BFACAC4" w14:textId="71FD087B" w:rsidR="00EF555A" w:rsidRPr="00EF555A" w:rsidRDefault="00EF555A" w:rsidP="00EF611D">
      <w:pPr>
        <w:spacing w:before="240"/>
        <w:rPr>
          <w:b/>
          <w:bCs/>
        </w:rPr>
      </w:pPr>
      <w:r w:rsidRPr="00EF555A">
        <w:rPr>
          <w:b/>
          <w:bCs/>
        </w:rPr>
        <w:t>Evaluace aktivity</w:t>
      </w:r>
    </w:p>
    <w:p w14:paraId="4B8C669D" w14:textId="77777777" w:rsidR="00EF555A" w:rsidRPr="00EF555A" w:rsidRDefault="00EF555A" w:rsidP="00EF555A">
      <w:pPr>
        <w:ind w:firstLine="708"/>
      </w:pPr>
      <w:r w:rsidRPr="00EF555A">
        <w:t>Kurz logopedického asistenta byl úspěšně zakončen písemnou a ústní zkouškou, která zahrnovala pohovor o praxi a rozbor zpracované kazuistiky. Všichni účastníci kurz úspěšně absolvovali a získali osvědčení opravňující k výkonu činností v oblasti podpory přirozeného rozvoje komunikačních schopností dětí a prevence poruch řeči.</w:t>
      </w:r>
    </w:p>
    <w:p w14:paraId="64496F79" w14:textId="30CD0B30" w:rsidR="00EF555A" w:rsidRPr="00EF555A" w:rsidRDefault="00EF555A" w:rsidP="00EF555A">
      <w:pPr>
        <w:ind w:firstLine="708"/>
      </w:pPr>
      <w:r w:rsidRPr="00EF555A">
        <w:t xml:space="preserve">Účastníci vyjádřili vysokou míru spokojenosti nejen s obsahem a organizací kurzu, ale také </w:t>
      </w:r>
      <w:r>
        <w:br/>
      </w:r>
      <w:r w:rsidRPr="00EF555A">
        <w:t>s kvalitou lektorky, která byla hodnocena velmi pozitivně. Kurz se ukázal jako velmi přínosný a vhodný především pro pedagogy mateřských škol, základních škol, škol speciálních a středních škol, kteří chtějí aktivně přispívat k logopedické prevenci a péči ve školním prostředí.</w:t>
      </w:r>
    </w:p>
    <w:p w14:paraId="209746D7" w14:textId="4532F945" w:rsidR="00675F5D" w:rsidRPr="00EF555A" w:rsidRDefault="00EF555A" w:rsidP="00EF555A">
      <w:pPr>
        <w:ind w:firstLine="708"/>
      </w:pPr>
      <w:r w:rsidRPr="00EF555A">
        <w:lastRenderedPageBreak/>
        <w:t>Celkově lze kurz hodnotit jako kvalitní, efektivní a dobře připravený vzdělávací program, který účastníkům poskytl potřebné znalosti a dovednosti pro profesionální působení v oblasti logopedické asistence.</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C84DF6" w14:paraId="76C5D49C" w14:textId="77777777" w:rsidTr="00BA6BFB">
        <w:trPr>
          <w:trHeight w:val="558"/>
        </w:trPr>
        <w:tc>
          <w:tcPr>
            <w:tcW w:w="9042" w:type="dxa"/>
            <w:gridSpan w:val="3"/>
            <w:shd w:val="clear" w:color="auto" w:fill="E8E8E8" w:themeFill="background2"/>
            <w:vAlign w:val="center"/>
          </w:tcPr>
          <w:p w14:paraId="3CAA9293" w14:textId="226EC32C" w:rsidR="00C84DF6" w:rsidRPr="00831A89" w:rsidRDefault="00675F5D" w:rsidP="00BA6BFB">
            <w:pPr>
              <w:jc w:val="center"/>
              <w:rPr>
                <w:b/>
              </w:rPr>
            </w:pPr>
            <w:r>
              <w:rPr>
                <w:b/>
              </w:rPr>
              <w:t>Workshop na téma: Lití epoxidové pryskyřice</w:t>
            </w:r>
          </w:p>
        </w:tc>
      </w:tr>
      <w:tr w:rsidR="00C84DF6" w14:paraId="2C469CB7" w14:textId="77777777" w:rsidTr="00BA6BFB">
        <w:tc>
          <w:tcPr>
            <w:tcW w:w="3013" w:type="dxa"/>
          </w:tcPr>
          <w:p w14:paraId="1E7A6241" w14:textId="77777777" w:rsidR="00C84DF6" w:rsidRPr="00EF555A" w:rsidRDefault="00C84DF6" w:rsidP="00BA6BFB">
            <w:r w:rsidRPr="00EF555A">
              <w:t>Datum konání:</w:t>
            </w:r>
          </w:p>
          <w:p w14:paraId="58181B92" w14:textId="4F9194D2" w:rsidR="00C84DF6" w:rsidRDefault="00675F5D" w:rsidP="00BA6BFB">
            <w:r w:rsidRPr="00EF555A">
              <w:t xml:space="preserve">22.4.-20.5.2024 </w:t>
            </w:r>
          </w:p>
        </w:tc>
        <w:tc>
          <w:tcPr>
            <w:tcW w:w="3014" w:type="dxa"/>
          </w:tcPr>
          <w:p w14:paraId="2FE6A694" w14:textId="77777777" w:rsidR="00C84DF6" w:rsidRDefault="00C84DF6" w:rsidP="00BA6BFB">
            <w:r>
              <w:t>Místo konání:</w:t>
            </w:r>
          </w:p>
          <w:p w14:paraId="3E913CE1" w14:textId="77777777" w:rsidR="00C84DF6" w:rsidRDefault="00C84DF6" w:rsidP="00BA6BFB">
            <w:r>
              <w:t>ZŠ Bílina, Za Chlumem</w:t>
            </w:r>
          </w:p>
        </w:tc>
        <w:tc>
          <w:tcPr>
            <w:tcW w:w="3015" w:type="dxa"/>
          </w:tcPr>
          <w:p w14:paraId="64D957A8" w14:textId="77777777" w:rsidR="00C84DF6" w:rsidRDefault="00C84DF6" w:rsidP="00BA6BFB">
            <w:r>
              <w:t>Forma konání:</w:t>
            </w:r>
          </w:p>
          <w:p w14:paraId="0104B2A9" w14:textId="77777777" w:rsidR="00C84DF6" w:rsidRDefault="00C84DF6" w:rsidP="00BA6BFB">
            <w:r>
              <w:t>Prezenční</w:t>
            </w:r>
          </w:p>
        </w:tc>
      </w:tr>
      <w:tr w:rsidR="00C84DF6" w14:paraId="3E5012A0" w14:textId="77777777" w:rsidTr="00BA6BFB">
        <w:tc>
          <w:tcPr>
            <w:tcW w:w="3013" w:type="dxa"/>
          </w:tcPr>
          <w:p w14:paraId="2BF6EF7A" w14:textId="77777777" w:rsidR="00C84DF6" w:rsidRDefault="00C84DF6" w:rsidP="00BA6BFB">
            <w:r>
              <w:t>Vedoucí osoby:</w:t>
            </w:r>
          </w:p>
          <w:p w14:paraId="3B4DD5E1" w14:textId="4DE4FC20" w:rsidR="00C84DF6" w:rsidRDefault="00675F5D" w:rsidP="00BA6BFB">
            <w:r>
              <w:t>Karel Hyťha</w:t>
            </w:r>
          </w:p>
        </w:tc>
        <w:tc>
          <w:tcPr>
            <w:tcW w:w="3014" w:type="dxa"/>
          </w:tcPr>
          <w:p w14:paraId="3412DD90" w14:textId="77777777" w:rsidR="00C84DF6" w:rsidRDefault="00C84DF6" w:rsidP="00BA6BFB">
            <w:r>
              <w:t>Cílová skupina:</w:t>
            </w:r>
          </w:p>
          <w:p w14:paraId="52CA9DC0" w14:textId="77777777" w:rsidR="00C84DF6" w:rsidRDefault="00C84DF6" w:rsidP="00BA6BFB">
            <w:r>
              <w:t>Pracovníci ve vzdělávání</w:t>
            </w:r>
          </w:p>
        </w:tc>
        <w:tc>
          <w:tcPr>
            <w:tcW w:w="3015" w:type="dxa"/>
            <w:vAlign w:val="center"/>
          </w:tcPr>
          <w:p w14:paraId="4212B0AE" w14:textId="77777777" w:rsidR="00C84DF6" w:rsidRDefault="00C84DF6" w:rsidP="00BA6BFB">
            <w:pPr>
              <w:jc w:val="left"/>
            </w:pPr>
            <w:r>
              <w:t>Počet účastníků:</w:t>
            </w:r>
          </w:p>
          <w:p w14:paraId="6210EC8F" w14:textId="40DE278E" w:rsidR="00C84DF6" w:rsidRDefault="00675F5D" w:rsidP="00BA6BFB">
            <w:pPr>
              <w:jc w:val="left"/>
            </w:pPr>
            <w:r>
              <w:t>10</w:t>
            </w:r>
          </w:p>
        </w:tc>
      </w:tr>
    </w:tbl>
    <w:p w14:paraId="0155473C" w14:textId="3087E55C" w:rsidR="00BD5637" w:rsidRPr="00BD5637" w:rsidRDefault="00BD5637" w:rsidP="00BD5637">
      <w:pPr>
        <w:spacing w:before="240"/>
        <w:ind w:firstLine="708"/>
      </w:pPr>
      <w:r w:rsidRPr="00BD5637">
        <w:t xml:space="preserve">Workshop byl rozdělen do čtyř tematických částí. První část byla převážně teoretická a zaměřila se nejen na seznámení s technikami práce, ale také na detailní představení pryskyřice jako materiálu – její vlastnosti, možnosti využití a aplikace ve vzdělávacím procesu. Následovala prostor pro diskusi </w:t>
      </w:r>
      <w:r>
        <w:br/>
      </w:r>
      <w:r w:rsidRPr="00BD5637">
        <w:t>a přípravu samotné práce.</w:t>
      </w:r>
    </w:p>
    <w:p w14:paraId="3C8D5724" w14:textId="3F9A8C75" w:rsidR="00EF555A" w:rsidRDefault="00BD5637" w:rsidP="00BD5637">
      <w:pPr>
        <w:ind w:firstLine="708"/>
      </w:pPr>
      <w:r w:rsidRPr="00BD5637">
        <w:t>Druhá a třetí část workshopu byly praktické a věnovaly se samotné výrobě – míchání barev, lití pryskyřice a průběžné kontrole výsledků. V závěrečné, čtvrté části, účastníci prováděli broušení a finální úpravy výrobků. Workshop byl zakončen závěrečnou diskusí a zhodnocením dosažených výsledků.</w:t>
      </w:r>
    </w:p>
    <w:p w14:paraId="7297E548" w14:textId="6F8AD114" w:rsidR="00EF555A" w:rsidRDefault="00701948" w:rsidP="00826C8A">
      <w:pPr>
        <w:rPr>
          <w:b/>
          <w:bCs/>
        </w:rPr>
      </w:pPr>
      <w:r>
        <w:rPr>
          <w:b/>
          <w:bCs/>
        </w:rPr>
        <w:t>Evaluace aktivity</w:t>
      </w:r>
    </w:p>
    <w:p w14:paraId="0C13A2B9" w14:textId="7CA1F0DE" w:rsidR="00701948" w:rsidRDefault="00701948" w:rsidP="00701948">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10</w:t>
      </w:r>
      <w:r w:rsidRPr="006803FE">
        <w:t xml:space="preserve"> 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701948" w:rsidRPr="00491E01" w14:paraId="4B092621" w14:textId="77777777" w:rsidTr="004E6266">
        <w:tc>
          <w:tcPr>
            <w:tcW w:w="4248" w:type="dxa"/>
            <w:gridSpan w:val="2"/>
            <w:shd w:val="clear" w:color="auto" w:fill="E8E8E8" w:themeFill="background2"/>
            <w:vAlign w:val="center"/>
          </w:tcPr>
          <w:p w14:paraId="68565990" w14:textId="26AFA6C4" w:rsidR="00701948" w:rsidRPr="00491E01" w:rsidRDefault="00701948" w:rsidP="004E6266">
            <w:pPr>
              <w:jc w:val="center"/>
              <w:rPr>
                <w:rFonts w:cs="Calibri"/>
                <w:b/>
                <w:bCs/>
                <w:sz w:val="18"/>
                <w:szCs w:val="18"/>
              </w:rPr>
            </w:pPr>
            <w:r w:rsidRPr="00701948">
              <w:rPr>
                <w:rFonts w:cs="Calibri"/>
                <w:b/>
                <w:bCs/>
                <w:sz w:val="18"/>
                <w:szCs w:val="18"/>
              </w:rPr>
              <w:t>Lití epoxidové pryskyřice</w:t>
            </w:r>
          </w:p>
        </w:tc>
        <w:tc>
          <w:tcPr>
            <w:tcW w:w="965" w:type="dxa"/>
            <w:vAlign w:val="center"/>
          </w:tcPr>
          <w:p w14:paraId="53B6D8A8" w14:textId="77777777" w:rsidR="00701948" w:rsidRPr="00491E01" w:rsidRDefault="00701948" w:rsidP="004E6266">
            <w:pPr>
              <w:jc w:val="center"/>
              <w:rPr>
                <w:rFonts w:cs="Calibri"/>
                <w:b/>
                <w:bCs/>
                <w:sz w:val="18"/>
                <w:szCs w:val="18"/>
              </w:rPr>
            </w:pPr>
            <w:r w:rsidRPr="00491E01">
              <w:rPr>
                <w:rFonts w:cs="Calibri"/>
                <w:b/>
                <w:bCs/>
                <w:sz w:val="18"/>
                <w:szCs w:val="18"/>
              </w:rPr>
              <w:t>Rozhodně ano</w:t>
            </w:r>
          </w:p>
        </w:tc>
        <w:tc>
          <w:tcPr>
            <w:tcW w:w="966" w:type="dxa"/>
            <w:vAlign w:val="center"/>
          </w:tcPr>
          <w:p w14:paraId="28A27BBA" w14:textId="77777777" w:rsidR="00701948" w:rsidRPr="00491E01" w:rsidRDefault="00701948" w:rsidP="004E6266">
            <w:pPr>
              <w:jc w:val="center"/>
              <w:rPr>
                <w:rFonts w:cs="Calibri"/>
                <w:b/>
                <w:bCs/>
                <w:sz w:val="18"/>
                <w:szCs w:val="18"/>
              </w:rPr>
            </w:pPr>
            <w:r w:rsidRPr="00491E01">
              <w:rPr>
                <w:rFonts w:cs="Calibri"/>
                <w:b/>
                <w:bCs/>
                <w:sz w:val="18"/>
                <w:szCs w:val="18"/>
              </w:rPr>
              <w:t>Spíše ano</w:t>
            </w:r>
          </w:p>
        </w:tc>
        <w:tc>
          <w:tcPr>
            <w:tcW w:w="965" w:type="dxa"/>
            <w:vAlign w:val="center"/>
          </w:tcPr>
          <w:p w14:paraId="7C71481D" w14:textId="77777777" w:rsidR="00701948" w:rsidRPr="00491E01" w:rsidRDefault="00701948" w:rsidP="004E6266">
            <w:pPr>
              <w:jc w:val="center"/>
              <w:rPr>
                <w:rFonts w:cs="Calibri"/>
                <w:b/>
                <w:bCs/>
                <w:sz w:val="18"/>
                <w:szCs w:val="18"/>
              </w:rPr>
            </w:pPr>
            <w:r w:rsidRPr="00491E01">
              <w:rPr>
                <w:rFonts w:cs="Calibri"/>
                <w:b/>
                <w:bCs/>
                <w:sz w:val="18"/>
                <w:szCs w:val="18"/>
              </w:rPr>
              <w:t>Spíše ne</w:t>
            </w:r>
          </w:p>
        </w:tc>
        <w:tc>
          <w:tcPr>
            <w:tcW w:w="966" w:type="dxa"/>
            <w:vAlign w:val="center"/>
          </w:tcPr>
          <w:p w14:paraId="20E86D8F" w14:textId="77777777" w:rsidR="00701948" w:rsidRPr="00491E01" w:rsidRDefault="00701948" w:rsidP="004E6266">
            <w:pPr>
              <w:jc w:val="center"/>
              <w:rPr>
                <w:rFonts w:cs="Calibri"/>
                <w:b/>
                <w:bCs/>
                <w:sz w:val="18"/>
                <w:szCs w:val="18"/>
              </w:rPr>
            </w:pPr>
            <w:r w:rsidRPr="00491E01">
              <w:rPr>
                <w:rFonts w:cs="Calibri"/>
                <w:b/>
                <w:bCs/>
                <w:sz w:val="18"/>
                <w:szCs w:val="18"/>
              </w:rPr>
              <w:t>Rozhodně ne</w:t>
            </w:r>
          </w:p>
        </w:tc>
        <w:tc>
          <w:tcPr>
            <w:tcW w:w="966" w:type="dxa"/>
            <w:vAlign w:val="center"/>
          </w:tcPr>
          <w:p w14:paraId="0FBFC585" w14:textId="77777777" w:rsidR="00701948" w:rsidRPr="00491E01" w:rsidRDefault="00701948" w:rsidP="004E6266">
            <w:pPr>
              <w:jc w:val="center"/>
              <w:rPr>
                <w:rFonts w:cs="Calibri"/>
                <w:b/>
                <w:bCs/>
                <w:sz w:val="18"/>
                <w:szCs w:val="18"/>
              </w:rPr>
            </w:pPr>
            <w:r w:rsidRPr="00491E01">
              <w:rPr>
                <w:rFonts w:cs="Calibri"/>
                <w:b/>
                <w:bCs/>
                <w:sz w:val="18"/>
                <w:szCs w:val="18"/>
              </w:rPr>
              <w:t>Nevím</w:t>
            </w:r>
          </w:p>
        </w:tc>
      </w:tr>
      <w:tr w:rsidR="00701948" w:rsidRPr="00491E01" w14:paraId="7834B426" w14:textId="77777777" w:rsidTr="004E6266">
        <w:tc>
          <w:tcPr>
            <w:tcW w:w="319" w:type="dxa"/>
            <w:vAlign w:val="center"/>
          </w:tcPr>
          <w:p w14:paraId="39089D46" w14:textId="77777777" w:rsidR="00701948" w:rsidRPr="0046093F" w:rsidRDefault="00701948" w:rsidP="00701948">
            <w:pPr>
              <w:jc w:val="left"/>
              <w:rPr>
                <w:rFonts w:cs="Calibri"/>
                <w:b/>
                <w:bCs/>
                <w:sz w:val="18"/>
                <w:szCs w:val="18"/>
              </w:rPr>
            </w:pPr>
            <w:r w:rsidRPr="0046093F">
              <w:rPr>
                <w:rFonts w:cs="Calibri"/>
                <w:b/>
                <w:bCs/>
                <w:sz w:val="18"/>
                <w:szCs w:val="18"/>
              </w:rPr>
              <w:t>1</w:t>
            </w:r>
          </w:p>
        </w:tc>
        <w:tc>
          <w:tcPr>
            <w:tcW w:w="3929" w:type="dxa"/>
          </w:tcPr>
          <w:p w14:paraId="1A8665BE" w14:textId="77777777" w:rsidR="00701948" w:rsidRPr="0046093F" w:rsidRDefault="00701948" w:rsidP="00701948">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30F9DF4C" w14:textId="3F131B5A" w:rsidR="00701948" w:rsidRPr="00491E01" w:rsidRDefault="00701948" w:rsidP="00701948">
            <w:pPr>
              <w:jc w:val="center"/>
              <w:rPr>
                <w:rFonts w:cs="Calibri"/>
                <w:sz w:val="18"/>
                <w:szCs w:val="18"/>
              </w:rPr>
            </w:pPr>
            <w:r>
              <w:rPr>
                <w:rFonts w:cs="Calibri"/>
                <w:sz w:val="18"/>
                <w:szCs w:val="18"/>
              </w:rPr>
              <w:t>10</w:t>
            </w:r>
          </w:p>
        </w:tc>
        <w:tc>
          <w:tcPr>
            <w:tcW w:w="966" w:type="dxa"/>
            <w:vAlign w:val="center"/>
          </w:tcPr>
          <w:p w14:paraId="7CF84611" w14:textId="5B0D1BDE" w:rsidR="00701948" w:rsidRPr="00491E01" w:rsidRDefault="00701948" w:rsidP="00701948">
            <w:pPr>
              <w:jc w:val="center"/>
              <w:rPr>
                <w:rFonts w:cs="Calibri"/>
                <w:sz w:val="18"/>
                <w:szCs w:val="18"/>
              </w:rPr>
            </w:pPr>
            <w:r>
              <w:rPr>
                <w:rFonts w:cs="Calibri"/>
                <w:sz w:val="18"/>
                <w:szCs w:val="18"/>
              </w:rPr>
              <w:t>0</w:t>
            </w:r>
          </w:p>
        </w:tc>
        <w:tc>
          <w:tcPr>
            <w:tcW w:w="965" w:type="dxa"/>
            <w:vAlign w:val="center"/>
          </w:tcPr>
          <w:p w14:paraId="5BA4E3C0" w14:textId="4124FBAC"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5FC2140A" w14:textId="77777777"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3387B4ED" w14:textId="77777777" w:rsidR="00701948" w:rsidRPr="00491E01" w:rsidRDefault="00701948" w:rsidP="00701948">
            <w:pPr>
              <w:jc w:val="center"/>
              <w:rPr>
                <w:rFonts w:cs="Calibri"/>
                <w:sz w:val="18"/>
                <w:szCs w:val="18"/>
              </w:rPr>
            </w:pPr>
            <w:r>
              <w:rPr>
                <w:rFonts w:cs="Calibri"/>
                <w:sz w:val="18"/>
                <w:szCs w:val="18"/>
              </w:rPr>
              <w:t>0</w:t>
            </w:r>
          </w:p>
        </w:tc>
      </w:tr>
      <w:tr w:rsidR="00701948" w:rsidRPr="00491E01" w14:paraId="7AAF91DE" w14:textId="77777777" w:rsidTr="004E6266">
        <w:tc>
          <w:tcPr>
            <w:tcW w:w="319" w:type="dxa"/>
            <w:vAlign w:val="center"/>
          </w:tcPr>
          <w:p w14:paraId="18EFFDA8" w14:textId="77777777" w:rsidR="00701948" w:rsidRPr="0046093F" w:rsidRDefault="00701948" w:rsidP="00701948">
            <w:pPr>
              <w:jc w:val="left"/>
              <w:rPr>
                <w:rFonts w:cs="Calibri"/>
                <w:b/>
                <w:bCs/>
                <w:sz w:val="18"/>
                <w:szCs w:val="18"/>
              </w:rPr>
            </w:pPr>
            <w:r w:rsidRPr="0046093F">
              <w:rPr>
                <w:rFonts w:cs="Calibri"/>
                <w:b/>
                <w:bCs/>
                <w:sz w:val="18"/>
                <w:szCs w:val="18"/>
              </w:rPr>
              <w:t>2</w:t>
            </w:r>
          </w:p>
        </w:tc>
        <w:tc>
          <w:tcPr>
            <w:tcW w:w="3929" w:type="dxa"/>
          </w:tcPr>
          <w:p w14:paraId="49E2E694" w14:textId="77777777" w:rsidR="00701948" w:rsidRPr="0046093F" w:rsidRDefault="00701948" w:rsidP="00701948">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20B49FB9" w14:textId="20F2FB20" w:rsidR="00701948" w:rsidRPr="00491E01" w:rsidRDefault="00701948" w:rsidP="00701948">
            <w:pPr>
              <w:jc w:val="center"/>
              <w:rPr>
                <w:rFonts w:cs="Calibri"/>
                <w:sz w:val="18"/>
                <w:szCs w:val="18"/>
              </w:rPr>
            </w:pPr>
            <w:r>
              <w:rPr>
                <w:rFonts w:cs="Calibri"/>
                <w:sz w:val="18"/>
                <w:szCs w:val="18"/>
              </w:rPr>
              <w:t>9</w:t>
            </w:r>
          </w:p>
        </w:tc>
        <w:tc>
          <w:tcPr>
            <w:tcW w:w="966" w:type="dxa"/>
            <w:vAlign w:val="center"/>
          </w:tcPr>
          <w:p w14:paraId="4C603B85" w14:textId="2498CE8C" w:rsidR="00701948" w:rsidRPr="00491E01" w:rsidRDefault="00701948" w:rsidP="00701948">
            <w:pPr>
              <w:jc w:val="center"/>
              <w:rPr>
                <w:rFonts w:cs="Calibri"/>
                <w:sz w:val="18"/>
                <w:szCs w:val="18"/>
              </w:rPr>
            </w:pPr>
            <w:r>
              <w:rPr>
                <w:rFonts w:cs="Calibri"/>
                <w:sz w:val="18"/>
                <w:szCs w:val="18"/>
              </w:rPr>
              <w:t>1</w:t>
            </w:r>
          </w:p>
        </w:tc>
        <w:tc>
          <w:tcPr>
            <w:tcW w:w="965" w:type="dxa"/>
            <w:vAlign w:val="center"/>
          </w:tcPr>
          <w:p w14:paraId="22D849D1" w14:textId="42D7C429"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5E948B00" w14:textId="77777777"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03A5620F" w14:textId="77777777" w:rsidR="00701948" w:rsidRPr="00491E01" w:rsidRDefault="00701948" w:rsidP="00701948">
            <w:pPr>
              <w:jc w:val="center"/>
              <w:rPr>
                <w:rFonts w:cs="Calibri"/>
                <w:sz w:val="18"/>
                <w:szCs w:val="18"/>
              </w:rPr>
            </w:pPr>
            <w:r>
              <w:rPr>
                <w:rFonts w:cs="Calibri"/>
                <w:sz w:val="18"/>
                <w:szCs w:val="18"/>
              </w:rPr>
              <w:t>0</w:t>
            </w:r>
          </w:p>
        </w:tc>
      </w:tr>
      <w:tr w:rsidR="00701948" w:rsidRPr="00491E01" w14:paraId="2D89E4E9" w14:textId="77777777" w:rsidTr="004E6266">
        <w:tc>
          <w:tcPr>
            <w:tcW w:w="319" w:type="dxa"/>
            <w:vAlign w:val="center"/>
          </w:tcPr>
          <w:p w14:paraId="3C7BE93C" w14:textId="77777777" w:rsidR="00701948" w:rsidRPr="0046093F" w:rsidRDefault="00701948" w:rsidP="00701948">
            <w:pPr>
              <w:jc w:val="left"/>
              <w:rPr>
                <w:rFonts w:cs="Calibri"/>
                <w:b/>
                <w:bCs/>
                <w:sz w:val="18"/>
                <w:szCs w:val="18"/>
              </w:rPr>
            </w:pPr>
            <w:r w:rsidRPr="0046093F">
              <w:rPr>
                <w:rFonts w:cs="Calibri"/>
                <w:b/>
                <w:bCs/>
                <w:sz w:val="18"/>
                <w:szCs w:val="18"/>
              </w:rPr>
              <w:t>3</w:t>
            </w:r>
          </w:p>
        </w:tc>
        <w:tc>
          <w:tcPr>
            <w:tcW w:w="3929" w:type="dxa"/>
          </w:tcPr>
          <w:p w14:paraId="78AF78BD" w14:textId="77777777" w:rsidR="00701948" w:rsidRPr="0046093F" w:rsidRDefault="00701948" w:rsidP="00701948">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7EB7D19C" w14:textId="1538951F" w:rsidR="00701948" w:rsidRPr="00491E01" w:rsidRDefault="00701948" w:rsidP="00701948">
            <w:pPr>
              <w:jc w:val="center"/>
              <w:rPr>
                <w:rFonts w:cs="Calibri"/>
                <w:sz w:val="18"/>
                <w:szCs w:val="18"/>
              </w:rPr>
            </w:pPr>
            <w:r>
              <w:rPr>
                <w:rFonts w:cs="Calibri"/>
                <w:sz w:val="18"/>
                <w:szCs w:val="18"/>
              </w:rPr>
              <w:t>5</w:t>
            </w:r>
          </w:p>
        </w:tc>
        <w:tc>
          <w:tcPr>
            <w:tcW w:w="966" w:type="dxa"/>
            <w:vAlign w:val="center"/>
          </w:tcPr>
          <w:p w14:paraId="6CF13DB0" w14:textId="36BD8BF2" w:rsidR="00701948" w:rsidRPr="00491E01" w:rsidRDefault="00701948" w:rsidP="00701948">
            <w:pPr>
              <w:jc w:val="center"/>
              <w:rPr>
                <w:rFonts w:cs="Calibri"/>
                <w:sz w:val="18"/>
                <w:szCs w:val="18"/>
              </w:rPr>
            </w:pPr>
            <w:r>
              <w:rPr>
                <w:rFonts w:cs="Calibri"/>
                <w:sz w:val="18"/>
                <w:szCs w:val="18"/>
              </w:rPr>
              <w:t>5</w:t>
            </w:r>
          </w:p>
        </w:tc>
        <w:tc>
          <w:tcPr>
            <w:tcW w:w="965" w:type="dxa"/>
            <w:vAlign w:val="center"/>
          </w:tcPr>
          <w:p w14:paraId="7DD8780D" w14:textId="6A8D2817"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7482994F" w14:textId="77777777"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51405F03" w14:textId="77777777" w:rsidR="00701948" w:rsidRPr="00491E01" w:rsidRDefault="00701948" w:rsidP="00701948">
            <w:pPr>
              <w:jc w:val="center"/>
              <w:rPr>
                <w:rFonts w:cs="Calibri"/>
                <w:sz w:val="18"/>
                <w:szCs w:val="18"/>
              </w:rPr>
            </w:pPr>
            <w:r>
              <w:rPr>
                <w:rFonts w:cs="Calibri"/>
                <w:sz w:val="18"/>
                <w:szCs w:val="18"/>
              </w:rPr>
              <w:t>0</w:t>
            </w:r>
          </w:p>
        </w:tc>
      </w:tr>
      <w:tr w:rsidR="00701948" w:rsidRPr="00491E01" w14:paraId="1A80B080" w14:textId="77777777" w:rsidTr="004E6266">
        <w:tc>
          <w:tcPr>
            <w:tcW w:w="319" w:type="dxa"/>
            <w:vAlign w:val="center"/>
          </w:tcPr>
          <w:p w14:paraId="1E1F8AED" w14:textId="77777777" w:rsidR="00701948" w:rsidRPr="0046093F" w:rsidRDefault="00701948" w:rsidP="00701948">
            <w:pPr>
              <w:jc w:val="left"/>
              <w:rPr>
                <w:rFonts w:cs="Calibri"/>
                <w:b/>
                <w:bCs/>
                <w:sz w:val="18"/>
                <w:szCs w:val="18"/>
              </w:rPr>
            </w:pPr>
            <w:r w:rsidRPr="0046093F">
              <w:rPr>
                <w:rFonts w:cs="Calibri"/>
                <w:b/>
                <w:bCs/>
                <w:sz w:val="18"/>
                <w:szCs w:val="18"/>
              </w:rPr>
              <w:t>4</w:t>
            </w:r>
          </w:p>
        </w:tc>
        <w:tc>
          <w:tcPr>
            <w:tcW w:w="3929" w:type="dxa"/>
          </w:tcPr>
          <w:p w14:paraId="3B215621" w14:textId="77777777" w:rsidR="00701948" w:rsidRPr="0046093F" w:rsidRDefault="00701948" w:rsidP="00701948">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08F1F407" w14:textId="2720E13D" w:rsidR="00701948" w:rsidRPr="00491E01" w:rsidRDefault="00701948" w:rsidP="00701948">
            <w:pPr>
              <w:jc w:val="center"/>
              <w:rPr>
                <w:rFonts w:cs="Calibri"/>
                <w:sz w:val="18"/>
                <w:szCs w:val="18"/>
              </w:rPr>
            </w:pPr>
            <w:r>
              <w:rPr>
                <w:rFonts w:cs="Calibri"/>
                <w:sz w:val="18"/>
                <w:szCs w:val="18"/>
              </w:rPr>
              <w:t>10</w:t>
            </w:r>
          </w:p>
        </w:tc>
        <w:tc>
          <w:tcPr>
            <w:tcW w:w="966" w:type="dxa"/>
            <w:vAlign w:val="center"/>
          </w:tcPr>
          <w:p w14:paraId="452B6152" w14:textId="336DA13A" w:rsidR="00701948" w:rsidRPr="00491E01" w:rsidRDefault="00701948" w:rsidP="00701948">
            <w:pPr>
              <w:jc w:val="center"/>
              <w:rPr>
                <w:rFonts w:cs="Calibri"/>
                <w:sz w:val="18"/>
                <w:szCs w:val="18"/>
              </w:rPr>
            </w:pPr>
            <w:r>
              <w:rPr>
                <w:rFonts w:cs="Calibri"/>
                <w:sz w:val="18"/>
                <w:szCs w:val="18"/>
              </w:rPr>
              <w:t>0</w:t>
            </w:r>
          </w:p>
        </w:tc>
        <w:tc>
          <w:tcPr>
            <w:tcW w:w="965" w:type="dxa"/>
            <w:vAlign w:val="center"/>
          </w:tcPr>
          <w:p w14:paraId="2C416A25" w14:textId="4447FA55"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6491E1BC" w14:textId="77777777"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4B8DD066" w14:textId="77777777" w:rsidR="00701948" w:rsidRPr="00491E01" w:rsidRDefault="00701948" w:rsidP="00701948">
            <w:pPr>
              <w:jc w:val="center"/>
              <w:rPr>
                <w:rFonts w:cs="Calibri"/>
                <w:sz w:val="18"/>
                <w:szCs w:val="18"/>
              </w:rPr>
            </w:pPr>
            <w:r>
              <w:rPr>
                <w:rFonts w:cs="Calibri"/>
                <w:sz w:val="18"/>
                <w:szCs w:val="18"/>
              </w:rPr>
              <w:t>0</w:t>
            </w:r>
          </w:p>
        </w:tc>
      </w:tr>
      <w:tr w:rsidR="00701948" w:rsidRPr="00491E01" w14:paraId="6D7998B1" w14:textId="77777777" w:rsidTr="004E6266">
        <w:tc>
          <w:tcPr>
            <w:tcW w:w="319" w:type="dxa"/>
            <w:vAlign w:val="center"/>
          </w:tcPr>
          <w:p w14:paraId="55FFD100" w14:textId="77777777" w:rsidR="00701948" w:rsidRPr="0046093F" w:rsidRDefault="00701948" w:rsidP="00701948">
            <w:pPr>
              <w:jc w:val="left"/>
              <w:rPr>
                <w:rFonts w:cs="Calibri"/>
                <w:b/>
                <w:bCs/>
                <w:sz w:val="18"/>
                <w:szCs w:val="18"/>
              </w:rPr>
            </w:pPr>
            <w:r w:rsidRPr="0046093F">
              <w:rPr>
                <w:rFonts w:cs="Calibri"/>
                <w:b/>
                <w:bCs/>
                <w:sz w:val="18"/>
                <w:szCs w:val="18"/>
              </w:rPr>
              <w:t>5</w:t>
            </w:r>
          </w:p>
        </w:tc>
        <w:tc>
          <w:tcPr>
            <w:tcW w:w="3929" w:type="dxa"/>
          </w:tcPr>
          <w:p w14:paraId="5201D72C" w14:textId="77777777" w:rsidR="00701948" w:rsidRPr="0046093F" w:rsidRDefault="00701948" w:rsidP="00701948">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2BA89B96" w14:textId="106D157D" w:rsidR="00701948" w:rsidRPr="00491E01" w:rsidRDefault="00701948" w:rsidP="00701948">
            <w:pPr>
              <w:jc w:val="center"/>
              <w:rPr>
                <w:rFonts w:cs="Calibri"/>
                <w:sz w:val="18"/>
                <w:szCs w:val="18"/>
              </w:rPr>
            </w:pPr>
            <w:r>
              <w:rPr>
                <w:rFonts w:cs="Calibri"/>
                <w:sz w:val="18"/>
                <w:szCs w:val="18"/>
              </w:rPr>
              <w:t>10</w:t>
            </w:r>
          </w:p>
        </w:tc>
        <w:tc>
          <w:tcPr>
            <w:tcW w:w="966" w:type="dxa"/>
            <w:vAlign w:val="center"/>
          </w:tcPr>
          <w:p w14:paraId="7E6592D8" w14:textId="43DE1CD9" w:rsidR="00701948" w:rsidRPr="00491E01" w:rsidRDefault="00701948" w:rsidP="00701948">
            <w:pPr>
              <w:jc w:val="center"/>
              <w:rPr>
                <w:rFonts w:cs="Calibri"/>
                <w:sz w:val="18"/>
                <w:szCs w:val="18"/>
              </w:rPr>
            </w:pPr>
            <w:r>
              <w:rPr>
                <w:rFonts w:cs="Calibri"/>
                <w:sz w:val="18"/>
                <w:szCs w:val="18"/>
              </w:rPr>
              <w:t>0</w:t>
            </w:r>
          </w:p>
        </w:tc>
        <w:tc>
          <w:tcPr>
            <w:tcW w:w="965" w:type="dxa"/>
            <w:vAlign w:val="center"/>
          </w:tcPr>
          <w:p w14:paraId="19BF6201" w14:textId="185B7203"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5E1F8BD1" w14:textId="77777777"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7B43A764" w14:textId="77777777" w:rsidR="00701948" w:rsidRPr="00491E01" w:rsidRDefault="00701948" w:rsidP="00701948">
            <w:pPr>
              <w:jc w:val="center"/>
              <w:rPr>
                <w:rFonts w:cs="Calibri"/>
                <w:sz w:val="18"/>
                <w:szCs w:val="18"/>
              </w:rPr>
            </w:pPr>
            <w:r>
              <w:rPr>
                <w:rFonts w:cs="Calibri"/>
                <w:sz w:val="18"/>
                <w:szCs w:val="18"/>
              </w:rPr>
              <w:t>0</w:t>
            </w:r>
          </w:p>
        </w:tc>
      </w:tr>
      <w:tr w:rsidR="00701948" w:rsidRPr="00491E01" w14:paraId="60848C35" w14:textId="77777777" w:rsidTr="004E6266">
        <w:tc>
          <w:tcPr>
            <w:tcW w:w="319" w:type="dxa"/>
            <w:vAlign w:val="center"/>
          </w:tcPr>
          <w:p w14:paraId="6CE3B7C2" w14:textId="77777777" w:rsidR="00701948" w:rsidRPr="0046093F" w:rsidRDefault="00701948" w:rsidP="00701948">
            <w:pPr>
              <w:jc w:val="left"/>
              <w:rPr>
                <w:rFonts w:cs="Calibri"/>
                <w:b/>
                <w:bCs/>
                <w:sz w:val="18"/>
                <w:szCs w:val="18"/>
              </w:rPr>
            </w:pPr>
            <w:r w:rsidRPr="0046093F">
              <w:rPr>
                <w:rFonts w:cs="Calibri"/>
                <w:b/>
                <w:bCs/>
                <w:sz w:val="18"/>
                <w:szCs w:val="18"/>
              </w:rPr>
              <w:t>6</w:t>
            </w:r>
          </w:p>
        </w:tc>
        <w:tc>
          <w:tcPr>
            <w:tcW w:w="3929" w:type="dxa"/>
          </w:tcPr>
          <w:p w14:paraId="770D783F" w14:textId="77777777" w:rsidR="00701948" w:rsidRPr="0046093F" w:rsidRDefault="00701948" w:rsidP="00701948">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5ACB02F2" w14:textId="25CC2BAB" w:rsidR="00701948" w:rsidRPr="00491E01" w:rsidRDefault="00701948" w:rsidP="00701948">
            <w:pPr>
              <w:jc w:val="center"/>
              <w:rPr>
                <w:rFonts w:cs="Calibri"/>
                <w:sz w:val="18"/>
                <w:szCs w:val="18"/>
              </w:rPr>
            </w:pPr>
            <w:r>
              <w:rPr>
                <w:rFonts w:cs="Calibri"/>
                <w:sz w:val="18"/>
                <w:szCs w:val="18"/>
              </w:rPr>
              <w:t>8</w:t>
            </w:r>
          </w:p>
        </w:tc>
        <w:tc>
          <w:tcPr>
            <w:tcW w:w="966" w:type="dxa"/>
            <w:vAlign w:val="center"/>
          </w:tcPr>
          <w:p w14:paraId="393CD3B5" w14:textId="43336590" w:rsidR="00701948" w:rsidRPr="00491E01" w:rsidRDefault="00701948" w:rsidP="00701948">
            <w:pPr>
              <w:jc w:val="center"/>
              <w:rPr>
                <w:rFonts w:cs="Calibri"/>
                <w:sz w:val="18"/>
                <w:szCs w:val="18"/>
              </w:rPr>
            </w:pPr>
            <w:r>
              <w:rPr>
                <w:rFonts w:cs="Calibri"/>
                <w:sz w:val="18"/>
                <w:szCs w:val="18"/>
              </w:rPr>
              <w:t>2</w:t>
            </w:r>
          </w:p>
        </w:tc>
        <w:tc>
          <w:tcPr>
            <w:tcW w:w="965" w:type="dxa"/>
            <w:vAlign w:val="center"/>
          </w:tcPr>
          <w:p w14:paraId="6D929FC4" w14:textId="07319C7C"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2D081A51" w14:textId="77777777" w:rsidR="00701948" w:rsidRPr="00491E01" w:rsidRDefault="00701948" w:rsidP="00701948">
            <w:pPr>
              <w:jc w:val="center"/>
              <w:rPr>
                <w:rFonts w:cs="Calibri"/>
                <w:sz w:val="18"/>
                <w:szCs w:val="18"/>
              </w:rPr>
            </w:pPr>
            <w:r>
              <w:rPr>
                <w:rFonts w:cs="Calibri"/>
                <w:sz w:val="18"/>
                <w:szCs w:val="18"/>
              </w:rPr>
              <w:t>0</w:t>
            </w:r>
          </w:p>
        </w:tc>
        <w:tc>
          <w:tcPr>
            <w:tcW w:w="966" w:type="dxa"/>
            <w:vAlign w:val="center"/>
          </w:tcPr>
          <w:p w14:paraId="2AE64F7F" w14:textId="77777777" w:rsidR="00701948" w:rsidRPr="00491E01" w:rsidRDefault="00701948" w:rsidP="00701948">
            <w:pPr>
              <w:keepNext/>
              <w:jc w:val="center"/>
              <w:rPr>
                <w:rFonts w:cs="Calibri"/>
                <w:sz w:val="18"/>
                <w:szCs w:val="18"/>
              </w:rPr>
            </w:pPr>
            <w:r>
              <w:rPr>
                <w:rFonts w:cs="Calibri"/>
                <w:sz w:val="18"/>
                <w:szCs w:val="18"/>
              </w:rPr>
              <w:t>0</w:t>
            </w:r>
          </w:p>
        </w:tc>
      </w:tr>
    </w:tbl>
    <w:p w14:paraId="4E5E716A" w14:textId="4AF65944" w:rsidR="00701948" w:rsidRDefault="00701948" w:rsidP="00701948">
      <w:pPr>
        <w:pStyle w:val="Titulek"/>
      </w:pPr>
      <w:bookmarkStart w:id="154" w:name="_Toc199402114"/>
      <w:bookmarkStart w:id="155" w:name="_Toc214873538"/>
      <w:r>
        <w:t xml:space="preserve">Tabulka </w:t>
      </w:r>
      <w:fldSimple w:instr=" SEQ Tabulka \* ARABIC ">
        <w:r w:rsidR="00DC76ED">
          <w:rPr>
            <w:noProof/>
          </w:rPr>
          <w:t>32</w:t>
        </w:r>
      </w:fldSimple>
      <w:r>
        <w:t xml:space="preserve"> </w:t>
      </w:r>
      <w:r w:rsidRPr="0031310A">
        <w:t>Workshop na téma: Lití epoxidové pryskyřice</w:t>
      </w:r>
      <w:bookmarkEnd w:id="154"/>
      <w:bookmarkEnd w:id="155"/>
    </w:p>
    <w:p w14:paraId="2692DDDF" w14:textId="77777777" w:rsidR="00701948" w:rsidRDefault="00701948" w:rsidP="00701948"/>
    <w:p w14:paraId="14F26871" w14:textId="77777777" w:rsidR="001024C5" w:rsidRDefault="001024C5" w:rsidP="001024C5">
      <w:pPr>
        <w:keepNext/>
        <w:spacing w:after="0"/>
      </w:pPr>
      <w:r>
        <w:rPr>
          <w:noProof/>
        </w:rPr>
        <w:lastRenderedPageBreak/>
        <w:drawing>
          <wp:inline distT="0" distB="0" distL="0" distR="0" wp14:anchorId="1E5F094E" wp14:editId="50CABA50">
            <wp:extent cx="5760000" cy="2520000"/>
            <wp:effectExtent l="0" t="0" r="12700" b="13970"/>
            <wp:docPr id="371473240"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3C8334D" w14:textId="3778730F" w:rsidR="001024C5" w:rsidRDefault="001024C5" w:rsidP="001024C5">
      <w:pPr>
        <w:pStyle w:val="Titulek"/>
      </w:pPr>
      <w:bookmarkStart w:id="156" w:name="_Toc198636767"/>
      <w:bookmarkStart w:id="157" w:name="_Toc214873574"/>
      <w:r>
        <w:t xml:space="preserve">Graf </w:t>
      </w:r>
      <w:fldSimple w:instr=" SEQ Graf \* ARABIC ">
        <w:r w:rsidR="00DC76ED">
          <w:rPr>
            <w:noProof/>
          </w:rPr>
          <w:t>30</w:t>
        </w:r>
      </w:fldSimple>
      <w:r>
        <w:t xml:space="preserve"> </w:t>
      </w:r>
      <w:r w:rsidRPr="003B0FBB">
        <w:t>Workshop na téma: Lití epoxidové pryskyřice</w:t>
      </w:r>
      <w:bookmarkEnd w:id="156"/>
      <w:bookmarkEnd w:id="157"/>
    </w:p>
    <w:p w14:paraId="6ECC24EE" w14:textId="019EAE50" w:rsidR="001024C5" w:rsidRDefault="001024C5" w:rsidP="001024C5">
      <w:pPr>
        <w:spacing w:before="240"/>
        <w:ind w:firstLine="708"/>
      </w:pPr>
      <w:r>
        <w:t>Workshop byl zaměřen na praktické i teoretické seznámení účastníků s technikou lití epoxidové pryskyřice. Účastníci si vyzkoušeli celý proces od přípravy materiálu a forem, přes míchání, lití, odstranění bublin až po finální úpravy výrobku. Důraz byl kladen na bezpečnost práce, správné technologické postupy a možnost individuálních konzultací.</w:t>
      </w:r>
    </w:p>
    <w:p w14:paraId="6A909BA1" w14:textId="64359F94" w:rsidR="001024C5" w:rsidRDefault="001024C5" w:rsidP="00EF611D">
      <w:pPr>
        <w:ind w:firstLine="708"/>
      </w:pPr>
      <w:r>
        <w:t xml:space="preserve">Z písemných odpovědí vyplynulo, že účastníci nejvíce ocenili praktickou část, možnost vyzkoušet si různé techniky a individuální přístup lektorů. Pozitivně byla hodnocena srozumitelnost výkladu a otevřenost pro dotazy. Někteří navrhovali více času na vlastní experimentování a rozšíření </w:t>
      </w:r>
      <w:r>
        <w:br/>
        <w:t>o pokročilejší techniky, například vrstvení nebo práci s pigmenty.</w:t>
      </w:r>
    </w:p>
    <w:p w14:paraId="09E41119" w14:textId="4798BDA7" w:rsidR="001024C5" w:rsidRDefault="001024C5" w:rsidP="00EF611D">
      <w:pPr>
        <w:ind w:firstLine="708"/>
      </w:pPr>
      <w:r>
        <w:t>Akce byla vedena v souladu s doporučenými technologickými postupy. Účastníci byli seznámeni s rozdíly mezi typy pryskyřic, správným mícháním, minimalizací bublin, bezpečností práce a finálními úpravami. Lektoři prokázali odborné znalosti a schopnost předat je srozumitelnou formou.</w:t>
      </w:r>
    </w:p>
    <w:p w14:paraId="00EE55FB" w14:textId="49B0853C" w:rsidR="00701948" w:rsidRDefault="001024C5" w:rsidP="00EF611D">
      <w:pPr>
        <w:ind w:firstLine="708"/>
      </w:pPr>
      <w:r>
        <w:t xml:space="preserve">Workshop splnil svůj cíl – účastníci získali ucelený přehled o lití epoxidové pryskyřice, prakticky si osvojili základní techniky a odnesli si vlastní výrobek i nové znalosti. Vysoká spokojenost potvrzuje smysluplnost podobných akcí a zájem o další rozšiřující témata. Pro příště lze doporučit více času </w:t>
      </w:r>
      <w:r w:rsidR="00EF611D">
        <w:br/>
      </w:r>
      <w:r>
        <w:t>na individuální tvorbu a rozšíření o pokročilejší techniky a ukázky různých typů pryskyřic a pigmentů.</w:t>
      </w:r>
      <w:r w:rsidR="00EF611D">
        <w:t xml:space="preserve"> </w:t>
      </w:r>
      <w:r>
        <w:t xml:space="preserve">Celkově lze akci hodnotit jako velmi úspěšnou, s jasným přínosem pro všechny zúčastněné </w:t>
      </w:r>
      <w:r w:rsidR="00EF611D">
        <w:br/>
      </w:r>
      <w:r>
        <w:t>a potenciálem pro další rozvoj těchto workshopů.</w:t>
      </w:r>
    </w:p>
    <w:p w14:paraId="46191336" w14:textId="77777777" w:rsidR="00EF611D" w:rsidRDefault="00EF611D" w:rsidP="00EF611D">
      <w:pPr>
        <w:ind w:firstLine="708"/>
      </w:pPr>
    </w:p>
    <w:p w14:paraId="496D2FB4" w14:textId="77777777" w:rsidR="00EF611D" w:rsidRDefault="00EF611D" w:rsidP="00EF611D">
      <w:pPr>
        <w:ind w:firstLine="708"/>
      </w:pPr>
    </w:p>
    <w:p w14:paraId="5C69CBD0" w14:textId="77777777" w:rsidR="00701948" w:rsidRPr="00701948" w:rsidRDefault="00701948" w:rsidP="00701948"/>
    <w:p w14:paraId="731489E8" w14:textId="77777777" w:rsidR="00EF555A" w:rsidRDefault="00EF555A" w:rsidP="00826C8A">
      <w:pPr>
        <w:rPr>
          <w:b/>
          <w:bCs/>
        </w:rPr>
      </w:pPr>
    </w:p>
    <w:p w14:paraId="4D940EB1" w14:textId="77777777" w:rsidR="00EF555A" w:rsidRDefault="00EF555A" w:rsidP="00826C8A">
      <w:pPr>
        <w:rPr>
          <w:b/>
          <w:bCs/>
        </w:rPr>
      </w:pPr>
    </w:p>
    <w:p w14:paraId="7CDB763A" w14:textId="77777777" w:rsidR="00EF555A" w:rsidRDefault="00EF555A" w:rsidP="00826C8A">
      <w:pPr>
        <w:rPr>
          <w:b/>
          <w:bCs/>
        </w:rPr>
      </w:pPr>
    </w:p>
    <w:p w14:paraId="40959A3B" w14:textId="3F09A4EC" w:rsidR="00EF555A" w:rsidRDefault="00EF611D" w:rsidP="00826C8A">
      <w:pPr>
        <w:rPr>
          <w:b/>
          <w:bCs/>
        </w:rPr>
      </w:pPr>
      <w:r>
        <w:rPr>
          <w:noProof/>
        </w:rPr>
        <w:lastRenderedPageBreak/>
        <mc:AlternateContent>
          <mc:Choice Requires="wps">
            <w:drawing>
              <wp:anchor distT="0" distB="0" distL="114300" distR="114300" simplePos="0" relativeHeight="251688960" behindDoc="1" locked="0" layoutInCell="1" allowOverlap="1" wp14:anchorId="3B63D98D" wp14:editId="65EDF4C6">
                <wp:simplePos x="0" y="0"/>
                <wp:positionH relativeFrom="column">
                  <wp:posOffset>831850</wp:posOffset>
                </wp:positionH>
                <wp:positionV relativeFrom="paragraph">
                  <wp:posOffset>3134360</wp:posOffset>
                </wp:positionV>
                <wp:extent cx="4097020" cy="635"/>
                <wp:effectExtent l="0" t="0" r="0" b="0"/>
                <wp:wrapTight wrapText="bothSides">
                  <wp:wrapPolygon edited="0">
                    <wp:start x="0" y="0"/>
                    <wp:lineTo x="0" y="21600"/>
                    <wp:lineTo x="21600" y="21600"/>
                    <wp:lineTo x="21600" y="0"/>
                  </wp:wrapPolygon>
                </wp:wrapTight>
                <wp:docPr id="504061525" name="Textové pole 1"/>
                <wp:cNvGraphicFramePr/>
                <a:graphic xmlns:a="http://schemas.openxmlformats.org/drawingml/2006/main">
                  <a:graphicData uri="http://schemas.microsoft.com/office/word/2010/wordprocessingShape">
                    <wps:wsp>
                      <wps:cNvSpPr txBox="1"/>
                      <wps:spPr>
                        <a:xfrm>
                          <a:off x="0" y="0"/>
                          <a:ext cx="4097020" cy="635"/>
                        </a:xfrm>
                        <a:prstGeom prst="rect">
                          <a:avLst/>
                        </a:prstGeom>
                        <a:solidFill>
                          <a:prstClr val="white"/>
                        </a:solidFill>
                        <a:ln>
                          <a:noFill/>
                        </a:ln>
                      </wps:spPr>
                      <wps:txbx>
                        <w:txbxContent>
                          <w:p w14:paraId="7847BCF1" w14:textId="6AA5C3F2" w:rsidR="00EF611D" w:rsidRPr="00DA6C31" w:rsidRDefault="00EF611D" w:rsidP="00EF611D">
                            <w:pPr>
                              <w:pStyle w:val="Titulek"/>
                              <w:rPr>
                                <w:b/>
                                <w:bCs/>
                                <w:noProof/>
                                <w:sz w:val="22"/>
                              </w:rPr>
                            </w:pPr>
                            <w:bookmarkStart w:id="158" w:name="_Toc198636781"/>
                            <w:bookmarkStart w:id="159" w:name="_Toc214875188"/>
                            <w:r>
                              <w:t xml:space="preserve">Obrázek </w:t>
                            </w:r>
                            <w:fldSimple w:instr=" SEQ Obrázek \* ARABIC ">
                              <w:r w:rsidR="00A53732">
                                <w:rPr>
                                  <w:noProof/>
                                </w:rPr>
                                <w:t>10</w:t>
                              </w:r>
                            </w:fldSimple>
                            <w:r>
                              <w:t xml:space="preserve"> </w:t>
                            </w:r>
                            <w:r w:rsidRPr="00000393">
                              <w:t>Workshop na téma: Lití epoxidové pryskyřice</w:t>
                            </w:r>
                            <w:bookmarkEnd w:id="158"/>
                            <w:bookmarkEnd w:id="1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63D98D" id="_x0000_s1034" type="#_x0000_t202" style="position:absolute;left:0;text-align:left;margin-left:65.5pt;margin-top:246.8pt;width:322.6pt;height:.0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7iHGgIAAD8EAAAOAAAAZHJzL2Uyb0RvYy54bWysU8Fu2zAMvQ/YPwi6L3ayreuCOEWWIsOA&#10;oi2QDj0rshwLkEWNUmJnXz9KtpOu22nYRaZJihTfe1zcdI1hR4Vegy34dJJzpqyEUtt9wb8/bd5d&#10;c+aDsKUwYFXBT8rzm+XbN4vWzdUMajClQkZFrJ+3ruB1CG6eZV7WqhF+Ak5ZClaAjQj0i/usRNFS&#10;9cZkszy/ylrA0iFI5T15b/sgX6b6VaVkeKgqrwIzBae3hXRiOnfxzJYLMd+jcLWWwzPEP7yiEdpS&#10;03OpWxEEO6D+o1SjJYKHKkwkNBlUlZYqzUDTTPNX02xr4VSahcDx7gyT/39l5f1x6x6Rhe4LdERg&#10;BKR1fu7JGefpKmzil17KKE4Qns6wqS4wSc4P+edP+YxCkmJX7z/GGtnlqkMfvipoWDQKjsRJgkoc&#10;73zoU8eU2MmD0eVGGxN/YmBtkB0F8dfWOqih+G9ZxsZcC/FWXzB6sssc0QrdrmO6LPj1OOMOyhON&#10;jtCrwju50dTvTvjwKJBkQCORtMMDHZWBtuAwWJzVgD//5o/5xA5FOWtJVgX3Pw4CFWfmmyXeogZH&#10;A0djNxr20KyBJp3S0jiZTLqAwYxmhdA8k+JXsQuFhJXUq+BhNNehFzdtjFSrVUoipTkR7uzWyVh6&#10;xPWpexboBlYCkXkPo+DE/BU5fW6ix60OgZBOzEVcexQHuEmliftho+IavPxPWZe9X/4CAAD//wMA&#10;UEsDBBQABgAIAAAAIQBJbSRj4QAAAAsBAAAPAAAAZHJzL2Rvd25yZXYueG1sTI/BTsMwEETvSPyD&#10;tUhcEHXaRAmEOFVVwQEuFaEXbm7sxoF4HdlOG/6ehQscZ3Y0+6Zaz3ZgJ+1D71DAcpEA09g61WMn&#10;YP/2dHsHLESJSg4OtYAvHWBdX15UslTujK/61MSOUQmGUgowMY4l56E12sqwcKNGuh2dtzKS9B1X&#10;Xp6p3A58lSQ5t7JH+mDkqLdGt5/NZAXssveduZmOjy+bLPXP+2mbf3SNENdX8+YBWNRz/AvDDz6h&#10;Q01MBzehCmwgnS5pSxSQ3ac5MEoURb4Cdvh1CuB1xf9vqL8BAAD//wMAUEsBAi0AFAAGAAgAAAAh&#10;ALaDOJL+AAAA4QEAABMAAAAAAAAAAAAAAAAAAAAAAFtDb250ZW50X1R5cGVzXS54bWxQSwECLQAU&#10;AAYACAAAACEAOP0h/9YAAACUAQAACwAAAAAAAAAAAAAAAAAvAQAAX3JlbHMvLnJlbHNQSwECLQAU&#10;AAYACAAAACEAQF+4hxoCAAA/BAAADgAAAAAAAAAAAAAAAAAuAgAAZHJzL2Uyb0RvYy54bWxQSwEC&#10;LQAUAAYACAAAACEASW0kY+EAAAALAQAADwAAAAAAAAAAAAAAAAB0BAAAZHJzL2Rvd25yZXYueG1s&#10;UEsFBgAAAAAEAAQA8wAAAIIFAAAAAA==&#10;" stroked="f">
                <v:textbox style="mso-fit-shape-to-text:t" inset="0,0,0,0">
                  <w:txbxContent>
                    <w:p w14:paraId="7847BCF1" w14:textId="6AA5C3F2" w:rsidR="00EF611D" w:rsidRPr="00DA6C31" w:rsidRDefault="00EF611D" w:rsidP="00EF611D">
                      <w:pPr>
                        <w:pStyle w:val="Titulek"/>
                        <w:rPr>
                          <w:b/>
                          <w:bCs/>
                          <w:noProof/>
                          <w:sz w:val="22"/>
                        </w:rPr>
                      </w:pPr>
                      <w:bookmarkStart w:id="160" w:name="_Toc198636781"/>
                      <w:bookmarkStart w:id="161" w:name="_Toc214875188"/>
                      <w:r>
                        <w:t xml:space="preserve">Obrázek </w:t>
                      </w:r>
                      <w:fldSimple w:instr=" SEQ Obrázek \* ARABIC ">
                        <w:r w:rsidR="00A53732">
                          <w:rPr>
                            <w:noProof/>
                          </w:rPr>
                          <w:t>10</w:t>
                        </w:r>
                      </w:fldSimple>
                      <w:r>
                        <w:t xml:space="preserve"> </w:t>
                      </w:r>
                      <w:r w:rsidRPr="00000393">
                        <w:t>Workshop na téma: Lití epoxidové pryskyřice</w:t>
                      </w:r>
                      <w:bookmarkEnd w:id="160"/>
                      <w:bookmarkEnd w:id="161"/>
                    </w:p>
                  </w:txbxContent>
                </v:textbox>
                <w10:wrap type="tight"/>
              </v:shape>
            </w:pict>
          </mc:Fallback>
        </mc:AlternateContent>
      </w:r>
      <w:r>
        <w:rPr>
          <w:b/>
          <w:bCs/>
          <w:noProof/>
        </w:rPr>
        <w:drawing>
          <wp:anchor distT="0" distB="0" distL="114300" distR="114300" simplePos="0" relativeHeight="251686912" behindDoc="1" locked="0" layoutInCell="1" allowOverlap="1" wp14:anchorId="0182495D" wp14:editId="00312BED">
            <wp:simplePos x="0" y="0"/>
            <wp:positionH relativeFrom="margin">
              <wp:align>center</wp:align>
            </wp:positionH>
            <wp:positionV relativeFrom="paragraph">
              <wp:posOffset>0</wp:posOffset>
            </wp:positionV>
            <wp:extent cx="4097020" cy="3077210"/>
            <wp:effectExtent l="0" t="0" r="7620" b="0"/>
            <wp:wrapTight wrapText="bothSides">
              <wp:wrapPolygon edited="0">
                <wp:start x="0" y="0"/>
                <wp:lineTo x="0" y="21529"/>
                <wp:lineTo x="21493" y="21529"/>
                <wp:lineTo x="21493" y="0"/>
                <wp:lineTo x="0" y="0"/>
              </wp:wrapPolygon>
            </wp:wrapTight>
            <wp:docPr id="1043521562"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97020" cy="3077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43DC25" w14:textId="0F3DA807" w:rsidR="00EF555A" w:rsidRDefault="00EF555A" w:rsidP="00826C8A">
      <w:pPr>
        <w:rPr>
          <w:b/>
          <w:bCs/>
        </w:rPr>
      </w:pPr>
    </w:p>
    <w:p w14:paraId="5DD73B94" w14:textId="1C5D48C1" w:rsidR="00EF555A" w:rsidRDefault="00EF555A" w:rsidP="00826C8A">
      <w:pPr>
        <w:rPr>
          <w:b/>
          <w:bCs/>
        </w:rPr>
      </w:pPr>
    </w:p>
    <w:p w14:paraId="46B5847A" w14:textId="77777777" w:rsidR="00EF555A" w:rsidRDefault="00EF555A" w:rsidP="00826C8A">
      <w:pPr>
        <w:rPr>
          <w:b/>
          <w:bCs/>
        </w:rPr>
      </w:pPr>
    </w:p>
    <w:p w14:paraId="16757F6F" w14:textId="40E04BA8" w:rsidR="00EF555A" w:rsidRDefault="00EF555A" w:rsidP="00826C8A">
      <w:pPr>
        <w:rPr>
          <w:b/>
          <w:bCs/>
        </w:rPr>
      </w:pPr>
    </w:p>
    <w:p w14:paraId="7186615E" w14:textId="77777777" w:rsidR="00EF555A" w:rsidRDefault="00EF555A" w:rsidP="00826C8A">
      <w:pPr>
        <w:rPr>
          <w:b/>
          <w:bCs/>
        </w:rPr>
      </w:pPr>
    </w:p>
    <w:p w14:paraId="7042FC05" w14:textId="7C7FBBBB" w:rsidR="00091664" w:rsidRDefault="00091664" w:rsidP="00826C8A">
      <w:pPr>
        <w:rPr>
          <w:b/>
          <w:bCs/>
        </w:rPr>
      </w:pPr>
    </w:p>
    <w:p w14:paraId="52F26DD0" w14:textId="77777777" w:rsidR="00EF555A" w:rsidRDefault="00EF555A" w:rsidP="00826C8A">
      <w:pPr>
        <w:rPr>
          <w:b/>
          <w:bCs/>
        </w:rPr>
      </w:pPr>
    </w:p>
    <w:p w14:paraId="6FF94EFA" w14:textId="7D27BA08" w:rsidR="00EF555A" w:rsidRDefault="00EF555A" w:rsidP="00826C8A">
      <w:pPr>
        <w:rPr>
          <w:b/>
          <w:bCs/>
        </w:rPr>
      </w:pPr>
    </w:p>
    <w:p w14:paraId="22BDAF3F" w14:textId="049CC2E6" w:rsidR="00EF555A" w:rsidRDefault="00EF555A" w:rsidP="00826C8A">
      <w:pPr>
        <w:rPr>
          <w:b/>
          <w:bCs/>
        </w:rPr>
      </w:pPr>
    </w:p>
    <w:p w14:paraId="1EF54D12" w14:textId="5FA52602" w:rsidR="00EF555A" w:rsidRDefault="00EF555A" w:rsidP="00826C8A">
      <w:pPr>
        <w:rPr>
          <w:b/>
          <w:bCs/>
        </w:rPr>
      </w:pPr>
    </w:p>
    <w:p w14:paraId="11C0C093" w14:textId="28B0865D" w:rsidR="00091664" w:rsidRDefault="00EF611D" w:rsidP="00826C8A">
      <w:pPr>
        <w:rPr>
          <w:b/>
          <w:bCs/>
        </w:rPr>
      </w:pPr>
      <w:r>
        <w:rPr>
          <w:noProof/>
        </w:rPr>
        <mc:AlternateContent>
          <mc:Choice Requires="wps">
            <w:drawing>
              <wp:anchor distT="0" distB="0" distL="114300" distR="114300" simplePos="0" relativeHeight="251691008" behindDoc="1" locked="0" layoutInCell="1" allowOverlap="1" wp14:anchorId="171F760E" wp14:editId="62F4AD92">
                <wp:simplePos x="0" y="0"/>
                <wp:positionH relativeFrom="column">
                  <wp:posOffset>737235</wp:posOffset>
                </wp:positionH>
                <wp:positionV relativeFrom="paragraph">
                  <wp:posOffset>3381375</wp:posOffset>
                </wp:positionV>
                <wp:extent cx="4277995" cy="635"/>
                <wp:effectExtent l="0" t="0" r="0" b="0"/>
                <wp:wrapTight wrapText="bothSides">
                  <wp:wrapPolygon edited="0">
                    <wp:start x="0" y="0"/>
                    <wp:lineTo x="0" y="21600"/>
                    <wp:lineTo x="21600" y="21600"/>
                    <wp:lineTo x="21600" y="0"/>
                  </wp:wrapPolygon>
                </wp:wrapTight>
                <wp:docPr id="830539100" name="Textové pole 1"/>
                <wp:cNvGraphicFramePr/>
                <a:graphic xmlns:a="http://schemas.openxmlformats.org/drawingml/2006/main">
                  <a:graphicData uri="http://schemas.microsoft.com/office/word/2010/wordprocessingShape">
                    <wps:wsp>
                      <wps:cNvSpPr txBox="1"/>
                      <wps:spPr>
                        <a:xfrm>
                          <a:off x="0" y="0"/>
                          <a:ext cx="4277995" cy="635"/>
                        </a:xfrm>
                        <a:prstGeom prst="rect">
                          <a:avLst/>
                        </a:prstGeom>
                        <a:solidFill>
                          <a:prstClr val="white"/>
                        </a:solidFill>
                        <a:ln>
                          <a:noFill/>
                        </a:ln>
                      </wps:spPr>
                      <wps:txbx>
                        <w:txbxContent>
                          <w:p w14:paraId="39C633F9" w14:textId="6AB16199" w:rsidR="00EF611D" w:rsidRPr="00AF4935" w:rsidRDefault="00EF611D" w:rsidP="00EF611D">
                            <w:pPr>
                              <w:pStyle w:val="Titulek"/>
                              <w:rPr>
                                <w:noProof/>
                                <w:sz w:val="22"/>
                              </w:rPr>
                            </w:pPr>
                            <w:bookmarkStart w:id="162" w:name="_Toc198636782"/>
                            <w:bookmarkStart w:id="163" w:name="_Toc214875189"/>
                            <w:r>
                              <w:t xml:space="preserve">Obrázek </w:t>
                            </w:r>
                            <w:fldSimple w:instr=" SEQ Obrázek \* ARABIC ">
                              <w:r w:rsidR="00A53732">
                                <w:rPr>
                                  <w:noProof/>
                                </w:rPr>
                                <w:t>11</w:t>
                              </w:r>
                            </w:fldSimple>
                            <w:r>
                              <w:t xml:space="preserve"> </w:t>
                            </w:r>
                            <w:r w:rsidRPr="00F670EF">
                              <w:t>Workshop na téma: Lití epoxidové pryskyřice</w:t>
                            </w:r>
                            <w:bookmarkEnd w:id="162"/>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1F760E" id="_x0000_s1035" type="#_x0000_t202" style="position:absolute;left:0;text-align:left;margin-left:58.05pt;margin-top:266.25pt;width:336.85pt;height:.0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fFHAIAAD8EAAAOAAAAZHJzL2Uyb0RvYy54bWysU01v2zAMvQ/YfxB0X5xk60eMOEWWIsOA&#10;oi2QDj0rshwLkEWNUmJnv36UHCdbt9Owi0yTFCm+9zi/6xrDDgq9BlvwyWjMmbISSm13Bf/2sv5w&#10;y5kPwpbCgFUFPyrP7xbv381bl6sp1GBKhYyKWJ+3ruB1CC7PMi9r1Qg/AqcsBSvARgT6xV1Womip&#10;emOy6Xh8nbWApUOQynvy3vdBvkj1q0rJ8FRVXgVmCk5vC+nEdG7jmS3mIt+hcLWWp2eIf3hFI7Sl&#10;pudS9yIItkf9R6lGSwQPVRhJaDKoKi1VmoGmmYzfTLOphVNpFgLHuzNM/v+VlY+HjXtGFrrP0BGB&#10;EZDW+dyTM87TVdjEL72UUZwgPJ5hU11gkpyfpjc3s9kVZ5Ji1x+vYo3sctWhD18UNCwaBUfiJEEl&#10;Dg8+9KlDSuzkwehyrY2JPzGwMsgOgvhrax3UqfhvWcbGXAvxVl8werLLHNEK3bZjuiz4bJhxC+WR&#10;RkfoVeGdXGvq9yB8eBZIMqBpSdrhiY7KQFtwOFmc1YA//uaP+cQORTlrSVYF99/3AhVn5qsl3qIG&#10;BwMHYzsYdt+sgCad0NI4mUy6gMEMZoXQvJLil7ELhYSV1KvgYTBXoRc3bYxUy2VKIqU5ER7sxslY&#10;esD1pXsV6E6sBCLzEQbBifwNOX1uosct94GQTsxFXHsUT3CTShP3p42Ka/Drf8q67P3iJwAAAP//&#10;AwBQSwMEFAAGAAgAAAAhACW3ReXhAAAACwEAAA8AAABkcnMvZG93bnJldi54bWxMj81OwzAQhO9I&#10;vIO1SFwQddKfUEKcqqrgUC4VoRdubuzGgXgd2U4b3r4LFzjO7KfZmWI12o6dtA+tQwHpJAGmsXaq&#10;xUbA/v3lfgksRIlKdg61gG8dYFVeXxUyV+6Mb/pUxYZRCIZcCjAx9jnnoTbayjBxvUa6HZ23MpL0&#10;DVdenincdnyaJBm3skX6YGSvN0bXX9VgBezmHztzNxyfX9fzmd/uh0322VRC3N6M6ydgUY/xD4af&#10;+lQdSup0cAOqwDrSaZYSKmAxmy6AEfGwfKQxh18nA14W/P+G8gIAAP//AwBQSwECLQAUAAYACAAA&#10;ACEAtoM4kv4AAADhAQAAEwAAAAAAAAAAAAAAAAAAAAAAW0NvbnRlbnRfVHlwZXNdLnhtbFBLAQIt&#10;ABQABgAIAAAAIQA4/SH/1gAAAJQBAAALAAAAAAAAAAAAAAAAAC8BAABfcmVscy8ucmVsc1BLAQIt&#10;ABQABgAIAAAAIQCRP+fFHAIAAD8EAAAOAAAAAAAAAAAAAAAAAC4CAABkcnMvZTJvRG9jLnhtbFBL&#10;AQItABQABgAIAAAAIQAlt0Xl4QAAAAsBAAAPAAAAAAAAAAAAAAAAAHYEAABkcnMvZG93bnJldi54&#10;bWxQSwUGAAAAAAQABADzAAAAhAUAAAAA&#10;" stroked="f">
                <v:textbox style="mso-fit-shape-to-text:t" inset="0,0,0,0">
                  <w:txbxContent>
                    <w:p w14:paraId="39C633F9" w14:textId="6AB16199" w:rsidR="00EF611D" w:rsidRPr="00AF4935" w:rsidRDefault="00EF611D" w:rsidP="00EF611D">
                      <w:pPr>
                        <w:pStyle w:val="Titulek"/>
                        <w:rPr>
                          <w:noProof/>
                          <w:sz w:val="22"/>
                        </w:rPr>
                      </w:pPr>
                      <w:bookmarkStart w:id="164" w:name="_Toc198636782"/>
                      <w:bookmarkStart w:id="165" w:name="_Toc214875189"/>
                      <w:r>
                        <w:t xml:space="preserve">Obrázek </w:t>
                      </w:r>
                      <w:fldSimple w:instr=" SEQ Obrázek \* ARABIC ">
                        <w:r w:rsidR="00A53732">
                          <w:rPr>
                            <w:noProof/>
                          </w:rPr>
                          <w:t>11</w:t>
                        </w:r>
                      </w:fldSimple>
                      <w:r>
                        <w:t xml:space="preserve"> </w:t>
                      </w:r>
                      <w:r w:rsidRPr="00F670EF">
                        <w:t>Workshop na téma: Lití epoxidové pryskyřice</w:t>
                      </w:r>
                      <w:bookmarkEnd w:id="164"/>
                      <w:bookmarkEnd w:id="165"/>
                    </w:p>
                  </w:txbxContent>
                </v:textbox>
                <w10:wrap type="tight"/>
              </v:shape>
            </w:pict>
          </mc:Fallback>
        </mc:AlternateContent>
      </w:r>
      <w:r>
        <w:rPr>
          <w:noProof/>
        </w:rPr>
        <w:drawing>
          <wp:anchor distT="0" distB="0" distL="114300" distR="114300" simplePos="0" relativeHeight="251685888" behindDoc="1" locked="0" layoutInCell="1" allowOverlap="1" wp14:anchorId="150C8989" wp14:editId="156DA3BC">
            <wp:simplePos x="0" y="0"/>
            <wp:positionH relativeFrom="margin">
              <wp:align>center</wp:align>
            </wp:positionH>
            <wp:positionV relativeFrom="paragraph">
              <wp:posOffset>115618</wp:posOffset>
            </wp:positionV>
            <wp:extent cx="4277995" cy="3208655"/>
            <wp:effectExtent l="0" t="0" r="8255" b="0"/>
            <wp:wrapTight wrapText="bothSides">
              <wp:wrapPolygon edited="0">
                <wp:start x="0" y="0"/>
                <wp:lineTo x="0" y="21416"/>
                <wp:lineTo x="21545" y="21416"/>
                <wp:lineTo x="21545" y="0"/>
                <wp:lineTo x="0" y="0"/>
              </wp:wrapPolygon>
            </wp:wrapTight>
            <wp:docPr id="2035579657" name="Obrázek 8" descr="Obsah obrázku oblečení, osoba, lidé, interiér&#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79657" name="Obrázek 8" descr="Obsah obrázku oblečení, osoba, lidé, interiér&#10;&#10;Obsah vygenerovaný umělou inteligencí může být nesprávný."/>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77995" cy="3208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55DE57" w14:textId="0D2FBFAC" w:rsidR="00EF555A" w:rsidRDefault="00EF555A" w:rsidP="00826C8A">
      <w:pPr>
        <w:rPr>
          <w:b/>
          <w:bCs/>
        </w:rPr>
      </w:pPr>
    </w:p>
    <w:p w14:paraId="6C7AF0BC" w14:textId="77777777" w:rsidR="00EF611D" w:rsidRDefault="00EF611D" w:rsidP="00826C8A">
      <w:pPr>
        <w:rPr>
          <w:b/>
          <w:bCs/>
        </w:rPr>
      </w:pPr>
    </w:p>
    <w:p w14:paraId="151FAE94" w14:textId="77777777" w:rsidR="00EF611D" w:rsidRDefault="00EF611D" w:rsidP="00826C8A">
      <w:pPr>
        <w:rPr>
          <w:b/>
          <w:bCs/>
        </w:rPr>
      </w:pPr>
    </w:p>
    <w:p w14:paraId="7015D057" w14:textId="77777777" w:rsidR="00EF611D" w:rsidRDefault="00EF611D" w:rsidP="00826C8A">
      <w:pPr>
        <w:rPr>
          <w:b/>
          <w:bCs/>
        </w:rPr>
      </w:pPr>
    </w:p>
    <w:p w14:paraId="189C9A82" w14:textId="77777777" w:rsidR="00EF611D" w:rsidRDefault="00EF611D" w:rsidP="00826C8A">
      <w:pPr>
        <w:rPr>
          <w:b/>
          <w:bCs/>
        </w:rPr>
      </w:pPr>
    </w:p>
    <w:p w14:paraId="126A958A" w14:textId="77777777" w:rsidR="00EF611D" w:rsidRDefault="00EF611D" w:rsidP="00826C8A">
      <w:pPr>
        <w:rPr>
          <w:b/>
          <w:bCs/>
        </w:rPr>
      </w:pPr>
    </w:p>
    <w:p w14:paraId="3F511EB1" w14:textId="77777777" w:rsidR="00EF611D" w:rsidRDefault="00EF611D" w:rsidP="00826C8A">
      <w:pPr>
        <w:rPr>
          <w:b/>
          <w:bCs/>
        </w:rPr>
      </w:pPr>
    </w:p>
    <w:p w14:paraId="4CDB4039" w14:textId="77777777" w:rsidR="00EF611D" w:rsidRDefault="00EF611D" w:rsidP="00826C8A">
      <w:pPr>
        <w:rPr>
          <w:b/>
          <w:bCs/>
        </w:rPr>
      </w:pPr>
    </w:p>
    <w:p w14:paraId="1674B167" w14:textId="77777777" w:rsidR="00EF611D" w:rsidRDefault="00EF611D" w:rsidP="00826C8A">
      <w:pPr>
        <w:rPr>
          <w:b/>
          <w:bCs/>
        </w:rPr>
      </w:pPr>
    </w:p>
    <w:p w14:paraId="7B297A0E" w14:textId="77777777" w:rsidR="00EF611D" w:rsidRDefault="00EF611D" w:rsidP="00826C8A">
      <w:pPr>
        <w:rPr>
          <w:b/>
          <w:bCs/>
        </w:rPr>
      </w:pPr>
    </w:p>
    <w:p w14:paraId="054EAEAC" w14:textId="77777777" w:rsidR="00EF611D" w:rsidRDefault="00EF611D" w:rsidP="00826C8A">
      <w:pPr>
        <w:rPr>
          <w:b/>
          <w:bCs/>
        </w:rPr>
      </w:pPr>
    </w:p>
    <w:p w14:paraId="40C5F464" w14:textId="77777777" w:rsidR="00EF611D" w:rsidRDefault="00EF611D" w:rsidP="00826C8A">
      <w:pPr>
        <w:rPr>
          <w:b/>
          <w:bCs/>
        </w:rPr>
      </w:pPr>
    </w:p>
    <w:p w14:paraId="21BE3E38" w14:textId="77777777" w:rsidR="00EF611D" w:rsidRDefault="00EF611D" w:rsidP="00826C8A">
      <w:pPr>
        <w:rPr>
          <w:b/>
          <w:bCs/>
        </w:rPr>
      </w:pPr>
    </w:p>
    <w:p w14:paraId="49B19873" w14:textId="77777777" w:rsidR="00EF611D" w:rsidRDefault="00EF611D" w:rsidP="00826C8A">
      <w:pPr>
        <w:rPr>
          <w:b/>
          <w:bCs/>
        </w:rPr>
      </w:pPr>
    </w:p>
    <w:p w14:paraId="4DA79A45" w14:textId="77777777" w:rsidR="00EF611D" w:rsidRDefault="00EF611D" w:rsidP="00826C8A">
      <w:pPr>
        <w:rPr>
          <w:b/>
          <w:bCs/>
        </w:rPr>
      </w:pPr>
    </w:p>
    <w:p w14:paraId="7DF4DC3C" w14:textId="77777777" w:rsidR="00EF611D" w:rsidRDefault="00EF611D" w:rsidP="00826C8A">
      <w:pPr>
        <w:rPr>
          <w:b/>
          <w:bCs/>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675F5D" w14:paraId="598C0A64" w14:textId="77777777" w:rsidTr="00BA6BFB">
        <w:trPr>
          <w:trHeight w:val="558"/>
        </w:trPr>
        <w:tc>
          <w:tcPr>
            <w:tcW w:w="9042" w:type="dxa"/>
            <w:gridSpan w:val="3"/>
            <w:shd w:val="clear" w:color="auto" w:fill="E8E8E8" w:themeFill="background2"/>
            <w:vAlign w:val="center"/>
          </w:tcPr>
          <w:p w14:paraId="3F84826B" w14:textId="6E725186" w:rsidR="00675F5D" w:rsidRPr="00831A89" w:rsidRDefault="00675F5D" w:rsidP="00BA6BFB">
            <w:pPr>
              <w:jc w:val="center"/>
              <w:rPr>
                <w:b/>
              </w:rPr>
            </w:pPr>
            <w:r>
              <w:rPr>
                <w:b/>
              </w:rPr>
              <w:lastRenderedPageBreak/>
              <w:t xml:space="preserve">Digitální </w:t>
            </w:r>
            <w:r w:rsidR="00A14FDA">
              <w:rPr>
                <w:b/>
              </w:rPr>
              <w:t>gramotnost – AI</w:t>
            </w:r>
          </w:p>
        </w:tc>
      </w:tr>
      <w:tr w:rsidR="00675F5D" w14:paraId="43FD4215" w14:textId="77777777" w:rsidTr="00BA6BFB">
        <w:tc>
          <w:tcPr>
            <w:tcW w:w="3013" w:type="dxa"/>
          </w:tcPr>
          <w:p w14:paraId="6C777372" w14:textId="77777777" w:rsidR="00675F5D" w:rsidRPr="00092984" w:rsidRDefault="00675F5D" w:rsidP="00BA6BFB">
            <w:r w:rsidRPr="00092984">
              <w:t>Datum konání:</w:t>
            </w:r>
          </w:p>
          <w:p w14:paraId="3D94C371" w14:textId="748F078C" w:rsidR="00675F5D" w:rsidRDefault="00675F5D" w:rsidP="00BA6BFB">
            <w:r>
              <w:t>14.11.2024 (10:15-11:00)</w:t>
            </w:r>
          </w:p>
        </w:tc>
        <w:tc>
          <w:tcPr>
            <w:tcW w:w="3014" w:type="dxa"/>
          </w:tcPr>
          <w:p w14:paraId="0F1A969A" w14:textId="77777777" w:rsidR="00675F5D" w:rsidRDefault="00675F5D" w:rsidP="00BA6BFB">
            <w:r>
              <w:t>Místo konání:</w:t>
            </w:r>
          </w:p>
          <w:p w14:paraId="0A104F8A" w14:textId="360B5C4D" w:rsidR="00675F5D" w:rsidRDefault="00675F5D" w:rsidP="00BA6BFB">
            <w:r>
              <w:t>Nesuchyně</w:t>
            </w:r>
          </w:p>
        </w:tc>
        <w:tc>
          <w:tcPr>
            <w:tcW w:w="3015" w:type="dxa"/>
          </w:tcPr>
          <w:p w14:paraId="2EC82073" w14:textId="77777777" w:rsidR="00675F5D" w:rsidRDefault="00675F5D" w:rsidP="00BA6BFB">
            <w:r>
              <w:t>Forma konání:</w:t>
            </w:r>
          </w:p>
          <w:p w14:paraId="4E91A1E9" w14:textId="77777777" w:rsidR="00675F5D" w:rsidRDefault="00675F5D" w:rsidP="00BA6BFB">
            <w:r>
              <w:t>Prezenční</w:t>
            </w:r>
          </w:p>
        </w:tc>
      </w:tr>
      <w:tr w:rsidR="00675F5D" w14:paraId="076937F7" w14:textId="77777777" w:rsidTr="00BA6BFB">
        <w:tc>
          <w:tcPr>
            <w:tcW w:w="3013" w:type="dxa"/>
          </w:tcPr>
          <w:p w14:paraId="65DD02AF" w14:textId="77777777" w:rsidR="00675F5D" w:rsidRDefault="00675F5D" w:rsidP="00BA6BFB">
            <w:r>
              <w:t>Vedoucí osoby:</w:t>
            </w:r>
          </w:p>
          <w:p w14:paraId="0F167E0F" w14:textId="77777777" w:rsidR="00675F5D" w:rsidRDefault="00675F5D" w:rsidP="00BA6BFB">
            <w:r>
              <w:t>Mgr. Dana Tužilová</w:t>
            </w:r>
          </w:p>
          <w:p w14:paraId="6ABCD25B" w14:textId="6D698BB5" w:rsidR="00675F5D" w:rsidRDefault="00675F5D" w:rsidP="00BA6BFB">
            <w:r>
              <w:t>Ing. Kamil Zlatohlávek</w:t>
            </w:r>
          </w:p>
        </w:tc>
        <w:tc>
          <w:tcPr>
            <w:tcW w:w="3014" w:type="dxa"/>
          </w:tcPr>
          <w:p w14:paraId="68DEE4A4" w14:textId="77777777" w:rsidR="00675F5D" w:rsidRDefault="00675F5D" w:rsidP="00BA6BFB">
            <w:r>
              <w:t>Cílová skupina:</w:t>
            </w:r>
          </w:p>
          <w:p w14:paraId="49F663E2" w14:textId="77777777" w:rsidR="00675F5D" w:rsidRDefault="00675F5D" w:rsidP="00BA6BFB">
            <w:r>
              <w:t>Pracovníci ve vzdělávání</w:t>
            </w:r>
          </w:p>
        </w:tc>
        <w:tc>
          <w:tcPr>
            <w:tcW w:w="3015" w:type="dxa"/>
            <w:vAlign w:val="center"/>
          </w:tcPr>
          <w:p w14:paraId="0C62BC0E" w14:textId="77777777" w:rsidR="00675F5D" w:rsidRDefault="00675F5D" w:rsidP="00BA6BFB">
            <w:pPr>
              <w:jc w:val="left"/>
            </w:pPr>
            <w:r>
              <w:t>Počet účastníků:</w:t>
            </w:r>
          </w:p>
          <w:p w14:paraId="42D52E97" w14:textId="1CD8D632" w:rsidR="00675F5D" w:rsidRDefault="008C2A4F" w:rsidP="00BA6BFB">
            <w:pPr>
              <w:jc w:val="left"/>
            </w:pPr>
            <w:r>
              <w:t>8</w:t>
            </w:r>
          </w:p>
        </w:tc>
      </w:tr>
    </w:tbl>
    <w:p w14:paraId="56D8D1AF" w14:textId="70219209" w:rsidR="00EF611D" w:rsidRPr="00EF611D" w:rsidRDefault="00EF611D" w:rsidP="00EF611D">
      <w:pPr>
        <w:spacing w:before="240"/>
        <w:ind w:firstLine="708"/>
      </w:pPr>
      <w:r w:rsidRPr="00EF611D">
        <w:t xml:space="preserve">Vzdělávací workshop na téma „AI – jak umělá inteligence může usnadnit život a přispět </w:t>
      </w:r>
      <w:r>
        <w:br/>
      </w:r>
      <w:r w:rsidRPr="00EF611D">
        <w:t>ke zkvalitnění a efektivitě vzdělávání“ byl připraven jako reakce na aktuální potřeby v regionu, které se zaměřují na podporu IT, rozvoj digitálních gramotností a efektivní využívání digitálních a robotických pomůcek ve vzdělávání.</w:t>
      </w:r>
    </w:p>
    <w:p w14:paraId="56F10668" w14:textId="52EC49D8" w:rsidR="00EF611D" w:rsidRPr="00EF611D" w:rsidRDefault="00EF611D" w:rsidP="00EF611D">
      <w:pPr>
        <w:ind w:firstLine="708"/>
      </w:pPr>
      <w:r w:rsidRPr="00EF611D">
        <w:t xml:space="preserve">Cílem akce bylo nejen představit možnosti a přínosy umělé inteligence v každodenním životě, ale především ukázat, jak může AI zásadně ovlivnit a zkvalitnit vzdělávací procesy. Workshop byl zaměřen na sdílení konkrétních příkladů dobré praxe a osobních zkušeností s využíváním AI, a to jak </w:t>
      </w:r>
      <w:r>
        <w:br/>
      </w:r>
      <w:r w:rsidRPr="00EF611D">
        <w:t>v běžném životě, tak v oblasti vzdělávání.</w:t>
      </w:r>
    </w:p>
    <w:p w14:paraId="1926CDCC" w14:textId="39176524" w:rsidR="00EF611D" w:rsidRPr="00EF611D" w:rsidRDefault="00EF611D" w:rsidP="00EF611D">
      <w:pPr>
        <w:ind w:firstLine="708"/>
      </w:pPr>
      <w:r w:rsidRPr="00EF611D">
        <w:t xml:space="preserve">Účastníci měli možnost seznámit se s nejnovějšími trendy, získat inspiraci pro vlastní praxi </w:t>
      </w:r>
      <w:r>
        <w:br/>
      </w:r>
      <w:r w:rsidRPr="00EF611D">
        <w:t>a diskutovat o možnostech, jak umělou inteligenci efektivně zapojit do výuky i každodenních činností. Akce tak přispěla k rozvoji digitálních kompetencí a podpoře inovací ve vzdělávání v našem regionu.</w:t>
      </w:r>
    </w:p>
    <w:p w14:paraId="0CA81B3D" w14:textId="77777777" w:rsidR="00EF611D" w:rsidRDefault="00EF611D" w:rsidP="00EF611D">
      <w:pPr>
        <w:ind w:firstLine="708"/>
      </w:pPr>
      <w:r>
        <w:t>Na této akci si účastníci předávali zkušenosti v těchto oblastech:</w:t>
      </w:r>
    </w:p>
    <w:p w14:paraId="2829AB82" w14:textId="77777777" w:rsidR="00EF611D" w:rsidRDefault="00EF611D" w:rsidP="00EF611D">
      <w:pPr>
        <w:pStyle w:val="Odstavecseseznamem"/>
        <w:numPr>
          <w:ilvl w:val="0"/>
          <w:numId w:val="18"/>
        </w:numPr>
        <w:spacing w:after="200" w:line="276" w:lineRule="auto"/>
      </w:pPr>
      <w:r>
        <w:t xml:space="preserve">Přínosy umělé inteligence (inspirace, zdroj, diferenciace a zvýšení efektivity výuky, snížení administrativní zátěže), </w:t>
      </w:r>
    </w:p>
    <w:p w14:paraId="61A5647B" w14:textId="77777777" w:rsidR="00EF611D" w:rsidRDefault="00EF611D" w:rsidP="00EF611D">
      <w:pPr>
        <w:pStyle w:val="Odstavecseseznamem"/>
        <w:numPr>
          <w:ilvl w:val="0"/>
          <w:numId w:val="18"/>
        </w:numPr>
        <w:spacing w:after="200" w:line="276" w:lineRule="auto"/>
      </w:pPr>
      <w:r>
        <w:t xml:space="preserve">Využití aplikací generativní umělé inteligence, </w:t>
      </w:r>
    </w:p>
    <w:p w14:paraId="210C9CC0" w14:textId="77777777" w:rsidR="00EF611D" w:rsidRDefault="00EF611D" w:rsidP="00EF611D">
      <w:pPr>
        <w:pStyle w:val="Odstavecseseznamem"/>
        <w:numPr>
          <w:ilvl w:val="0"/>
          <w:numId w:val="18"/>
        </w:numPr>
        <w:spacing w:after="200" w:line="276" w:lineRule="auto"/>
      </w:pPr>
      <w:r>
        <w:t xml:space="preserve">Příklady pro učitele (plánování hodiny, testování, hodnocení, tvorba materiálu </w:t>
      </w:r>
      <w:r>
        <w:br/>
        <w:t xml:space="preserve">pro projektový den, generování otázek k obrázku, diferenciace výuky apod.), </w:t>
      </w:r>
    </w:p>
    <w:p w14:paraId="7BE631F6" w14:textId="77777777" w:rsidR="00EF611D" w:rsidRDefault="00EF611D" w:rsidP="00EF611D">
      <w:pPr>
        <w:pStyle w:val="Odstavecseseznamem"/>
        <w:numPr>
          <w:ilvl w:val="0"/>
          <w:numId w:val="18"/>
        </w:numPr>
        <w:spacing w:after="200" w:line="276" w:lineRule="auto"/>
      </w:pPr>
      <w:r>
        <w:t>Využití konkrétních nástrojů AI (Padlet, Copilot, chat GPT, Perplexity, Canva apod.)</w:t>
      </w:r>
    </w:p>
    <w:p w14:paraId="239F24BE" w14:textId="5811DA6D" w:rsidR="00A14FDA" w:rsidRDefault="00EF611D" w:rsidP="00826C8A">
      <w:pPr>
        <w:rPr>
          <w:b/>
          <w:bCs/>
        </w:rPr>
      </w:pPr>
      <w:r>
        <w:rPr>
          <w:b/>
          <w:bCs/>
        </w:rPr>
        <w:t>Evaluace aktivity</w:t>
      </w:r>
    </w:p>
    <w:p w14:paraId="70DC4EA8" w14:textId="36033037" w:rsidR="00EF611D" w:rsidRDefault="00EF611D" w:rsidP="00EF611D">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 xml:space="preserve">8 </w:t>
      </w:r>
      <w:r w:rsidRPr="006803FE">
        <w:t>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EF611D" w:rsidRPr="00491E01" w14:paraId="5DEE63B4" w14:textId="77777777" w:rsidTr="004E6266">
        <w:tc>
          <w:tcPr>
            <w:tcW w:w="4248" w:type="dxa"/>
            <w:gridSpan w:val="2"/>
            <w:shd w:val="clear" w:color="auto" w:fill="E8E8E8" w:themeFill="background2"/>
            <w:vAlign w:val="center"/>
          </w:tcPr>
          <w:p w14:paraId="4EC2858E" w14:textId="1411751A" w:rsidR="00EF611D" w:rsidRPr="00491E01" w:rsidRDefault="00EF611D" w:rsidP="004E6266">
            <w:pPr>
              <w:jc w:val="center"/>
              <w:rPr>
                <w:rFonts w:cs="Calibri"/>
                <w:b/>
                <w:bCs/>
                <w:sz w:val="18"/>
                <w:szCs w:val="18"/>
              </w:rPr>
            </w:pPr>
            <w:r w:rsidRPr="00EF611D">
              <w:rPr>
                <w:rFonts w:cs="Calibri"/>
                <w:b/>
                <w:bCs/>
                <w:sz w:val="18"/>
                <w:szCs w:val="18"/>
              </w:rPr>
              <w:t>Digitální gramotnost – AI</w:t>
            </w:r>
          </w:p>
        </w:tc>
        <w:tc>
          <w:tcPr>
            <w:tcW w:w="965" w:type="dxa"/>
            <w:vAlign w:val="center"/>
          </w:tcPr>
          <w:p w14:paraId="178A829D" w14:textId="77777777" w:rsidR="00EF611D" w:rsidRPr="00491E01" w:rsidRDefault="00EF611D" w:rsidP="004E6266">
            <w:pPr>
              <w:jc w:val="center"/>
              <w:rPr>
                <w:rFonts w:cs="Calibri"/>
                <w:b/>
                <w:bCs/>
                <w:sz w:val="18"/>
                <w:szCs w:val="18"/>
              </w:rPr>
            </w:pPr>
            <w:r w:rsidRPr="00491E01">
              <w:rPr>
                <w:rFonts w:cs="Calibri"/>
                <w:b/>
                <w:bCs/>
                <w:sz w:val="18"/>
                <w:szCs w:val="18"/>
              </w:rPr>
              <w:t>Rozhodně ano</w:t>
            </w:r>
          </w:p>
        </w:tc>
        <w:tc>
          <w:tcPr>
            <w:tcW w:w="966" w:type="dxa"/>
            <w:vAlign w:val="center"/>
          </w:tcPr>
          <w:p w14:paraId="37C17556" w14:textId="77777777" w:rsidR="00EF611D" w:rsidRPr="00491E01" w:rsidRDefault="00EF611D" w:rsidP="004E6266">
            <w:pPr>
              <w:jc w:val="center"/>
              <w:rPr>
                <w:rFonts w:cs="Calibri"/>
                <w:b/>
                <w:bCs/>
                <w:sz w:val="18"/>
                <w:szCs w:val="18"/>
              </w:rPr>
            </w:pPr>
            <w:r w:rsidRPr="00491E01">
              <w:rPr>
                <w:rFonts w:cs="Calibri"/>
                <w:b/>
                <w:bCs/>
                <w:sz w:val="18"/>
                <w:szCs w:val="18"/>
              </w:rPr>
              <w:t>Spíše ano</w:t>
            </w:r>
          </w:p>
        </w:tc>
        <w:tc>
          <w:tcPr>
            <w:tcW w:w="965" w:type="dxa"/>
            <w:vAlign w:val="center"/>
          </w:tcPr>
          <w:p w14:paraId="13BF35D8" w14:textId="77777777" w:rsidR="00EF611D" w:rsidRPr="00491E01" w:rsidRDefault="00EF611D" w:rsidP="004E6266">
            <w:pPr>
              <w:jc w:val="center"/>
              <w:rPr>
                <w:rFonts w:cs="Calibri"/>
                <w:b/>
                <w:bCs/>
                <w:sz w:val="18"/>
                <w:szCs w:val="18"/>
              </w:rPr>
            </w:pPr>
            <w:r w:rsidRPr="00491E01">
              <w:rPr>
                <w:rFonts w:cs="Calibri"/>
                <w:b/>
                <w:bCs/>
                <w:sz w:val="18"/>
                <w:szCs w:val="18"/>
              </w:rPr>
              <w:t>Spíše ne</w:t>
            </w:r>
          </w:p>
        </w:tc>
        <w:tc>
          <w:tcPr>
            <w:tcW w:w="966" w:type="dxa"/>
            <w:vAlign w:val="center"/>
          </w:tcPr>
          <w:p w14:paraId="29814B87" w14:textId="77777777" w:rsidR="00EF611D" w:rsidRPr="00491E01" w:rsidRDefault="00EF611D" w:rsidP="004E6266">
            <w:pPr>
              <w:jc w:val="center"/>
              <w:rPr>
                <w:rFonts w:cs="Calibri"/>
                <w:b/>
                <w:bCs/>
                <w:sz w:val="18"/>
                <w:szCs w:val="18"/>
              </w:rPr>
            </w:pPr>
            <w:r w:rsidRPr="00491E01">
              <w:rPr>
                <w:rFonts w:cs="Calibri"/>
                <w:b/>
                <w:bCs/>
                <w:sz w:val="18"/>
                <w:szCs w:val="18"/>
              </w:rPr>
              <w:t>Rozhodně ne</w:t>
            </w:r>
          </w:p>
        </w:tc>
        <w:tc>
          <w:tcPr>
            <w:tcW w:w="966" w:type="dxa"/>
            <w:vAlign w:val="center"/>
          </w:tcPr>
          <w:p w14:paraId="603B4C63" w14:textId="77777777" w:rsidR="00EF611D" w:rsidRPr="00491E01" w:rsidRDefault="00EF611D" w:rsidP="004E6266">
            <w:pPr>
              <w:jc w:val="center"/>
              <w:rPr>
                <w:rFonts w:cs="Calibri"/>
                <w:b/>
                <w:bCs/>
                <w:sz w:val="18"/>
                <w:szCs w:val="18"/>
              </w:rPr>
            </w:pPr>
            <w:r w:rsidRPr="00491E01">
              <w:rPr>
                <w:rFonts w:cs="Calibri"/>
                <w:b/>
                <w:bCs/>
                <w:sz w:val="18"/>
                <w:szCs w:val="18"/>
              </w:rPr>
              <w:t>Nevím</w:t>
            </w:r>
          </w:p>
        </w:tc>
      </w:tr>
      <w:tr w:rsidR="00EF611D" w:rsidRPr="00491E01" w14:paraId="2DC2C8BD" w14:textId="77777777" w:rsidTr="004E6266">
        <w:tc>
          <w:tcPr>
            <w:tcW w:w="319" w:type="dxa"/>
            <w:vAlign w:val="center"/>
          </w:tcPr>
          <w:p w14:paraId="1D73E641" w14:textId="77777777" w:rsidR="00EF611D" w:rsidRPr="0046093F" w:rsidRDefault="00EF611D" w:rsidP="004E6266">
            <w:pPr>
              <w:jc w:val="left"/>
              <w:rPr>
                <w:rFonts w:cs="Calibri"/>
                <w:b/>
                <w:bCs/>
                <w:sz w:val="18"/>
                <w:szCs w:val="18"/>
              </w:rPr>
            </w:pPr>
            <w:r w:rsidRPr="0046093F">
              <w:rPr>
                <w:rFonts w:cs="Calibri"/>
                <w:b/>
                <w:bCs/>
                <w:sz w:val="18"/>
                <w:szCs w:val="18"/>
              </w:rPr>
              <w:t>1</w:t>
            </w:r>
          </w:p>
        </w:tc>
        <w:tc>
          <w:tcPr>
            <w:tcW w:w="3929" w:type="dxa"/>
          </w:tcPr>
          <w:p w14:paraId="02551ABE" w14:textId="77777777" w:rsidR="00EF611D" w:rsidRPr="0046093F" w:rsidRDefault="00EF611D" w:rsidP="004E6266">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15EF974F" w14:textId="32E3A3A4" w:rsidR="00EF611D" w:rsidRPr="00491E01" w:rsidRDefault="009052FF" w:rsidP="004E6266">
            <w:pPr>
              <w:jc w:val="center"/>
              <w:rPr>
                <w:rFonts w:cs="Calibri"/>
                <w:sz w:val="18"/>
                <w:szCs w:val="18"/>
              </w:rPr>
            </w:pPr>
            <w:r>
              <w:rPr>
                <w:rFonts w:cs="Calibri"/>
                <w:sz w:val="18"/>
                <w:szCs w:val="18"/>
              </w:rPr>
              <w:t>7</w:t>
            </w:r>
          </w:p>
        </w:tc>
        <w:tc>
          <w:tcPr>
            <w:tcW w:w="966" w:type="dxa"/>
            <w:vAlign w:val="center"/>
          </w:tcPr>
          <w:p w14:paraId="238C7297" w14:textId="6209AA09" w:rsidR="00EF611D" w:rsidRPr="00491E01" w:rsidRDefault="009052FF" w:rsidP="004E6266">
            <w:pPr>
              <w:jc w:val="center"/>
              <w:rPr>
                <w:rFonts w:cs="Calibri"/>
                <w:sz w:val="18"/>
                <w:szCs w:val="18"/>
              </w:rPr>
            </w:pPr>
            <w:r>
              <w:rPr>
                <w:rFonts w:cs="Calibri"/>
                <w:sz w:val="18"/>
                <w:szCs w:val="18"/>
              </w:rPr>
              <w:t>1</w:t>
            </w:r>
          </w:p>
        </w:tc>
        <w:tc>
          <w:tcPr>
            <w:tcW w:w="965" w:type="dxa"/>
            <w:vAlign w:val="center"/>
          </w:tcPr>
          <w:p w14:paraId="5E14E0DF"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6203B8EE"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43DA6E35" w14:textId="77777777" w:rsidR="00EF611D" w:rsidRPr="00491E01" w:rsidRDefault="00EF611D" w:rsidP="004E6266">
            <w:pPr>
              <w:jc w:val="center"/>
              <w:rPr>
                <w:rFonts w:cs="Calibri"/>
                <w:sz w:val="18"/>
                <w:szCs w:val="18"/>
              </w:rPr>
            </w:pPr>
            <w:r>
              <w:rPr>
                <w:rFonts w:cs="Calibri"/>
                <w:sz w:val="18"/>
                <w:szCs w:val="18"/>
              </w:rPr>
              <w:t>0</w:t>
            </w:r>
          </w:p>
        </w:tc>
      </w:tr>
      <w:tr w:rsidR="00EF611D" w:rsidRPr="00491E01" w14:paraId="38639DDD" w14:textId="77777777" w:rsidTr="004E6266">
        <w:tc>
          <w:tcPr>
            <w:tcW w:w="319" w:type="dxa"/>
            <w:vAlign w:val="center"/>
          </w:tcPr>
          <w:p w14:paraId="249BBA34" w14:textId="77777777" w:rsidR="00EF611D" w:rsidRPr="0046093F" w:rsidRDefault="00EF611D" w:rsidP="004E6266">
            <w:pPr>
              <w:jc w:val="left"/>
              <w:rPr>
                <w:rFonts w:cs="Calibri"/>
                <w:b/>
                <w:bCs/>
                <w:sz w:val="18"/>
                <w:szCs w:val="18"/>
              </w:rPr>
            </w:pPr>
            <w:r w:rsidRPr="0046093F">
              <w:rPr>
                <w:rFonts w:cs="Calibri"/>
                <w:b/>
                <w:bCs/>
                <w:sz w:val="18"/>
                <w:szCs w:val="18"/>
              </w:rPr>
              <w:t>2</w:t>
            </w:r>
          </w:p>
        </w:tc>
        <w:tc>
          <w:tcPr>
            <w:tcW w:w="3929" w:type="dxa"/>
          </w:tcPr>
          <w:p w14:paraId="05431192" w14:textId="77777777" w:rsidR="00EF611D" w:rsidRPr="0046093F" w:rsidRDefault="00EF611D" w:rsidP="004E6266">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7905B5BF" w14:textId="27CD04D8" w:rsidR="00EF611D" w:rsidRPr="00491E01" w:rsidRDefault="009052FF" w:rsidP="004E6266">
            <w:pPr>
              <w:jc w:val="center"/>
              <w:rPr>
                <w:rFonts w:cs="Calibri"/>
                <w:sz w:val="18"/>
                <w:szCs w:val="18"/>
              </w:rPr>
            </w:pPr>
            <w:r>
              <w:rPr>
                <w:rFonts w:cs="Calibri"/>
                <w:sz w:val="18"/>
                <w:szCs w:val="18"/>
              </w:rPr>
              <w:t>7</w:t>
            </w:r>
          </w:p>
        </w:tc>
        <w:tc>
          <w:tcPr>
            <w:tcW w:w="966" w:type="dxa"/>
            <w:vAlign w:val="center"/>
          </w:tcPr>
          <w:p w14:paraId="6B1A6AED" w14:textId="7F3FA9AF" w:rsidR="00EF611D" w:rsidRPr="00491E01" w:rsidRDefault="009052FF" w:rsidP="004E6266">
            <w:pPr>
              <w:jc w:val="center"/>
              <w:rPr>
                <w:rFonts w:cs="Calibri"/>
                <w:sz w:val="18"/>
                <w:szCs w:val="18"/>
              </w:rPr>
            </w:pPr>
            <w:r>
              <w:rPr>
                <w:rFonts w:cs="Calibri"/>
                <w:sz w:val="18"/>
                <w:szCs w:val="18"/>
              </w:rPr>
              <w:t>1</w:t>
            </w:r>
          </w:p>
        </w:tc>
        <w:tc>
          <w:tcPr>
            <w:tcW w:w="965" w:type="dxa"/>
            <w:vAlign w:val="center"/>
          </w:tcPr>
          <w:p w14:paraId="6F8500C1"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5C7AD34A"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6F089C5D" w14:textId="77777777" w:rsidR="00EF611D" w:rsidRPr="00491E01" w:rsidRDefault="00EF611D" w:rsidP="004E6266">
            <w:pPr>
              <w:jc w:val="center"/>
              <w:rPr>
                <w:rFonts w:cs="Calibri"/>
                <w:sz w:val="18"/>
                <w:szCs w:val="18"/>
              </w:rPr>
            </w:pPr>
            <w:r>
              <w:rPr>
                <w:rFonts w:cs="Calibri"/>
                <w:sz w:val="18"/>
                <w:szCs w:val="18"/>
              </w:rPr>
              <w:t>0</w:t>
            </w:r>
          </w:p>
        </w:tc>
      </w:tr>
      <w:tr w:rsidR="00EF611D" w:rsidRPr="00491E01" w14:paraId="6DC5C3EA" w14:textId="77777777" w:rsidTr="004E6266">
        <w:tc>
          <w:tcPr>
            <w:tcW w:w="319" w:type="dxa"/>
            <w:vAlign w:val="center"/>
          </w:tcPr>
          <w:p w14:paraId="60ABE759" w14:textId="77777777" w:rsidR="00EF611D" w:rsidRPr="0046093F" w:rsidRDefault="00EF611D" w:rsidP="004E6266">
            <w:pPr>
              <w:jc w:val="left"/>
              <w:rPr>
                <w:rFonts w:cs="Calibri"/>
                <w:b/>
                <w:bCs/>
                <w:sz w:val="18"/>
                <w:szCs w:val="18"/>
              </w:rPr>
            </w:pPr>
            <w:r w:rsidRPr="0046093F">
              <w:rPr>
                <w:rFonts w:cs="Calibri"/>
                <w:b/>
                <w:bCs/>
                <w:sz w:val="18"/>
                <w:szCs w:val="18"/>
              </w:rPr>
              <w:t>3</w:t>
            </w:r>
          </w:p>
        </w:tc>
        <w:tc>
          <w:tcPr>
            <w:tcW w:w="3929" w:type="dxa"/>
          </w:tcPr>
          <w:p w14:paraId="3DD726C9" w14:textId="77777777" w:rsidR="00EF611D" w:rsidRPr="0046093F" w:rsidRDefault="00EF611D" w:rsidP="004E6266">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01F7C49D" w14:textId="485D88E6" w:rsidR="00EF611D" w:rsidRPr="00491E01" w:rsidRDefault="009052FF" w:rsidP="004E6266">
            <w:pPr>
              <w:jc w:val="center"/>
              <w:rPr>
                <w:rFonts w:cs="Calibri"/>
                <w:sz w:val="18"/>
                <w:szCs w:val="18"/>
              </w:rPr>
            </w:pPr>
            <w:r>
              <w:rPr>
                <w:rFonts w:cs="Calibri"/>
                <w:sz w:val="18"/>
                <w:szCs w:val="18"/>
              </w:rPr>
              <w:t>7</w:t>
            </w:r>
          </w:p>
        </w:tc>
        <w:tc>
          <w:tcPr>
            <w:tcW w:w="966" w:type="dxa"/>
            <w:vAlign w:val="center"/>
          </w:tcPr>
          <w:p w14:paraId="193E7B7A" w14:textId="4759AFCE" w:rsidR="00EF611D" w:rsidRPr="00491E01" w:rsidRDefault="009052FF" w:rsidP="004E6266">
            <w:pPr>
              <w:jc w:val="center"/>
              <w:rPr>
                <w:rFonts w:cs="Calibri"/>
                <w:sz w:val="18"/>
                <w:szCs w:val="18"/>
              </w:rPr>
            </w:pPr>
            <w:r>
              <w:rPr>
                <w:rFonts w:cs="Calibri"/>
                <w:sz w:val="18"/>
                <w:szCs w:val="18"/>
              </w:rPr>
              <w:t>1</w:t>
            </w:r>
          </w:p>
        </w:tc>
        <w:tc>
          <w:tcPr>
            <w:tcW w:w="965" w:type="dxa"/>
            <w:vAlign w:val="center"/>
          </w:tcPr>
          <w:p w14:paraId="0D13B2E5"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47C2AED1"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12B9678A" w14:textId="77777777" w:rsidR="00EF611D" w:rsidRPr="00491E01" w:rsidRDefault="00EF611D" w:rsidP="004E6266">
            <w:pPr>
              <w:jc w:val="center"/>
              <w:rPr>
                <w:rFonts w:cs="Calibri"/>
                <w:sz w:val="18"/>
                <w:szCs w:val="18"/>
              </w:rPr>
            </w:pPr>
            <w:r>
              <w:rPr>
                <w:rFonts w:cs="Calibri"/>
                <w:sz w:val="18"/>
                <w:szCs w:val="18"/>
              </w:rPr>
              <w:t>0</w:t>
            </w:r>
          </w:p>
        </w:tc>
      </w:tr>
      <w:tr w:rsidR="00EF611D" w:rsidRPr="00491E01" w14:paraId="51ADC292" w14:textId="77777777" w:rsidTr="004E6266">
        <w:tc>
          <w:tcPr>
            <w:tcW w:w="319" w:type="dxa"/>
            <w:vAlign w:val="center"/>
          </w:tcPr>
          <w:p w14:paraId="56F9DD58" w14:textId="77777777" w:rsidR="00EF611D" w:rsidRPr="0046093F" w:rsidRDefault="00EF611D" w:rsidP="004E6266">
            <w:pPr>
              <w:jc w:val="left"/>
              <w:rPr>
                <w:rFonts w:cs="Calibri"/>
                <w:b/>
                <w:bCs/>
                <w:sz w:val="18"/>
                <w:szCs w:val="18"/>
              </w:rPr>
            </w:pPr>
            <w:r w:rsidRPr="0046093F">
              <w:rPr>
                <w:rFonts w:cs="Calibri"/>
                <w:b/>
                <w:bCs/>
                <w:sz w:val="18"/>
                <w:szCs w:val="18"/>
              </w:rPr>
              <w:t>4</w:t>
            </w:r>
          </w:p>
        </w:tc>
        <w:tc>
          <w:tcPr>
            <w:tcW w:w="3929" w:type="dxa"/>
          </w:tcPr>
          <w:p w14:paraId="4AAD6431" w14:textId="77777777" w:rsidR="00EF611D" w:rsidRPr="0046093F" w:rsidRDefault="00EF611D" w:rsidP="004E6266">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78E982DD" w14:textId="56BA39EA" w:rsidR="00EF611D" w:rsidRPr="00491E01" w:rsidRDefault="009052FF" w:rsidP="004E6266">
            <w:pPr>
              <w:jc w:val="center"/>
              <w:rPr>
                <w:rFonts w:cs="Calibri"/>
                <w:sz w:val="18"/>
                <w:szCs w:val="18"/>
              </w:rPr>
            </w:pPr>
            <w:r>
              <w:rPr>
                <w:rFonts w:cs="Calibri"/>
                <w:sz w:val="18"/>
                <w:szCs w:val="18"/>
              </w:rPr>
              <w:t>4</w:t>
            </w:r>
          </w:p>
        </w:tc>
        <w:tc>
          <w:tcPr>
            <w:tcW w:w="966" w:type="dxa"/>
            <w:vAlign w:val="center"/>
          </w:tcPr>
          <w:p w14:paraId="314E5B09" w14:textId="4D511F57" w:rsidR="00EF611D" w:rsidRPr="00491E01" w:rsidRDefault="009052FF" w:rsidP="004E6266">
            <w:pPr>
              <w:jc w:val="center"/>
              <w:rPr>
                <w:rFonts w:cs="Calibri"/>
                <w:sz w:val="18"/>
                <w:szCs w:val="18"/>
              </w:rPr>
            </w:pPr>
            <w:r>
              <w:rPr>
                <w:rFonts w:cs="Calibri"/>
                <w:sz w:val="18"/>
                <w:szCs w:val="18"/>
              </w:rPr>
              <w:t>3</w:t>
            </w:r>
          </w:p>
        </w:tc>
        <w:tc>
          <w:tcPr>
            <w:tcW w:w="965" w:type="dxa"/>
            <w:vAlign w:val="center"/>
          </w:tcPr>
          <w:p w14:paraId="260740C3" w14:textId="00E09DED" w:rsidR="00EF611D" w:rsidRPr="00491E01" w:rsidRDefault="009052FF" w:rsidP="004E6266">
            <w:pPr>
              <w:jc w:val="center"/>
              <w:rPr>
                <w:rFonts w:cs="Calibri"/>
                <w:sz w:val="18"/>
                <w:szCs w:val="18"/>
              </w:rPr>
            </w:pPr>
            <w:r>
              <w:rPr>
                <w:rFonts w:cs="Calibri"/>
                <w:sz w:val="18"/>
                <w:szCs w:val="18"/>
              </w:rPr>
              <w:t>1</w:t>
            </w:r>
          </w:p>
        </w:tc>
        <w:tc>
          <w:tcPr>
            <w:tcW w:w="966" w:type="dxa"/>
            <w:vAlign w:val="center"/>
          </w:tcPr>
          <w:p w14:paraId="7F4C402B"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2B46AED4" w14:textId="77777777" w:rsidR="00EF611D" w:rsidRPr="00491E01" w:rsidRDefault="00EF611D" w:rsidP="004E6266">
            <w:pPr>
              <w:jc w:val="center"/>
              <w:rPr>
                <w:rFonts w:cs="Calibri"/>
                <w:sz w:val="18"/>
                <w:szCs w:val="18"/>
              </w:rPr>
            </w:pPr>
            <w:r>
              <w:rPr>
                <w:rFonts w:cs="Calibri"/>
                <w:sz w:val="18"/>
                <w:szCs w:val="18"/>
              </w:rPr>
              <w:t>0</w:t>
            </w:r>
          </w:p>
        </w:tc>
      </w:tr>
      <w:tr w:rsidR="00EF611D" w:rsidRPr="00491E01" w14:paraId="211B3745" w14:textId="77777777" w:rsidTr="004E6266">
        <w:tc>
          <w:tcPr>
            <w:tcW w:w="319" w:type="dxa"/>
            <w:vAlign w:val="center"/>
          </w:tcPr>
          <w:p w14:paraId="120E46CA" w14:textId="77777777" w:rsidR="00EF611D" w:rsidRPr="0046093F" w:rsidRDefault="00EF611D" w:rsidP="004E6266">
            <w:pPr>
              <w:jc w:val="left"/>
              <w:rPr>
                <w:rFonts w:cs="Calibri"/>
                <w:b/>
                <w:bCs/>
                <w:sz w:val="18"/>
                <w:szCs w:val="18"/>
              </w:rPr>
            </w:pPr>
            <w:r w:rsidRPr="0046093F">
              <w:rPr>
                <w:rFonts w:cs="Calibri"/>
                <w:b/>
                <w:bCs/>
                <w:sz w:val="18"/>
                <w:szCs w:val="18"/>
              </w:rPr>
              <w:t>5</w:t>
            </w:r>
          </w:p>
        </w:tc>
        <w:tc>
          <w:tcPr>
            <w:tcW w:w="3929" w:type="dxa"/>
          </w:tcPr>
          <w:p w14:paraId="48BE6E80" w14:textId="77777777" w:rsidR="00EF611D" w:rsidRPr="0046093F" w:rsidRDefault="00EF611D" w:rsidP="004E6266">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4CA20A67" w14:textId="3C2C2300" w:rsidR="00EF611D" w:rsidRPr="00491E01" w:rsidRDefault="009052FF" w:rsidP="004E6266">
            <w:pPr>
              <w:jc w:val="center"/>
              <w:rPr>
                <w:rFonts w:cs="Calibri"/>
                <w:sz w:val="18"/>
                <w:szCs w:val="18"/>
              </w:rPr>
            </w:pPr>
            <w:r>
              <w:rPr>
                <w:rFonts w:cs="Calibri"/>
                <w:sz w:val="18"/>
                <w:szCs w:val="18"/>
              </w:rPr>
              <w:t>8</w:t>
            </w:r>
          </w:p>
        </w:tc>
        <w:tc>
          <w:tcPr>
            <w:tcW w:w="966" w:type="dxa"/>
            <w:vAlign w:val="center"/>
          </w:tcPr>
          <w:p w14:paraId="7F75EC74" w14:textId="04477B0A" w:rsidR="00EF611D" w:rsidRPr="00491E01" w:rsidRDefault="009052FF" w:rsidP="004E6266">
            <w:pPr>
              <w:jc w:val="center"/>
              <w:rPr>
                <w:rFonts w:cs="Calibri"/>
                <w:sz w:val="18"/>
                <w:szCs w:val="18"/>
              </w:rPr>
            </w:pPr>
            <w:r>
              <w:rPr>
                <w:rFonts w:cs="Calibri"/>
                <w:sz w:val="18"/>
                <w:szCs w:val="18"/>
              </w:rPr>
              <w:t>0</w:t>
            </w:r>
          </w:p>
        </w:tc>
        <w:tc>
          <w:tcPr>
            <w:tcW w:w="965" w:type="dxa"/>
            <w:vAlign w:val="center"/>
          </w:tcPr>
          <w:p w14:paraId="69FD1294"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2CBE9C19"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277726E0" w14:textId="77777777" w:rsidR="00EF611D" w:rsidRPr="00491E01" w:rsidRDefault="00EF611D" w:rsidP="004E6266">
            <w:pPr>
              <w:jc w:val="center"/>
              <w:rPr>
                <w:rFonts w:cs="Calibri"/>
                <w:sz w:val="18"/>
                <w:szCs w:val="18"/>
              </w:rPr>
            </w:pPr>
            <w:r>
              <w:rPr>
                <w:rFonts w:cs="Calibri"/>
                <w:sz w:val="18"/>
                <w:szCs w:val="18"/>
              </w:rPr>
              <w:t>0</w:t>
            </w:r>
          </w:p>
        </w:tc>
      </w:tr>
      <w:tr w:rsidR="00EF611D" w:rsidRPr="00491E01" w14:paraId="59618B8C" w14:textId="77777777" w:rsidTr="004E6266">
        <w:tc>
          <w:tcPr>
            <w:tcW w:w="319" w:type="dxa"/>
            <w:vAlign w:val="center"/>
          </w:tcPr>
          <w:p w14:paraId="2C240804" w14:textId="77777777" w:rsidR="00EF611D" w:rsidRPr="0046093F" w:rsidRDefault="00EF611D" w:rsidP="004E6266">
            <w:pPr>
              <w:jc w:val="left"/>
              <w:rPr>
                <w:rFonts w:cs="Calibri"/>
                <w:b/>
                <w:bCs/>
                <w:sz w:val="18"/>
                <w:szCs w:val="18"/>
              </w:rPr>
            </w:pPr>
            <w:r w:rsidRPr="0046093F">
              <w:rPr>
                <w:rFonts w:cs="Calibri"/>
                <w:b/>
                <w:bCs/>
                <w:sz w:val="18"/>
                <w:szCs w:val="18"/>
              </w:rPr>
              <w:t>6</w:t>
            </w:r>
          </w:p>
        </w:tc>
        <w:tc>
          <w:tcPr>
            <w:tcW w:w="3929" w:type="dxa"/>
          </w:tcPr>
          <w:p w14:paraId="7D5452E6" w14:textId="77777777" w:rsidR="00EF611D" w:rsidRPr="0046093F" w:rsidRDefault="00EF611D" w:rsidP="004E6266">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26FD2C68" w14:textId="4547DF69" w:rsidR="00EF611D" w:rsidRPr="00491E01" w:rsidRDefault="009052FF" w:rsidP="004E6266">
            <w:pPr>
              <w:jc w:val="center"/>
              <w:rPr>
                <w:rFonts w:cs="Calibri"/>
                <w:sz w:val="18"/>
                <w:szCs w:val="18"/>
              </w:rPr>
            </w:pPr>
            <w:r>
              <w:rPr>
                <w:rFonts w:cs="Calibri"/>
                <w:sz w:val="18"/>
                <w:szCs w:val="18"/>
              </w:rPr>
              <w:t>8</w:t>
            </w:r>
          </w:p>
        </w:tc>
        <w:tc>
          <w:tcPr>
            <w:tcW w:w="966" w:type="dxa"/>
            <w:vAlign w:val="center"/>
          </w:tcPr>
          <w:p w14:paraId="599D4628" w14:textId="7152A27F" w:rsidR="00EF611D" w:rsidRPr="00491E01" w:rsidRDefault="009052FF" w:rsidP="004E6266">
            <w:pPr>
              <w:jc w:val="center"/>
              <w:rPr>
                <w:rFonts w:cs="Calibri"/>
                <w:sz w:val="18"/>
                <w:szCs w:val="18"/>
              </w:rPr>
            </w:pPr>
            <w:r>
              <w:rPr>
                <w:rFonts w:cs="Calibri"/>
                <w:sz w:val="18"/>
                <w:szCs w:val="18"/>
              </w:rPr>
              <w:t>8</w:t>
            </w:r>
          </w:p>
        </w:tc>
        <w:tc>
          <w:tcPr>
            <w:tcW w:w="965" w:type="dxa"/>
            <w:vAlign w:val="center"/>
          </w:tcPr>
          <w:p w14:paraId="0199451A"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6FFC9E61" w14:textId="77777777" w:rsidR="00EF611D" w:rsidRPr="00491E01" w:rsidRDefault="00EF611D" w:rsidP="004E6266">
            <w:pPr>
              <w:jc w:val="center"/>
              <w:rPr>
                <w:rFonts w:cs="Calibri"/>
                <w:sz w:val="18"/>
                <w:szCs w:val="18"/>
              </w:rPr>
            </w:pPr>
            <w:r>
              <w:rPr>
                <w:rFonts w:cs="Calibri"/>
                <w:sz w:val="18"/>
                <w:szCs w:val="18"/>
              </w:rPr>
              <w:t>0</w:t>
            </w:r>
          </w:p>
        </w:tc>
        <w:tc>
          <w:tcPr>
            <w:tcW w:w="966" w:type="dxa"/>
            <w:vAlign w:val="center"/>
          </w:tcPr>
          <w:p w14:paraId="4954E853" w14:textId="77777777" w:rsidR="00EF611D" w:rsidRPr="00491E01" w:rsidRDefault="00EF611D" w:rsidP="00EF611D">
            <w:pPr>
              <w:keepNext/>
              <w:jc w:val="center"/>
              <w:rPr>
                <w:rFonts w:cs="Calibri"/>
                <w:sz w:val="18"/>
                <w:szCs w:val="18"/>
              </w:rPr>
            </w:pPr>
            <w:r>
              <w:rPr>
                <w:rFonts w:cs="Calibri"/>
                <w:sz w:val="18"/>
                <w:szCs w:val="18"/>
              </w:rPr>
              <w:t>0</w:t>
            </w:r>
          </w:p>
        </w:tc>
      </w:tr>
    </w:tbl>
    <w:p w14:paraId="1B63CB7E" w14:textId="7449C8C7" w:rsidR="00EF611D" w:rsidRDefault="00EF611D" w:rsidP="00EF611D">
      <w:pPr>
        <w:pStyle w:val="Titulek"/>
        <w:rPr>
          <w:b/>
          <w:bCs/>
        </w:rPr>
      </w:pPr>
      <w:bookmarkStart w:id="166" w:name="_Toc199402115"/>
      <w:bookmarkStart w:id="167" w:name="_Toc214873539"/>
      <w:r>
        <w:t xml:space="preserve">Tabulka </w:t>
      </w:r>
      <w:fldSimple w:instr=" SEQ Tabulka \* ARABIC ">
        <w:r w:rsidR="00DC76ED">
          <w:rPr>
            <w:noProof/>
          </w:rPr>
          <w:t>33</w:t>
        </w:r>
      </w:fldSimple>
      <w:r>
        <w:t xml:space="preserve"> </w:t>
      </w:r>
      <w:r w:rsidRPr="005A6B58">
        <w:t>Digitální gramotnost – AI</w:t>
      </w:r>
      <w:bookmarkEnd w:id="166"/>
      <w:bookmarkEnd w:id="167"/>
    </w:p>
    <w:p w14:paraId="46EC51BA" w14:textId="77777777" w:rsidR="00EF611D" w:rsidRDefault="00EF611D" w:rsidP="00826C8A">
      <w:pPr>
        <w:rPr>
          <w:b/>
          <w:bCs/>
        </w:rPr>
      </w:pPr>
    </w:p>
    <w:p w14:paraId="17AB41FD" w14:textId="77777777" w:rsidR="009052FF" w:rsidRDefault="009052FF" w:rsidP="009052FF">
      <w:pPr>
        <w:keepNext/>
        <w:spacing w:after="0"/>
      </w:pPr>
      <w:r>
        <w:rPr>
          <w:b/>
          <w:bCs/>
          <w:noProof/>
        </w:rPr>
        <w:lastRenderedPageBreak/>
        <w:drawing>
          <wp:inline distT="0" distB="0" distL="0" distR="0" wp14:anchorId="1EE1C225" wp14:editId="4EC4AAD5">
            <wp:extent cx="5760000" cy="2520000"/>
            <wp:effectExtent l="0" t="0" r="12700" b="13970"/>
            <wp:docPr id="224795733" name="Graf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83D1046" w14:textId="185E6DCE" w:rsidR="009052FF" w:rsidRDefault="009052FF" w:rsidP="009052FF">
      <w:pPr>
        <w:pStyle w:val="Titulek"/>
        <w:rPr>
          <w:b/>
          <w:bCs/>
        </w:rPr>
      </w:pPr>
      <w:bookmarkStart w:id="168" w:name="_Toc198636768"/>
      <w:bookmarkStart w:id="169" w:name="_Toc214873575"/>
      <w:r>
        <w:t xml:space="preserve">Graf </w:t>
      </w:r>
      <w:fldSimple w:instr=" SEQ Graf \* ARABIC ">
        <w:r w:rsidR="00DC76ED">
          <w:rPr>
            <w:noProof/>
          </w:rPr>
          <w:t>31</w:t>
        </w:r>
      </w:fldSimple>
      <w:r>
        <w:t xml:space="preserve"> </w:t>
      </w:r>
      <w:r w:rsidRPr="00C05F77">
        <w:t>Digitální gramotnost – AI</w:t>
      </w:r>
      <w:bookmarkEnd w:id="168"/>
      <w:bookmarkEnd w:id="169"/>
    </w:p>
    <w:p w14:paraId="0F1F33D5" w14:textId="30701B76" w:rsidR="00047DA7" w:rsidRPr="00047DA7" w:rsidRDefault="00047DA7" w:rsidP="00047DA7">
      <w:pPr>
        <w:spacing w:before="240"/>
        <w:ind w:firstLine="708"/>
      </w:pPr>
      <w:r w:rsidRPr="00047DA7">
        <w:t xml:space="preserve">Vzdělávací workshop zaměřený na využití umělé inteligence (AI) ve vzdělávání byl účastníky hodnocen jako velmi přínosný a inspirativní. Akce naplnila svůj cíl – poskytnout praktické informace, sdílet příklady dobré praxe a umožnit otevřenou výměnu zkušeností mezi pedagogy a odborníky </w:t>
      </w:r>
      <w:r>
        <w:br/>
      </w:r>
      <w:r w:rsidRPr="00047DA7">
        <w:t>z různých regionů.</w:t>
      </w:r>
    </w:p>
    <w:p w14:paraId="083AFD7D" w14:textId="1D2C365A" w:rsidR="00047DA7" w:rsidRPr="00047DA7" w:rsidRDefault="00047DA7" w:rsidP="00047DA7">
      <w:pPr>
        <w:ind w:firstLine="708"/>
      </w:pPr>
      <w:r w:rsidRPr="00047DA7">
        <w:t>Nejvíce oceňované byly konkrétní a užitečné informace pro práci s AI, praktické ukázky a sdílení reálných zkušeností.</w:t>
      </w:r>
      <w:r>
        <w:t xml:space="preserve"> </w:t>
      </w:r>
      <w:r w:rsidRPr="00047DA7">
        <w:t xml:space="preserve">Účastníci vyzdvihli komunikaci lektorů a jejich schopnost zapojit účastníky </w:t>
      </w:r>
      <w:r>
        <w:br/>
      </w:r>
      <w:r w:rsidRPr="00047DA7">
        <w:t>do průběhu akce.</w:t>
      </w:r>
      <w:r>
        <w:t xml:space="preserve"> </w:t>
      </w:r>
      <w:r w:rsidRPr="00047DA7">
        <w:t xml:space="preserve">Forma sdílení příkladů dobré praxe umožnila efektivní výměnu inspirace a připravila účastníky na odborný blok, kde byly detailně představeny zkušenosti a osvědčené postupy využitelné </w:t>
      </w:r>
      <w:r>
        <w:br/>
      </w:r>
      <w:r w:rsidRPr="00047DA7">
        <w:t>v různých oblastech vzdělávání.</w:t>
      </w:r>
    </w:p>
    <w:p w14:paraId="2F89E320" w14:textId="52426656" w:rsidR="00047DA7" w:rsidRPr="00047DA7" w:rsidRDefault="00047DA7" w:rsidP="00047DA7">
      <w:pPr>
        <w:ind w:firstLine="708"/>
      </w:pPr>
      <w:r w:rsidRPr="00047DA7">
        <w:t xml:space="preserve">Výsledky dotazníkového šetření ukazují vysokou míru spokojenosti účastníků s průběhem </w:t>
      </w:r>
      <w:r>
        <w:br/>
      </w:r>
      <w:r w:rsidRPr="00047DA7">
        <w:t xml:space="preserve">i obsahem akce. Sedm z osmi účastníků hodnotilo prezentované informace jako „rozhodně přínosné“, jeden účastník zvolil odpověď „spíše ano“. Stejně pozitivně byla hodnocena i srozumitelnost </w:t>
      </w:r>
      <w:r>
        <w:br/>
      </w:r>
      <w:r w:rsidRPr="00047DA7">
        <w:t>a smysluplnost podávaných informací. Všichni účastníci se shodli na tom, že získané poznatky jsou využitelné v jejich praxi. Lektory účastníci hodnotili velmi pozitivně jak z hlediska jejich zapojení do průběhu akce, tak i z pohledu odborných znalostí – všichni zvolili odpovědi „rozhodně ano“ nebo „spíše ano“. Organizace akce byla rovněž hodnocena bez výhrad.</w:t>
      </w:r>
    </w:p>
    <w:p w14:paraId="57DB09CE" w14:textId="77777777" w:rsidR="00047DA7" w:rsidRPr="00047DA7" w:rsidRDefault="00047DA7" w:rsidP="00047DA7">
      <w:pPr>
        <w:ind w:firstLine="708"/>
      </w:pPr>
      <w:r w:rsidRPr="00047DA7">
        <w:t>V rámci workshopu účastníci sdíleli zkušenosti zejména v oblastech přínosů umělé inteligence pro inspiraci, diferenciaci a zvýšení efektivity výuky, včetně snížení administrativní zátěže. Velkou pozornost věnovali i praktickému využití generativní AI, například při plánování hodin, testování, hodnocení, tvorbě materiálů pro projektové dny, generování otázek k obrázkům nebo při diferenciaci výuky. Práce s konkrétními nástroji, jako jsou Padlet, Copilot, ChatGPT, Perplexity nebo Canva, pedagogům rozšířila možnosti efektivní výuky.</w:t>
      </w:r>
    </w:p>
    <w:p w14:paraId="0914131C" w14:textId="77777777" w:rsidR="00047DA7" w:rsidRPr="00047DA7" w:rsidRDefault="00047DA7" w:rsidP="00047DA7">
      <w:pPr>
        <w:ind w:firstLine="708"/>
      </w:pPr>
      <w:r w:rsidRPr="00047DA7">
        <w:t>Někteří účastníci doporučili věnovat více času praktickým ukázkám a detailnímu nácviku práce s AI nástroji. Zazněl také návrh zapojit do budoucích akcí více institucí z různých regionů, čímž by se podpořilo širší sdílení zkušeností a inspirace.</w:t>
      </w:r>
    </w:p>
    <w:p w14:paraId="0FCDF7B9" w14:textId="7B7A4FB4" w:rsidR="00EF611D" w:rsidRPr="00047DA7" w:rsidRDefault="00047DA7" w:rsidP="00047DA7">
      <w:pPr>
        <w:ind w:firstLine="708"/>
      </w:pPr>
      <w:r w:rsidRPr="00047DA7">
        <w:lastRenderedPageBreak/>
        <w:t xml:space="preserve">Akce byla velmi přínosná pro profesní rozvoj pedagogických pracovníků. Kombinace sdílení zkušeností, prezentace konkrétních AI nástrojů a prostor pro diskusi vytvořily ideální podmínky </w:t>
      </w:r>
      <w:r>
        <w:br/>
      </w:r>
      <w:r w:rsidRPr="00047DA7">
        <w:t>pro inovaci ve vzdělávacím procesu. Tento typ workshopů je vhodné realizovat pravidelně a dále rozvíjet spolupráci mezi školami a odborníky.</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675F5D" w14:paraId="075A8848" w14:textId="77777777" w:rsidTr="00BA6BFB">
        <w:trPr>
          <w:trHeight w:val="558"/>
        </w:trPr>
        <w:tc>
          <w:tcPr>
            <w:tcW w:w="9042" w:type="dxa"/>
            <w:gridSpan w:val="3"/>
            <w:shd w:val="clear" w:color="auto" w:fill="E8E8E8" w:themeFill="background2"/>
            <w:vAlign w:val="center"/>
          </w:tcPr>
          <w:p w14:paraId="01C1EAD4" w14:textId="1CB821F9" w:rsidR="00675F5D" w:rsidRPr="00831A89" w:rsidRDefault="00A14FDA" w:rsidP="00BA6BFB">
            <w:pPr>
              <w:jc w:val="center"/>
              <w:rPr>
                <w:b/>
              </w:rPr>
            </w:pPr>
            <w:r>
              <w:rPr>
                <w:b/>
              </w:rPr>
              <w:t>Finanční gramotnost</w:t>
            </w:r>
          </w:p>
        </w:tc>
      </w:tr>
      <w:tr w:rsidR="00675F5D" w14:paraId="24135C87" w14:textId="77777777" w:rsidTr="00BA6BFB">
        <w:tc>
          <w:tcPr>
            <w:tcW w:w="3013" w:type="dxa"/>
          </w:tcPr>
          <w:p w14:paraId="372AEDA7" w14:textId="77777777" w:rsidR="00675F5D" w:rsidRPr="00092984" w:rsidRDefault="00675F5D" w:rsidP="00BA6BFB">
            <w:r w:rsidRPr="00092984">
              <w:t>Datum konání:</w:t>
            </w:r>
          </w:p>
          <w:p w14:paraId="04EBF2AF" w14:textId="0E20C680" w:rsidR="00675F5D" w:rsidRDefault="00A14FDA" w:rsidP="00BA6BFB">
            <w:r>
              <w:t>14.11.2024 (11:00-12:00)</w:t>
            </w:r>
          </w:p>
        </w:tc>
        <w:tc>
          <w:tcPr>
            <w:tcW w:w="3014" w:type="dxa"/>
          </w:tcPr>
          <w:p w14:paraId="6AC9D1A7" w14:textId="77777777" w:rsidR="00675F5D" w:rsidRDefault="00675F5D" w:rsidP="00BA6BFB">
            <w:r>
              <w:t>Místo konání:</w:t>
            </w:r>
          </w:p>
          <w:p w14:paraId="5B7CE8B4" w14:textId="40A45680" w:rsidR="00675F5D" w:rsidRDefault="00A14FDA" w:rsidP="00BA6BFB">
            <w:r>
              <w:t>Nesuchyně</w:t>
            </w:r>
          </w:p>
        </w:tc>
        <w:tc>
          <w:tcPr>
            <w:tcW w:w="3015" w:type="dxa"/>
          </w:tcPr>
          <w:p w14:paraId="61F8371A" w14:textId="77777777" w:rsidR="00675F5D" w:rsidRDefault="00675F5D" w:rsidP="00BA6BFB">
            <w:r>
              <w:t>Forma konání:</w:t>
            </w:r>
          </w:p>
          <w:p w14:paraId="0A66C800" w14:textId="77777777" w:rsidR="00675F5D" w:rsidRDefault="00675F5D" w:rsidP="00BA6BFB">
            <w:r>
              <w:t>Prezenční</w:t>
            </w:r>
          </w:p>
        </w:tc>
      </w:tr>
      <w:tr w:rsidR="00675F5D" w14:paraId="18E3333B" w14:textId="77777777" w:rsidTr="00BA6BFB">
        <w:tc>
          <w:tcPr>
            <w:tcW w:w="3013" w:type="dxa"/>
          </w:tcPr>
          <w:p w14:paraId="15D1672F" w14:textId="77777777" w:rsidR="00675F5D" w:rsidRDefault="00675F5D" w:rsidP="00BA6BFB">
            <w:r>
              <w:t>Vedoucí osoby:</w:t>
            </w:r>
          </w:p>
          <w:p w14:paraId="1D703C22" w14:textId="41F2ED53" w:rsidR="00675F5D" w:rsidRDefault="00A14FDA" w:rsidP="00BA6BFB">
            <w:r>
              <w:t>Mgr. Bc. Marie Sechovcová</w:t>
            </w:r>
          </w:p>
        </w:tc>
        <w:tc>
          <w:tcPr>
            <w:tcW w:w="3014" w:type="dxa"/>
          </w:tcPr>
          <w:p w14:paraId="75BFB7D2" w14:textId="77777777" w:rsidR="00675F5D" w:rsidRDefault="00675F5D" w:rsidP="00BA6BFB">
            <w:r>
              <w:t>Cílová skupina:</w:t>
            </w:r>
          </w:p>
          <w:p w14:paraId="56FBDA77" w14:textId="77777777" w:rsidR="00675F5D" w:rsidRDefault="00675F5D" w:rsidP="00BA6BFB">
            <w:r>
              <w:t>Pracovníci ve vzdělávání</w:t>
            </w:r>
          </w:p>
        </w:tc>
        <w:tc>
          <w:tcPr>
            <w:tcW w:w="3015" w:type="dxa"/>
            <w:vAlign w:val="center"/>
          </w:tcPr>
          <w:p w14:paraId="16F8E5B8" w14:textId="77777777" w:rsidR="00675F5D" w:rsidRDefault="00675F5D" w:rsidP="00BA6BFB">
            <w:pPr>
              <w:jc w:val="left"/>
            </w:pPr>
            <w:r>
              <w:t>Počet účastníků:</w:t>
            </w:r>
          </w:p>
          <w:p w14:paraId="65917931" w14:textId="1F8762B2" w:rsidR="00675F5D" w:rsidRDefault="00A14FDA" w:rsidP="00BA6BFB">
            <w:pPr>
              <w:jc w:val="left"/>
            </w:pPr>
            <w:r>
              <w:t>8</w:t>
            </w:r>
          </w:p>
        </w:tc>
      </w:tr>
    </w:tbl>
    <w:p w14:paraId="651C9463" w14:textId="77777777" w:rsidR="00DC1A52" w:rsidRPr="00FA0814" w:rsidRDefault="00DC1A52" w:rsidP="00DC1A52">
      <w:pPr>
        <w:spacing w:before="240"/>
        <w:ind w:firstLine="708"/>
      </w:pPr>
      <w:r w:rsidRPr="00FA0814">
        <w:t>Workshop byl zaměřen na sdílení osvědčených příkladů dobré praxe v oblasti finanční gramotnosti, přičemž zvláštní důraz byl kladen na zavedení tohoto tématu jako samostatného předmětu na Základní škole v Bílině, ul. Lidická 31/18. Účastníci získali podrobné informace o metodách a postupech při tvorbě vlastních vzdělávacích materiálů zaměřených na rozvoj finanční gramotnosti žáků. Součástí workshopu byla také praktická ukázka realizace aktivit, které podporují rozvoj finanční gramotnosti ve školním prostředí.</w:t>
      </w:r>
    </w:p>
    <w:p w14:paraId="147591B4" w14:textId="77777777" w:rsidR="00DC1A52" w:rsidRDefault="00DC1A52" w:rsidP="00DC1A52">
      <w:pPr>
        <w:ind w:firstLine="708"/>
      </w:pPr>
      <w:r w:rsidRPr="00FA0814">
        <w:t>Důraz byl kladen na důležitost systematického začleňování finanční gramotnosti do školního kurikula, stejně jako na možnosti aktivního zapojení žáků prostřednictvím interaktivních a praktických metod výuky. Účastníci byli vedeni k tomu, aby si osvojili nejen teoretické základy, ale také konkrétní dovednosti při tvorbě vlastních vzdělávacích materiálů a organizaci aktivit, které přispívají k rozvoji finanční gramotnosti u žáků.</w:t>
      </w:r>
    </w:p>
    <w:p w14:paraId="17FC87CC" w14:textId="3F26D4C6" w:rsidR="00DC1A52" w:rsidRDefault="00DC1A52" w:rsidP="00DC1A52">
      <w:pPr>
        <w:rPr>
          <w:b/>
          <w:bCs/>
        </w:rPr>
      </w:pPr>
      <w:r w:rsidRPr="00DC1A52">
        <w:rPr>
          <w:b/>
          <w:bCs/>
        </w:rPr>
        <w:t>Evaluace aktivity</w:t>
      </w:r>
    </w:p>
    <w:p w14:paraId="1DD12820" w14:textId="04048E43" w:rsidR="00DC1A52" w:rsidRDefault="00DC1A52" w:rsidP="00DC1A52">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 xml:space="preserve">6 </w:t>
      </w:r>
      <w:r w:rsidRPr="006803FE">
        <w:t>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DC1A52" w:rsidRPr="00491E01" w14:paraId="79AD93E7" w14:textId="77777777" w:rsidTr="004E6266">
        <w:tc>
          <w:tcPr>
            <w:tcW w:w="4248" w:type="dxa"/>
            <w:gridSpan w:val="2"/>
            <w:shd w:val="clear" w:color="auto" w:fill="E8E8E8" w:themeFill="background2"/>
            <w:vAlign w:val="center"/>
          </w:tcPr>
          <w:p w14:paraId="7BFD17F5" w14:textId="1AEEDB24" w:rsidR="00DC1A52" w:rsidRPr="00491E01" w:rsidRDefault="00DC1A52" w:rsidP="004E6266">
            <w:pPr>
              <w:jc w:val="center"/>
              <w:rPr>
                <w:rFonts w:cs="Calibri"/>
                <w:b/>
                <w:bCs/>
                <w:sz w:val="18"/>
                <w:szCs w:val="18"/>
              </w:rPr>
            </w:pPr>
            <w:r w:rsidRPr="00DC1A52">
              <w:rPr>
                <w:rFonts w:cs="Calibri"/>
                <w:b/>
                <w:bCs/>
                <w:sz w:val="18"/>
                <w:szCs w:val="18"/>
              </w:rPr>
              <w:t>Finanční gramotnost</w:t>
            </w:r>
          </w:p>
        </w:tc>
        <w:tc>
          <w:tcPr>
            <w:tcW w:w="965" w:type="dxa"/>
            <w:vAlign w:val="center"/>
          </w:tcPr>
          <w:p w14:paraId="378D0505" w14:textId="77777777" w:rsidR="00DC1A52" w:rsidRPr="00491E01" w:rsidRDefault="00DC1A52" w:rsidP="004E6266">
            <w:pPr>
              <w:jc w:val="center"/>
              <w:rPr>
                <w:rFonts w:cs="Calibri"/>
                <w:b/>
                <w:bCs/>
                <w:sz w:val="18"/>
                <w:szCs w:val="18"/>
              </w:rPr>
            </w:pPr>
            <w:r w:rsidRPr="00491E01">
              <w:rPr>
                <w:rFonts w:cs="Calibri"/>
                <w:b/>
                <w:bCs/>
                <w:sz w:val="18"/>
                <w:szCs w:val="18"/>
              </w:rPr>
              <w:t>Rozhodně ano</w:t>
            </w:r>
          </w:p>
        </w:tc>
        <w:tc>
          <w:tcPr>
            <w:tcW w:w="966" w:type="dxa"/>
            <w:vAlign w:val="center"/>
          </w:tcPr>
          <w:p w14:paraId="380663C3" w14:textId="77777777" w:rsidR="00DC1A52" w:rsidRPr="00491E01" w:rsidRDefault="00DC1A52" w:rsidP="004E6266">
            <w:pPr>
              <w:jc w:val="center"/>
              <w:rPr>
                <w:rFonts w:cs="Calibri"/>
                <w:b/>
                <w:bCs/>
                <w:sz w:val="18"/>
                <w:szCs w:val="18"/>
              </w:rPr>
            </w:pPr>
            <w:r w:rsidRPr="00491E01">
              <w:rPr>
                <w:rFonts w:cs="Calibri"/>
                <w:b/>
                <w:bCs/>
                <w:sz w:val="18"/>
                <w:szCs w:val="18"/>
              </w:rPr>
              <w:t>Spíše ano</w:t>
            </w:r>
          </w:p>
        </w:tc>
        <w:tc>
          <w:tcPr>
            <w:tcW w:w="965" w:type="dxa"/>
            <w:vAlign w:val="center"/>
          </w:tcPr>
          <w:p w14:paraId="682E0C99" w14:textId="77777777" w:rsidR="00DC1A52" w:rsidRPr="00491E01" w:rsidRDefault="00DC1A52" w:rsidP="004E6266">
            <w:pPr>
              <w:jc w:val="center"/>
              <w:rPr>
                <w:rFonts w:cs="Calibri"/>
                <w:b/>
                <w:bCs/>
                <w:sz w:val="18"/>
                <w:szCs w:val="18"/>
              </w:rPr>
            </w:pPr>
            <w:r w:rsidRPr="00491E01">
              <w:rPr>
                <w:rFonts w:cs="Calibri"/>
                <w:b/>
                <w:bCs/>
                <w:sz w:val="18"/>
                <w:szCs w:val="18"/>
              </w:rPr>
              <w:t>Spíše ne</w:t>
            </w:r>
          </w:p>
        </w:tc>
        <w:tc>
          <w:tcPr>
            <w:tcW w:w="966" w:type="dxa"/>
            <w:vAlign w:val="center"/>
          </w:tcPr>
          <w:p w14:paraId="49A644D7" w14:textId="77777777" w:rsidR="00DC1A52" w:rsidRPr="00491E01" w:rsidRDefault="00DC1A52" w:rsidP="004E6266">
            <w:pPr>
              <w:jc w:val="center"/>
              <w:rPr>
                <w:rFonts w:cs="Calibri"/>
                <w:b/>
                <w:bCs/>
                <w:sz w:val="18"/>
                <w:szCs w:val="18"/>
              </w:rPr>
            </w:pPr>
            <w:r w:rsidRPr="00491E01">
              <w:rPr>
                <w:rFonts w:cs="Calibri"/>
                <w:b/>
                <w:bCs/>
                <w:sz w:val="18"/>
                <w:szCs w:val="18"/>
              </w:rPr>
              <w:t>Rozhodně ne</w:t>
            </w:r>
          </w:p>
        </w:tc>
        <w:tc>
          <w:tcPr>
            <w:tcW w:w="966" w:type="dxa"/>
            <w:vAlign w:val="center"/>
          </w:tcPr>
          <w:p w14:paraId="0AABBE3B" w14:textId="77777777" w:rsidR="00DC1A52" w:rsidRPr="00491E01" w:rsidRDefault="00DC1A52" w:rsidP="004E6266">
            <w:pPr>
              <w:jc w:val="center"/>
              <w:rPr>
                <w:rFonts w:cs="Calibri"/>
                <w:b/>
                <w:bCs/>
                <w:sz w:val="18"/>
                <w:szCs w:val="18"/>
              </w:rPr>
            </w:pPr>
            <w:r w:rsidRPr="00491E01">
              <w:rPr>
                <w:rFonts w:cs="Calibri"/>
                <w:b/>
                <w:bCs/>
                <w:sz w:val="18"/>
                <w:szCs w:val="18"/>
              </w:rPr>
              <w:t>Nevím</w:t>
            </w:r>
          </w:p>
        </w:tc>
      </w:tr>
      <w:tr w:rsidR="00DC1A52" w:rsidRPr="00491E01" w14:paraId="4328C70D" w14:textId="77777777" w:rsidTr="004E6266">
        <w:tc>
          <w:tcPr>
            <w:tcW w:w="319" w:type="dxa"/>
            <w:vAlign w:val="center"/>
          </w:tcPr>
          <w:p w14:paraId="13100725" w14:textId="77777777" w:rsidR="00DC1A52" w:rsidRPr="0046093F" w:rsidRDefault="00DC1A52" w:rsidP="004E6266">
            <w:pPr>
              <w:jc w:val="left"/>
              <w:rPr>
                <w:rFonts w:cs="Calibri"/>
                <w:b/>
                <w:bCs/>
                <w:sz w:val="18"/>
                <w:szCs w:val="18"/>
              </w:rPr>
            </w:pPr>
            <w:r w:rsidRPr="0046093F">
              <w:rPr>
                <w:rFonts w:cs="Calibri"/>
                <w:b/>
                <w:bCs/>
                <w:sz w:val="18"/>
                <w:szCs w:val="18"/>
              </w:rPr>
              <w:t>1</w:t>
            </w:r>
          </w:p>
        </w:tc>
        <w:tc>
          <w:tcPr>
            <w:tcW w:w="3929" w:type="dxa"/>
          </w:tcPr>
          <w:p w14:paraId="68EEE497" w14:textId="77777777" w:rsidR="00DC1A52" w:rsidRPr="0046093F" w:rsidRDefault="00DC1A52" w:rsidP="004E6266">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2FC46001" w14:textId="2ABB2041" w:rsidR="00DC1A52" w:rsidRPr="00491E01" w:rsidRDefault="00DC1A52" w:rsidP="004E6266">
            <w:pPr>
              <w:jc w:val="center"/>
              <w:rPr>
                <w:rFonts w:cs="Calibri"/>
                <w:sz w:val="18"/>
                <w:szCs w:val="18"/>
              </w:rPr>
            </w:pPr>
            <w:r>
              <w:rPr>
                <w:rFonts w:cs="Calibri"/>
                <w:sz w:val="18"/>
                <w:szCs w:val="18"/>
              </w:rPr>
              <w:t>4</w:t>
            </w:r>
          </w:p>
        </w:tc>
        <w:tc>
          <w:tcPr>
            <w:tcW w:w="966" w:type="dxa"/>
            <w:vAlign w:val="center"/>
          </w:tcPr>
          <w:p w14:paraId="1BA3D677" w14:textId="67D131AE" w:rsidR="00DC1A52" w:rsidRPr="00491E01" w:rsidRDefault="00DC1A52" w:rsidP="004E6266">
            <w:pPr>
              <w:jc w:val="center"/>
              <w:rPr>
                <w:rFonts w:cs="Calibri"/>
                <w:sz w:val="18"/>
                <w:szCs w:val="18"/>
              </w:rPr>
            </w:pPr>
            <w:r>
              <w:rPr>
                <w:rFonts w:cs="Calibri"/>
                <w:sz w:val="18"/>
                <w:szCs w:val="18"/>
              </w:rPr>
              <w:t>2</w:t>
            </w:r>
          </w:p>
        </w:tc>
        <w:tc>
          <w:tcPr>
            <w:tcW w:w="965" w:type="dxa"/>
            <w:vAlign w:val="center"/>
          </w:tcPr>
          <w:p w14:paraId="77674D5F" w14:textId="5F6BD8C5"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511033EA" w14:textId="77777777"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75A48254" w14:textId="77777777" w:rsidR="00DC1A52" w:rsidRPr="00491E01" w:rsidRDefault="00DC1A52" w:rsidP="004E6266">
            <w:pPr>
              <w:jc w:val="center"/>
              <w:rPr>
                <w:rFonts w:cs="Calibri"/>
                <w:sz w:val="18"/>
                <w:szCs w:val="18"/>
              </w:rPr>
            </w:pPr>
            <w:r>
              <w:rPr>
                <w:rFonts w:cs="Calibri"/>
                <w:sz w:val="18"/>
                <w:szCs w:val="18"/>
              </w:rPr>
              <w:t>0</w:t>
            </w:r>
          </w:p>
        </w:tc>
      </w:tr>
      <w:tr w:rsidR="00DC1A52" w:rsidRPr="00491E01" w14:paraId="48B9AD97" w14:textId="77777777" w:rsidTr="004E6266">
        <w:tc>
          <w:tcPr>
            <w:tcW w:w="319" w:type="dxa"/>
            <w:vAlign w:val="center"/>
          </w:tcPr>
          <w:p w14:paraId="0E69255A" w14:textId="77777777" w:rsidR="00DC1A52" w:rsidRPr="0046093F" w:rsidRDefault="00DC1A52" w:rsidP="004E6266">
            <w:pPr>
              <w:jc w:val="left"/>
              <w:rPr>
                <w:rFonts w:cs="Calibri"/>
                <w:b/>
                <w:bCs/>
                <w:sz w:val="18"/>
                <w:szCs w:val="18"/>
              </w:rPr>
            </w:pPr>
            <w:r w:rsidRPr="0046093F">
              <w:rPr>
                <w:rFonts w:cs="Calibri"/>
                <w:b/>
                <w:bCs/>
                <w:sz w:val="18"/>
                <w:szCs w:val="18"/>
              </w:rPr>
              <w:t>2</w:t>
            </w:r>
          </w:p>
        </w:tc>
        <w:tc>
          <w:tcPr>
            <w:tcW w:w="3929" w:type="dxa"/>
          </w:tcPr>
          <w:p w14:paraId="72CAA930" w14:textId="77777777" w:rsidR="00DC1A52" w:rsidRPr="0046093F" w:rsidRDefault="00DC1A52" w:rsidP="004E6266">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63C978D1" w14:textId="4767E15F" w:rsidR="00DC1A52" w:rsidRPr="00491E01" w:rsidRDefault="00DC1A52" w:rsidP="004E6266">
            <w:pPr>
              <w:jc w:val="center"/>
              <w:rPr>
                <w:rFonts w:cs="Calibri"/>
                <w:sz w:val="18"/>
                <w:szCs w:val="18"/>
              </w:rPr>
            </w:pPr>
            <w:r>
              <w:rPr>
                <w:rFonts w:cs="Calibri"/>
                <w:sz w:val="18"/>
                <w:szCs w:val="18"/>
              </w:rPr>
              <w:t>5</w:t>
            </w:r>
          </w:p>
        </w:tc>
        <w:tc>
          <w:tcPr>
            <w:tcW w:w="966" w:type="dxa"/>
            <w:vAlign w:val="center"/>
          </w:tcPr>
          <w:p w14:paraId="432CD6CC" w14:textId="773DD140" w:rsidR="00DC1A52" w:rsidRPr="00491E01" w:rsidRDefault="00DC1A52" w:rsidP="004E6266">
            <w:pPr>
              <w:jc w:val="center"/>
              <w:rPr>
                <w:rFonts w:cs="Calibri"/>
                <w:sz w:val="18"/>
                <w:szCs w:val="18"/>
              </w:rPr>
            </w:pPr>
            <w:r>
              <w:rPr>
                <w:rFonts w:cs="Calibri"/>
                <w:sz w:val="18"/>
                <w:szCs w:val="18"/>
              </w:rPr>
              <w:t>1</w:t>
            </w:r>
          </w:p>
        </w:tc>
        <w:tc>
          <w:tcPr>
            <w:tcW w:w="965" w:type="dxa"/>
            <w:vAlign w:val="center"/>
          </w:tcPr>
          <w:p w14:paraId="2A392707" w14:textId="199178FE"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6D9B05FE" w14:textId="77777777"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6F41C1EE" w14:textId="77777777" w:rsidR="00DC1A52" w:rsidRPr="00491E01" w:rsidRDefault="00DC1A52" w:rsidP="004E6266">
            <w:pPr>
              <w:jc w:val="center"/>
              <w:rPr>
                <w:rFonts w:cs="Calibri"/>
                <w:sz w:val="18"/>
                <w:szCs w:val="18"/>
              </w:rPr>
            </w:pPr>
            <w:r>
              <w:rPr>
                <w:rFonts w:cs="Calibri"/>
                <w:sz w:val="18"/>
                <w:szCs w:val="18"/>
              </w:rPr>
              <w:t>0</w:t>
            </w:r>
          </w:p>
        </w:tc>
      </w:tr>
      <w:tr w:rsidR="00DC1A52" w:rsidRPr="00491E01" w14:paraId="1EDAE8FD" w14:textId="77777777" w:rsidTr="004E6266">
        <w:tc>
          <w:tcPr>
            <w:tcW w:w="319" w:type="dxa"/>
            <w:vAlign w:val="center"/>
          </w:tcPr>
          <w:p w14:paraId="16454383" w14:textId="77777777" w:rsidR="00DC1A52" w:rsidRPr="0046093F" w:rsidRDefault="00DC1A52" w:rsidP="004E6266">
            <w:pPr>
              <w:jc w:val="left"/>
              <w:rPr>
                <w:rFonts w:cs="Calibri"/>
                <w:b/>
                <w:bCs/>
                <w:sz w:val="18"/>
                <w:szCs w:val="18"/>
              </w:rPr>
            </w:pPr>
            <w:r w:rsidRPr="0046093F">
              <w:rPr>
                <w:rFonts w:cs="Calibri"/>
                <w:b/>
                <w:bCs/>
                <w:sz w:val="18"/>
                <w:szCs w:val="18"/>
              </w:rPr>
              <w:t>3</w:t>
            </w:r>
          </w:p>
        </w:tc>
        <w:tc>
          <w:tcPr>
            <w:tcW w:w="3929" w:type="dxa"/>
          </w:tcPr>
          <w:p w14:paraId="7A3BC144" w14:textId="77777777" w:rsidR="00DC1A52" w:rsidRPr="0046093F" w:rsidRDefault="00DC1A52" w:rsidP="004E6266">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172553F" w14:textId="7CDB5BBF" w:rsidR="00DC1A52" w:rsidRPr="00491E01" w:rsidRDefault="00DC1A52" w:rsidP="004E6266">
            <w:pPr>
              <w:jc w:val="center"/>
              <w:rPr>
                <w:rFonts w:cs="Calibri"/>
                <w:sz w:val="18"/>
                <w:szCs w:val="18"/>
              </w:rPr>
            </w:pPr>
            <w:r>
              <w:rPr>
                <w:rFonts w:cs="Calibri"/>
                <w:sz w:val="18"/>
                <w:szCs w:val="18"/>
              </w:rPr>
              <w:t>3</w:t>
            </w:r>
          </w:p>
        </w:tc>
        <w:tc>
          <w:tcPr>
            <w:tcW w:w="966" w:type="dxa"/>
            <w:vAlign w:val="center"/>
          </w:tcPr>
          <w:p w14:paraId="7A3D425A" w14:textId="065BA66D" w:rsidR="00DC1A52" w:rsidRPr="00491E01" w:rsidRDefault="00DC1A52" w:rsidP="004E6266">
            <w:pPr>
              <w:jc w:val="center"/>
              <w:rPr>
                <w:rFonts w:cs="Calibri"/>
                <w:sz w:val="18"/>
                <w:szCs w:val="18"/>
              </w:rPr>
            </w:pPr>
            <w:r>
              <w:rPr>
                <w:rFonts w:cs="Calibri"/>
                <w:sz w:val="18"/>
                <w:szCs w:val="18"/>
              </w:rPr>
              <w:t>0</w:t>
            </w:r>
          </w:p>
        </w:tc>
        <w:tc>
          <w:tcPr>
            <w:tcW w:w="965" w:type="dxa"/>
            <w:vAlign w:val="center"/>
          </w:tcPr>
          <w:p w14:paraId="1B276930" w14:textId="050C56C7" w:rsidR="00DC1A52" w:rsidRPr="00491E01" w:rsidRDefault="00DC1A52" w:rsidP="004E6266">
            <w:pPr>
              <w:jc w:val="center"/>
              <w:rPr>
                <w:rFonts w:cs="Calibri"/>
                <w:sz w:val="18"/>
                <w:szCs w:val="18"/>
              </w:rPr>
            </w:pPr>
            <w:r>
              <w:rPr>
                <w:rFonts w:cs="Calibri"/>
                <w:sz w:val="18"/>
                <w:szCs w:val="18"/>
              </w:rPr>
              <w:t>3</w:t>
            </w:r>
          </w:p>
        </w:tc>
        <w:tc>
          <w:tcPr>
            <w:tcW w:w="966" w:type="dxa"/>
            <w:vAlign w:val="center"/>
          </w:tcPr>
          <w:p w14:paraId="51FB1EE4" w14:textId="77777777"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29DD0378" w14:textId="77777777" w:rsidR="00DC1A52" w:rsidRPr="00491E01" w:rsidRDefault="00DC1A52" w:rsidP="004E6266">
            <w:pPr>
              <w:jc w:val="center"/>
              <w:rPr>
                <w:rFonts w:cs="Calibri"/>
                <w:sz w:val="18"/>
                <w:szCs w:val="18"/>
              </w:rPr>
            </w:pPr>
            <w:r>
              <w:rPr>
                <w:rFonts w:cs="Calibri"/>
                <w:sz w:val="18"/>
                <w:szCs w:val="18"/>
              </w:rPr>
              <w:t>0</w:t>
            </w:r>
          </w:p>
        </w:tc>
      </w:tr>
      <w:tr w:rsidR="00DC1A52" w:rsidRPr="00491E01" w14:paraId="60AAD279" w14:textId="77777777" w:rsidTr="004E6266">
        <w:tc>
          <w:tcPr>
            <w:tcW w:w="319" w:type="dxa"/>
            <w:vAlign w:val="center"/>
          </w:tcPr>
          <w:p w14:paraId="4F28F5F2" w14:textId="77777777" w:rsidR="00DC1A52" w:rsidRPr="0046093F" w:rsidRDefault="00DC1A52" w:rsidP="004E6266">
            <w:pPr>
              <w:jc w:val="left"/>
              <w:rPr>
                <w:rFonts w:cs="Calibri"/>
                <w:b/>
                <w:bCs/>
                <w:sz w:val="18"/>
                <w:szCs w:val="18"/>
              </w:rPr>
            </w:pPr>
            <w:r w:rsidRPr="0046093F">
              <w:rPr>
                <w:rFonts w:cs="Calibri"/>
                <w:b/>
                <w:bCs/>
                <w:sz w:val="18"/>
                <w:szCs w:val="18"/>
              </w:rPr>
              <w:t>4</w:t>
            </w:r>
          </w:p>
        </w:tc>
        <w:tc>
          <w:tcPr>
            <w:tcW w:w="3929" w:type="dxa"/>
          </w:tcPr>
          <w:p w14:paraId="71701C0E" w14:textId="77777777" w:rsidR="00DC1A52" w:rsidRPr="0046093F" w:rsidRDefault="00DC1A52" w:rsidP="004E6266">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74F12870" w14:textId="4569C617" w:rsidR="00DC1A52" w:rsidRPr="00491E01" w:rsidRDefault="00DC1A52" w:rsidP="004E6266">
            <w:pPr>
              <w:jc w:val="center"/>
              <w:rPr>
                <w:rFonts w:cs="Calibri"/>
                <w:sz w:val="18"/>
                <w:szCs w:val="18"/>
              </w:rPr>
            </w:pPr>
            <w:r>
              <w:rPr>
                <w:rFonts w:cs="Calibri"/>
                <w:sz w:val="18"/>
                <w:szCs w:val="18"/>
              </w:rPr>
              <w:t>3</w:t>
            </w:r>
          </w:p>
        </w:tc>
        <w:tc>
          <w:tcPr>
            <w:tcW w:w="966" w:type="dxa"/>
            <w:vAlign w:val="center"/>
          </w:tcPr>
          <w:p w14:paraId="62A94B7E" w14:textId="05E14A3C" w:rsidR="00DC1A52" w:rsidRPr="00491E01" w:rsidRDefault="00DC1A52" w:rsidP="004E6266">
            <w:pPr>
              <w:jc w:val="center"/>
              <w:rPr>
                <w:rFonts w:cs="Calibri"/>
                <w:sz w:val="18"/>
                <w:szCs w:val="18"/>
              </w:rPr>
            </w:pPr>
            <w:r>
              <w:rPr>
                <w:rFonts w:cs="Calibri"/>
                <w:sz w:val="18"/>
                <w:szCs w:val="18"/>
              </w:rPr>
              <w:t>1</w:t>
            </w:r>
          </w:p>
        </w:tc>
        <w:tc>
          <w:tcPr>
            <w:tcW w:w="965" w:type="dxa"/>
            <w:vAlign w:val="center"/>
          </w:tcPr>
          <w:p w14:paraId="13C215E4" w14:textId="2EE98629" w:rsidR="00DC1A52" w:rsidRPr="00491E01" w:rsidRDefault="00DC1A52" w:rsidP="004E6266">
            <w:pPr>
              <w:jc w:val="center"/>
              <w:rPr>
                <w:rFonts w:cs="Calibri"/>
                <w:sz w:val="18"/>
                <w:szCs w:val="18"/>
              </w:rPr>
            </w:pPr>
            <w:r>
              <w:rPr>
                <w:rFonts w:cs="Calibri"/>
                <w:sz w:val="18"/>
                <w:szCs w:val="18"/>
              </w:rPr>
              <w:t>2</w:t>
            </w:r>
          </w:p>
        </w:tc>
        <w:tc>
          <w:tcPr>
            <w:tcW w:w="966" w:type="dxa"/>
            <w:vAlign w:val="center"/>
          </w:tcPr>
          <w:p w14:paraId="17CE7BA3" w14:textId="77777777"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6769CB58" w14:textId="77777777" w:rsidR="00DC1A52" w:rsidRPr="00491E01" w:rsidRDefault="00DC1A52" w:rsidP="004E6266">
            <w:pPr>
              <w:jc w:val="center"/>
              <w:rPr>
                <w:rFonts w:cs="Calibri"/>
                <w:sz w:val="18"/>
                <w:szCs w:val="18"/>
              </w:rPr>
            </w:pPr>
            <w:r>
              <w:rPr>
                <w:rFonts w:cs="Calibri"/>
                <w:sz w:val="18"/>
                <w:szCs w:val="18"/>
              </w:rPr>
              <w:t>0</w:t>
            </w:r>
          </w:p>
        </w:tc>
      </w:tr>
      <w:tr w:rsidR="00DC1A52" w:rsidRPr="00491E01" w14:paraId="7E1AFAD2" w14:textId="77777777" w:rsidTr="004E6266">
        <w:tc>
          <w:tcPr>
            <w:tcW w:w="319" w:type="dxa"/>
            <w:vAlign w:val="center"/>
          </w:tcPr>
          <w:p w14:paraId="14594E31" w14:textId="77777777" w:rsidR="00DC1A52" w:rsidRPr="0046093F" w:rsidRDefault="00DC1A52" w:rsidP="004E6266">
            <w:pPr>
              <w:jc w:val="left"/>
              <w:rPr>
                <w:rFonts w:cs="Calibri"/>
                <w:b/>
                <w:bCs/>
                <w:sz w:val="18"/>
                <w:szCs w:val="18"/>
              </w:rPr>
            </w:pPr>
            <w:r w:rsidRPr="0046093F">
              <w:rPr>
                <w:rFonts w:cs="Calibri"/>
                <w:b/>
                <w:bCs/>
                <w:sz w:val="18"/>
                <w:szCs w:val="18"/>
              </w:rPr>
              <w:t>5</w:t>
            </w:r>
          </w:p>
        </w:tc>
        <w:tc>
          <w:tcPr>
            <w:tcW w:w="3929" w:type="dxa"/>
          </w:tcPr>
          <w:p w14:paraId="4119664C" w14:textId="77777777" w:rsidR="00DC1A52" w:rsidRPr="0046093F" w:rsidRDefault="00DC1A52" w:rsidP="004E6266">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067649CE" w14:textId="4FCCACBC" w:rsidR="00DC1A52" w:rsidRPr="00491E01" w:rsidRDefault="00DC1A52" w:rsidP="004E6266">
            <w:pPr>
              <w:jc w:val="center"/>
              <w:rPr>
                <w:rFonts w:cs="Calibri"/>
                <w:sz w:val="18"/>
                <w:szCs w:val="18"/>
              </w:rPr>
            </w:pPr>
            <w:r>
              <w:rPr>
                <w:rFonts w:cs="Calibri"/>
                <w:sz w:val="18"/>
                <w:szCs w:val="18"/>
              </w:rPr>
              <w:t>5</w:t>
            </w:r>
          </w:p>
        </w:tc>
        <w:tc>
          <w:tcPr>
            <w:tcW w:w="966" w:type="dxa"/>
            <w:vAlign w:val="center"/>
          </w:tcPr>
          <w:p w14:paraId="02FA0F4C" w14:textId="7A0B79F7" w:rsidR="00DC1A52" w:rsidRPr="00491E01" w:rsidRDefault="00DC1A52" w:rsidP="004E6266">
            <w:pPr>
              <w:jc w:val="center"/>
              <w:rPr>
                <w:rFonts w:cs="Calibri"/>
                <w:sz w:val="18"/>
                <w:szCs w:val="18"/>
              </w:rPr>
            </w:pPr>
            <w:r>
              <w:rPr>
                <w:rFonts w:cs="Calibri"/>
                <w:sz w:val="18"/>
                <w:szCs w:val="18"/>
              </w:rPr>
              <w:t>1</w:t>
            </w:r>
          </w:p>
        </w:tc>
        <w:tc>
          <w:tcPr>
            <w:tcW w:w="965" w:type="dxa"/>
            <w:vAlign w:val="center"/>
          </w:tcPr>
          <w:p w14:paraId="4E299792" w14:textId="2552F87C"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2CA8A864" w14:textId="77777777"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5D50C178" w14:textId="77777777" w:rsidR="00DC1A52" w:rsidRPr="00491E01" w:rsidRDefault="00DC1A52" w:rsidP="004E6266">
            <w:pPr>
              <w:jc w:val="center"/>
              <w:rPr>
                <w:rFonts w:cs="Calibri"/>
                <w:sz w:val="18"/>
                <w:szCs w:val="18"/>
              </w:rPr>
            </w:pPr>
            <w:r>
              <w:rPr>
                <w:rFonts w:cs="Calibri"/>
                <w:sz w:val="18"/>
                <w:szCs w:val="18"/>
              </w:rPr>
              <w:t>0</w:t>
            </w:r>
          </w:p>
        </w:tc>
      </w:tr>
      <w:tr w:rsidR="00DC1A52" w:rsidRPr="00491E01" w14:paraId="1A5630CF" w14:textId="77777777" w:rsidTr="004E6266">
        <w:tc>
          <w:tcPr>
            <w:tcW w:w="319" w:type="dxa"/>
            <w:vAlign w:val="center"/>
          </w:tcPr>
          <w:p w14:paraId="6C154F82" w14:textId="77777777" w:rsidR="00DC1A52" w:rsidRPr="0046093F" w:rsidRDefault="00DC1A52" w:rsidP="004E6266">
            <w:pPr>
              <w:jc w:val="left"/>
              <w:rPr>
                <w:rFonts w:cs="Calibri"/>
                <w:b/>
                <w:bCs/>
                <w:sz w:val="18"/>
                <w:szCs w:val="18"/>
              </w:rPr>
            </w:pPr>
            <w:r w:rsidRPr="0046093F">
              <w:rPr>
                <w:rFonts w:cs="Calibri"/>
                <w:b/>
                <w:bCs/>
                <w:sz w:val="18"/>
                <w:szCs w:val="18"/>
              </w:rPr>
              <w:t>6</w:t>
            </w:r>
          </w:p>
        </w:tc>
        <w:tc>
          <w:tcPr>
            <w:tcW w:w="3929" w:type="dxa"/>
          </w:tcPr>
          <w:p w14:paraId="08982CEF" w14:textId="77777777" w:rsidR="00DC1A52" w:rsidRPr="0046093F" w:rsidRDefault="00DC1A52" w:rsidP="004E6266">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5100864B" w14:textId="7B137B58" w:rsidR="00DC1A52" w:rsidRPr="00491E01" w:rsidRDefault="00DC1A52" w:rsidP="004E6266">
            <w:pPr>
              <w:jc w:val="center"/>
              <w:rPr>
                <w:rFonts w:cs="Calibri"/>
                <w:sz w:val="18"/>
                <w:szCs w:val="18"/>
              </w:rPr>
            </w:pPr>
            <w:r>
              <w:rPr>
                <w:rFonts w:cs="Calibri"/>
                <w:sz w:val="18"/>
                <w:szCs w:val="18"/>
              </w:rPr>
              <w:t>6</w:t>
            </w:r>
          </w:p>
        </w:tc>
        <w:tc>
          <w:tcPr>
            <w:tcW w:w="966" w:type="dxa"/>
            <w:vAlign w:val="center"/>
          </w:tcPr>
          <w:p w14:paraId="1C2CD14D" w14:textId="356FD80E" w:rsidR="00DC1A52" w:rsidRPr="00491E01" w:rsidRDefault="00DC1A52" w:rsidP="004E6266">
            <w:pPr>
              <w:jc w:val="center"/>
              <w:rPr>
                <w:rFonts w:cs="Calibri"/>
                <w:sz w:val="18"/>
                <w:szCs w:val="18"/>
              </w:rPr>
            </w:pPr>
            <w:r>
              <w:rPr>
                <w:rFonts w:cs="Calibri"/>
                <w:sz w:val="18"/>
                <w:szCs w:val="18"/>
              </w:rPr>
              <w:t>0</w:t>
            </w:r>
          </w:p>
        </w:tc>
        <w:tc>
          <w:tcPr>
            <w:tcW w:w="965" w:type="dxa"/>
            <w:vAlign w:val="center"/>
          </w:tcPr>
          <w:p w14:paraId="7E663995" w14:textId="1EC058F2"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32BBF554" w14:textId="77777777" w:rsidR="00DC1A52" w:rsidRPr="00491E01" w:rsidRDefault="00DC1A52" w:rsidP="004E6266">
            <w:pPr>
              <w:jc w:val="center"/>
              <w:rPr>
                <w:rFonts w:cs="Calibri"/>
                <w:sz w:val="18"/>
                <w:szCs w:val="18"/>
              </w:rPr>
            </w:pPr>
            <w:r>
              <w:rPr>
                <w:rFonts w:cs="Calibri"/>
                <w:sz w:val="18"/>
                <w:szCs w:val="18"/>
              </w:rPr>
              <w:t>0</w:t>
            </w:r>
          </w:p>
        </w:tc>
        <w:tc>
          <w:tcPr>
            <w:tcW w:w="966" w:type="dxa"/>
            <w:vAlign w:val="center"/>
          </w:tcPr>
          <w:p w14:paraId="6FBF5614" w14:textId="77777777" w:rsidR="00DC1A52" w:rsidRPr="00491E01" w:rsidRDefault="00DC1A52" w:rsidP="00DC1A52">
            <w:pPr>
              <w:keepNext/>
              <w:jc w:val="center"/>
              <w:rPr>
                <w:rFonts w:cs="Calibri"/>
                <w:sz w:val="18"/>
                <w:szCs w:val="18"/>
              </w:rPr>
            </w:pPr>
            <w:r>
              <w:rPr>
                <w:rFonts w:cs="Calibri"/>
                <w:sz w:val="18"/>
                <w:szCs w:val="18"/>
              </w:rPr>
              <w:t>0</w:t>
            </w:r>
          </w:p>
        </w:tc>
      </w:tr>
    </w:tbl>
    <w:p w14:paraId="3297FC0E" w14:textId="0ABF00E6" w:rsidR="00DC1A52" w:rsidRPr="00DC1A52" w:rsidRDefault="00DC1A52" w:rsidP="00DC1A52">
      <w:pPr>
        <w:pStyle w:val="Titulek"/>
      </w:pPr>
      <w:bookmarkStart w:id="170" w:name="_Toc199402116"/>
      <w:bookmarkStart w:id="171" w:name="_Toc214873540"/>
      <w:r>
        <w:t xml:space="preserve">Tabulka </w:t>
      </w:r>
      <w:fldSimple w:instr=" SEQ Tabulka \* ARABIC ">
        <w:r w:rsidR="00DC76ED">
          <w:rPr>
            <w:noProof/>
          </w:rPr>
          <w:t>34</w:t>
        </w:r>
      </w:fldSimple>
      <w:r>
        <w:t xml:space="preserve"> </w:t>
      </w:r>
      <w:r w:rsidRPr="00490EC7">
        <w:t>Finanční gramotnost</w:t>
      </w:r>
      <w:bookmarkEnd w:id="170"/>
      <w:bookmarkEnd w:id="171"/>
    </w:p>
    <w:p w14:paraId="09632432" w14:textId="77777777" w:rsidR="00091664" w:rsidRDefault="00091664" w:rsidP="00826C8A">
      <w:pPr>
        <w:rPr>
          <w:b/>
          <w:bCs/>
        </w:rPr>
      </w:pPr>
    </w:p>
    <w:p w14:paraId="1528955B" w14:textId="77777777" w:rsidR="00047DA7" w:rsidRDefault="00047DA7" w:rsidP="00826C8A">
      <w:pPr>
        <w:rPr>
          <w:b/>
          <w:bCs/>
        </w:rPr>
      </w:pPr>
    </w:p>
    <w:p w14:paraId="1A0CB7AD" w14:textId="77777777" w:rsidR="00047DA7" w:rsidRDefault="00047DA7" w:rsidP="00826C8A">
      <w:pPr>
        <w:rPr>
          <w:b/>
          <w:bCs/>
        </w:rPr>
      </w:pPr>
    </w:p>
    <w:p w14:paraId="17D7C436" w14:textId="77777777" w:rsidR="00047DA7" w:rsidRDefault="00047DA7" w:rsidP="00826C8A">
      <w:pPr>
        <w:rPr>
          <w:b/>
          <w:bCs/>
        </w:rPr>
      </w:pPr>
    </w:p>
    <w:p w14:paraId="4775920C" w14:textId="77777777" w:rsidR="00047DA7" w:rsidRDefault="00047DA7" w:rsidP="00826C8A">
      <w:pPr>
        <w:rPr>
          <w:b/>
          <w:bCs/>
        </w:rPr>
      </w:pPr>
    </w:p>
    <w:p w14:paraId="0FB149BA" w14:textId="77777777" w:rsidR="00DC1A52" w:rsidRDefault="00DC1A52" w:rsidP="00DC1A52">
      <w:pPr>
        <w:keepNext/>
        <w:spacing w:after="0"/>
      </w:pPr>
      <w:r>
        <w:rPr>
          <w:b/>
          <w:bCs/>
          <w:noProof/>
        </w:rPr>
        <w:lastRenderedPageBreak/>
        <w:drawing>
          <wp:inline distT="0" distB="0" distL="0" distR="0" wp14:anchorId="2E21EA3D" wp14:editId="5BD3287A">
            <wp:extent cx="5760000" cy="2520000"/>
            <wp:effectExtent l="0" t="0" r="12700" b="13970"/>
            <wp:docPr id="364258161" name="Graf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14FAFC4" w14:textId="6781E643" w:rsidR="00047DA7" w:rsidRDefault="00DC1A52" w:rsidP="00DC1A52">
      <w:pPr>
        <w:pStyle w:val="Titulek"/>
        <w:rPr>
          <w:b/>
          <w:bCs/>
        </w:rPr>
      </w:pPr>
      <w:bookmarkStart w:id="172" w:name="_Toc198636769"/>
      <w:bookmarkStart w:id="173" w:name="_Toc214873576"/>
      <w:r>
        <w:t xml:space="preserve">Graf </w:t>
      </w:r>
      <w:fldSimple w:instr=" SEQ Graf \* ARABIC ">
        <w:r w:rsidR="00DC76ED">
          <w:rPr>
            <w:noProof/>
          </w:rPr>
          <w:t>32</w:t>
        </w:r>
      </w:fldSimple>
      <w:r>
        <w:t xml:space="preserve"> </w:t>
      </w:r>
      <w:r w:rsidRPr="00CF2FA1">
        <w:t>Finanční gramotnost</w:t>
      </w:r>
      <w:bookmarkEnd w:id="172"/>
      <w:bookmarkEnd w:id="173"/>
    </w:p>
    <w:p w14:paraId="43AE8BAF" w14:textId="572C807E" w:rsidR="005C0B72" w:rsidRPr="005C0B72" w:rsidRDefault="005C0B72" w:rsidP="005C0B72">
      <w:pPr>
        <w:spacing w:before="240"/>
        <w:ind w:firstLine="708"/>
      </w:pPr>
      <w:r w:rsidRPr="005C0B72">
        <w:t xml:space="preserve">Workshop zaměřený na sdílení osvědčených příkladů dobré praxe v oblasti finanční gramotnosti byl realizován s cílem podpořit systematické začleňování tohoto tématu do školního kurikula, zejména jako samostatného předmětu na Základní škole v Bílině, ul. Lidická 31/18. Účastníci získali podrobné informace o metodách a postupech při tvorbě vlastních vzdělávacích materiálů a měli možnost seznámit se s praktickými ukázkami aktivit, které podporují rozvoj finanční gramotnosti </w:t>
      </w:r>
      <w:r>
        <w:br/>
      </w:r>
      <w:r w:rsidRPr="005C0B72">
        <w:t>ve školním prostředí. Důraz byl kladen nejen na teoretické základy, ale především na konkrétní dovednosti a aktivní zapojení žáků prostřednictvím interaktivních a praktických metod výuky.</w:t>
      </w:r>
    </w:p>
    <w:p w14:paraId="7A7761ED" w14:textId="799B53A9" w:rsidR="005C0B72" w:rsidRPr="005C0B72" w:rsidRDefault="005C0B72" w:rsidP="005C0B72">
      <w:pPr>
        <w:ind w:firstLine="708"/>
      </w:pPr>
      <w:r w:rsidRPr="005C0B72">
        <w:t xml:space="preserve">Výsledky dotazníkového šetření potvrzují vysokou úroveň spokojenosti s obsahem i organizací akce. Většina účastníků hodnotila prezentované informace jako přínosné a podávané přehledně </w:t>
      </w:r>
      <w:r>
        <w:br/>
      </w:r>
      <w:r w:rsidRPr="005C0B72">
        <w:t>a smysluplně. Získané poznatky považovali za dobře využitelné v praxi. Lektory účastníci vnímali jako odborně zdatné a oceňovali jejich aktivní zapojení do průběhu workshopu. Organizace akce byla hodnocena bez výhrad, což svědčí o profesionálním přístupu a kvalitní přípravě celé aktivity.</w:t>
      </w:r>
    </w:p>
    <w:p w14:paraId="5940D1CA" w14:textId="56E56132" w:rsidR="005C0B72" w:rsidRPr="005C0B72" w:rsidRDefault="005C0B72" w:rsidP="005C0B72">
      <w:pPr>
        <w:ind w:firstLine="708"/>
      </w:pPr>
      <w:r w:rsidRPr="005C0B72">
        <w:t>Z písemných odpovědí účastníků vyplynulo, že největší přínos spatřovali v inspirativní praxi, konkrétních příkladech finanční gramotnosti a v možnosti využít nejen výuku, ale také soutěže a další aktivity zaměřené na rozvoj finančních dovedností žáků. Pozitivně byla hodnocena také pozornost věnovaná žákům ze sociálně slabších rodin a informace o existenci projektů zaměřených na finanční gramotnost. Účastníci ocenili sdílení konkrétních způsobů, jak efektivně zapojit děti do aktivit rozvíjejících finanční gramotnost.</w:t>
      </w:r>
    </w:p>
    <w:p w14:paraId="200255AB" w14:textId="26BD178A" w:rsidR="00047DA7" w:rsidRPr="005C0B72" w:rsidRDefault="005C0B72" w:rsidP="005C0B72">
      <w:pPr>
        <w:ind w:firstLine="708"/>
      </w:pPr>
      <w:r w:rsidRPr="005C0B72">
        <w:t>Celkově lze workshop hodnotit jako velmi přínosný a inspirativní pro pedagogickou praxi. Akce podpořila rozvoj odborných kompetencí účastníků, nabídla prostor pro sdílení zkušeností a poskytla konkrétní návody pro systematické začleňování finanční gramotnosti do vzdělávacího procesu.</w:t>
      </w:r>
    </w:p>
    <w:p w14:paraId="71759B08" w14:textId="77777777" w:rsidR="00047DA7" w:rsidRDefault="00047DA7" w:rsidP="00826C8A">
      <w:pPr>
        <w:rPr>
          <w:b/>
          <w:bCs/>
        </w:rPr>
      </w:pPr>
    </w:p>
    <w:p w14:paraId="162739A7" w14:textId="77777777" w:rsidR="00047DA7" w:rsidRDefault="00047DA7" w:rsidP="00826C8A">
      <w:pPr>
        <w:rPr>
          <w:b/>
          <w:bCs/>
        </w:rPr>
      </w:pPr>
    </w:p>
    <w:p w14:paraId="72BF4A8D" w14:textId="77777777" w:rsidR="00047DA7" w:rsidRDefault="00047DA7" w:rsidP="00826C8A">
      <w:pPr>
        <w:rPr>
          <w:b/>
          <w:bCs/>
        </w:rPr>
      </w:pPr>
    </w:p>
    <w:p w14:paraId="0D90B138" w14:textId="77777777" w:rsidR="00DC1A52" w:rsidRDefault="00DC1A52" w:rsidP="00826C8A">
      <w:pPr>
        <w:rPr>
          <w:b/>
          <w:bCs/>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A14FDA" w14:paraId="2A1D1295" w14:textId="77777777" w:rsidTr="00BA6BFB">
        <w:trPr>
          <w:trHeight w:val="558"/>
        </w:trPr>
        <w:tc>
          <w:tcPr>
            <w:tcW w:w="9042" w:type="dxa"/>
            <w:gridSpan w:val="3"/>
            <w:shd w:val="clear" w:color="auto" w:fill="E8E8E8" w:themeFill="background2"/>
            <w:vAlign w:val="center"/>
          </w:tcPr>
          <w:p w14:paraId="1F701688" w14:textId="65ECF08F" w:rsidR="00A14FDA" w:rsidRPr="00831A89" w:rsidRDefault="00A14FDA" w:rsidP="00BA6BFB">
            <w:pPr>
              <w:jc w:val="center"/>
              <w:rPr>
                <w:b/>
              </w:rPr>
            </w:pPr>
            <w:r>
              <w:rPr>
                <w:b/>
              </w:rPr>
              <w:lastRenderedPageBreak/>
              <w:t>Trénink třídního učitele II.</w:t>
            </w:r>
          </w:p>
        </w:tc>
      </w:tr>
      <w:tr w:rsidR="00A14FDA" w14:paraId="2C2E2E25" w14:textId="77777777" w:rsidTr="00BA6BFB">
        <w:tc>
          <w:tcPr>
            <w:tcW w:w="3013" w:type="dxa"/>
          </w:tcPr>
          <w:p w14:paraId="385EBA4B" w14:textId="77777777" w:rsidR="00A14FDA" w:rsidRPr="00092984" w:rsidRDefault="00A14FDA" w:rsidP="00BA6BFB">
            <w:r w:rsidRPr="00092984">
              <w:t>Datum konání:</w:t>
            </w:r>
          </w:p>
          <w:p w14:paraId="251D92C2" w14:textId="4E745D25" w:rsidR="00A14FDA" w:rsidRDefault="00A14FDA" w:rsidP="00BA6BFB">
            <w:r>
              <w:t>6.11.2024 (9:00-15:30)</w:t>
            </w:r>
          </w:p>
        </w:tc>
        <w:tc>
          <w:tcPr>
            <w:tcW w:w="3014" w:type="dxa"/>
          </w:tcPr>
          <w:p w14:paraId="7A93E933" w14:textId="77777777" w:rsidR="00A14FDA" w:rsidRDefault="00A14FDA" w:rsidP="00BA6BFB">
            <w:r>
              <w:t>Místo konání:</w:t>
            </w:r>
          </w:p>
          <w:p w14:paraId="176649BC" w14:textId="130937F7" w:rsidR="00A14FDA" w:rsidRDefault="00A14FDA" w:rsidP="00BA6BFB">
            <w:r>
              <w:t>ZŠ Bílina, Za Chlumem</w:t>
            </w:r>
          </w:p>
        </w:tc>
        <w:tc>
          <w:tcPr>
            <w:tcW w:w="3015" w:type="dxa"/>
          </w:tcPr>
          <w:p w14:paraId="4A275CAE" w14:textId="77777777" w:rsidR="00A14FDA" w:rsidRDefault="00A14FDA" w:rsidP="00BA6BFB">
            <w:r>
              <w:t>Forma konání:</w:t>
            </w:r>
          </w:p>
          <w:p w14:paraId="631B5F91" w14:textId="77777777" w:rsidR="00A14FDA" w:rsidRDefault="00A14FDA" w:rsidP="00BA6BFB">
            <w:r>
              <w:t>Prezenční</w:t>
            </w:r>
          </w:p>
        </w:tc>
      </w:tr>
      <w:tr w:rsidR="00A14FDA" w14:paraId="19FC0443" w14:textId="77777777" w:rsidTr="00BA6BFB">
        <w:tc>
          <w:tcPr>
            <w:tcW w:w="3013" w:type="dxa"/>
          </w:tcPr>
          <w:p w14:paraId="02AD0D93" w14:textId="77777777" w:rsidR="00A14FDA" w:rsidRDefault="00A14FDA" w:rsidP="00BA6BFB">
            <w:r>
              <w:t>Vedoucí osoby:</w:t>
            </w:r>
          </w:p>
          <w:p w14:paraId="43EE627F" w14:textId="4BD84C39" w:rsidR="00A14FDA" w:rsidRDefault="00A14FDA" w:rsidP="00BA6BFB">
            <w:r>
              <w:t>Petr Bureš</w:t>
            </w:r>
          </w:p>
        </w:tc>
        <w:tc>
          <w:tcPr>
            <w:tcW w:w="3014" w:type="dxa"/>
          </w:tcPr>
          <w:p w14:paraId="2B456E6B" w14:textId="77777777" w:rsidR="00A14FDA" w:rsidRDefault="00A14FDA" w:rsidP="00BA6BFB">
            <w:r>
              <w:t>Cílová skupina:</w:t>
            </w:r>
          </w:p>
          <w:p w14:paraId="21A9C5E8" w14:textId="77777777" w:rsidR="00A14FDA" w:rsidRDefault="00A14FDA" w:rsidP="00BA6BFB">
            <w:r>
              <w:t>Pracovníci ve vzdělávání</w:t>
            </w:r>
          </w:p>
        </w:tc>
        <w:tc>
          <w:tcPr>
            <w:tcW w:w="3015" w:type="dxa"/>
            <w:vAlign w:val="center"/>
          </w:tcPr>
          <w:p w14:paraId="091A1041" w14:textId="77777777" w:rsidR="00A14FDA" w:rsidRDefault="00A14FDA" w:rsidP="00BA6BFB">
            <w:pPr>
              <w:jc w:val="left"/>
            </w:pPr>
            <w:r>
              <w:t>Počet účastníků:</w:t>
            </w:r>
          </w:p>
          <w:p w14:paraId="47EE3F37" w14:textId="6589A40C" w:rsidR="00A14FDA" w:rsidRDefault="00A14FDA" w:rsidP="00BA6BFB">
            <w:pPr>
              <w:jc w:val="left"/>
            </w:pPr>
            <w:r>
              <w:t>17</w:t>
            </w:r>
          </w:p>
        </w:tc>
      </w:tr>
    </w:tbl>
    <w:p w14:paraId="6FC0A6B9" w14:textId="6FD704AB" w:rsidR="003E272C" w:rsidRPr="003E272C" w:rsidRDefault="003E272C" w:rsidP="003E272C">
      <w:pPr>
        <w:spacing w:before="240"/>
        <w:ind w:firstLine="708"/>
      </w:pPr>
      <w:r w:rsidRPr="003E272C">
        <w:t xml:space="preserve">Seminář byl koncipován jako komplexní vzdělávací setkání zaměřené na rozvoj klíčových kompetencí třídních učitelů v oblasti vedení třídního kolektivu, vytváření bezpečného prostředí </w:t>
      </w:r>
      <w:r>
        <w:br/>
      </w:r>
      <w:r w:rsidRPr="003E272C">
        <w:t>a efektivní práce se skupinovou dynamikou. Úvodní část byla věnována představení časového harmonogramu a aktivitám, které pomohly zmapovat aktuální potřeby a očekávání účastníků.</w:t>
      </w:r>
    </w:p>
    <w:p w14:paraId="4CC8E8B0" w14:textId="51786C77" w:rsidR="003E272C" w:rsidRPr="003E272C" w:rsidRDefault="003E272C" w:rsidP="003E272C">
      <w:pPr>
        <w:ind w:firstLine="708"/>
      </w:pPr>
      <w:r w:rsidRPr="003E272C">
        <w:t xml:space="preserve">V průběhu semináře byl kladen důraz na roli třídního učitele jako tvůrce hodnot, norem </w:t>
      </w:r>
      <w:r>
        <w:br/>
      </w:r>
      <w:r w:rsidRPr="003E272C">
        <w:t>a pravidel ve třídě. Účastníci se prostřednictvím diskusí, práce s kartami Ctností a prezentací pravidel zamýšleli nad tím, jak aktivně přispívat k vytváření pozitivního a bezpečného klimatu ve třídě. Další blok se věnoval skupinové dynamice, jejím jednotlivým fázím a významu pro efektivní vedení třídy. Byly představeny činitele ovlivňující skupinovou dynamiku i vhodné aktivity pro rozvoj skupiny v různých fázích jejího vývoje.</w:t>
      </w:r>
    </w:p>
    <w:p w14:paraId="52938DEA" w14:textId="13E5F005" w:rsidR="003E272C" w:rsidRPr="003E272C" w:rsidRDefault="003E272C" w:rsidP="003E272C">
      <w:pPr>
        <w:ind w:firstLine="708"/>
      </w:pPr>
      <w:r w:rsidRPr="003E272C">
        <w:t xml:space="preserve">Odpolední část semináře byla zaměřena na důvěru a společné učení prostřednictvím metod </w:t>
      </w:r>
      <w:r>
        <w:br/>
      </w:r>
      <w:r w:rsidRPr="003E272C">
        <w:t>a aktivit zážitkové pedagogiky, včetně praktických ukázek a reflexe. Účastníci získali nejen inspiraci, ale i konkrétní metodické tipy a doporučenou literaturu pro další rozvoj své praxe. Závěrečná část se věnovala zvládání konfliktů ve třídě, kde si účastníci vyzkoušeli techniky aktivního naslouchání a řešení různých pohledů na konfliktní situace. Seminář byl zakončen společnou reflexí, která umožnila shrnutí získaných poznatků a sdílení zkušeností mezi účastníky.</w:t>
      </w:r>
    </w:p>
    <w:p w14:paraId="2E64BF6F" w14:textId="77777777" w:rsidR="003E272C" w:rsidRDefault="003E272C" w:rsidP="003E272C">
      <w:pPr>
        <w:rPr>
          <w:b/>
          <w:bCs/>
        </w:rPr>
      </w:pPr>
      <w:r w:rsidRPr="00DC1A52">
        <w:rPr>
          <w:b/>
          <w:bCs/>
        </w:rPr>
        <w:t>Evaluace aktivity</w:t>
      </w:r>
    </w:p>
    <w:p w14:paraId="6A10E2AF" w14:textId="143B2FED" w:rsidR="003E272C" w:rsidRDefault="003E272C" w:rsidP="003E272C">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 xml:space="preserve">17 </w:t>
      </w:r>
      <w:r w:rsidRPr="006803FE">
        <w:t>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3E272C" w:rsidRPr="00491E01" w14:paraId="5911313C" w14:textId="77777777" w:rsidTr="004E6266">
        <w:tc>
          <w:tcPr>
            <w:tcW w:w="4248" w:type="dxa"/>
            <w:gridSpan w:val="2"/>
            <w:shd w:val="clear" w:color="auto" w:fill="E8E8E8" w:themeFill="background2"/>
            <w:vAlign w:val="center"/>
          </w:tcPr>
          <w:p w14:paraId="24D539DA" w14:textId="60AC824E" w:rsidR="003E272C" w:rsidRPr="00491E01" w:rsidRDefault="003E272C" w:rsidP="004E6266">
            <w:pPr>
              <w:jc w:val="center"/>
              <w:rPr>
                <w:rFonts w:cs="Calibri"/>
                <w:b/>
                <w:bCs/>
                <w:sz w:val="18"/>
                <w:szCs w:val="18"/>
              </w:rPr>
            </w:pPr>
            <w:r w:rsidRPr="003E272C">
              <w:rPr>
                <w:rFonts w:cs="Calibri"/>
                <w:b/>
                <w:bCs/>
                <w:sz w:val="18"/>
                <w:szCs w:val="18"/>
              </w:rPr>
              <w:t>Trénink třídního učitele II.</w:t>
            </w:r>
          </w:p>
        </w:tc>
        <w:tc>
          <w:tcPr>
            <w:tcW w:w="965" w:type="dxa"/>
            <w:vAlign w:val="center"/>
          </w:tcPr>
          <w:p w14:paraId="231937B7" w14:textId="77777777" w:rsidR="003E272C" w:rsidRPr="00491E01" w:rsidRDefault="003E272C" w:rsidP="004E6266">
            <w:pPr>
              <w:jc w:val="center"/>
              <w:rPr>
                <w:rFonts w:cs="Calibri"/>
                <w:b/>
                <w:bCs/>
                <w:sz w:val="18"/>
                <w:szCs w:val="18"/>
              </w:rPr>
            </w:pPr>
            <w:r w:rsidRPr="00491E01">
              <w:rPr>
                <w:rFonts w:cs="Calibri"/>
                <w:b/>
                <w:bCs/>
                <w:sz w:val="18"/>
                <w:szCs w:val="18"/>
              </w:rPr>
              <w:t>Rozhodně ano</w:t>
            </w:r>
          </w:p>
        </w:tc>
        <w:tc>
          <w:tcPr>
            <w:tcW w:w="966" w:type="dxa"/>
            <w:vAlign w:val="center"/>
          </w:tcPr>
          <w:p w14:paraId="197B20F4" w14:textId="77777777" w:rsidR="003E272C" w:rsidRPr="00491E01" w:rsidRDefault="003E272C" w:rsidP="004E6266">
            <w:pPr>
              <w:jc w:val="center"/>
              <w:rPr>
                <w:rFonts w:cs="Calibri"/>
                <w:b/>
                <w:bCs/>
                <w:sz w:val="18"/>
                <w:szCs w:val="18"/>
              </w:rPr>
            </w:pPr>
            <w:r w:rsidRPr="00491E01">
              <w:rPr>
                <w:rFonts w:cs="Calibri"/>
                <w:b/>
                <w:bCs/>
                <w:sz w:val="18"/>
                <w:szCs w:val="18"/>
              </w:rPr>
              <w:t>Spíše ano</w:t>
            </w:r>
          </w:p>
        </w:tc>
        <w:tc>
          <w:tcPr>
            <w:tcW w:w="965" w:type="dxa"/>
            <w:vAlign w:val="center"/>
          </w:tcPr>
          <w:p w14:paraId="23ABF055" w14:textId="77777777" w:rsidR="003E272C" w:rsidRPr="00491E01" w:rsidRDefault="003E272C" w:rsidP="004E6266">
            <w:pPr>
              <w:jc w:val="center"/>
              <w:rPr>
                <w:rFonts w:cs="Calibri"/>
                <w:b/>
                <w:bCs/>
                <w:sz w:val="18"/>
                <w:szCs w:val="18"/>
              </w:rPr>
            </w:pPr>
            <w:r w:rsidRPr="00491E01">
              <w:rPr>
                <w:rFonts w:cs="Calibri"/>
                <w:b/>
                <w:bCs/>
                <w:sz w:val="18"/>
                <w:szCs w:val="18"/>
              </w:rPr>
              <w:t>Spíše ne</w:t>
            </w:r>
          </w:p>
        </w:tc>
        <w:tc>
          <w:tcPr>
            <w:tcW w:w="966" w:type="dxa"/>
            <w:vAlign w:val="center"/>
          </w:tcPr>
          <w:p w14:paraId="162FAF7E" w14:textId="77777777" w:rsidR="003E272C" w:rsidRPr="00491E01" w:rsidRDefault="003E272C" w:rsidP="004E6266">
            <w:pPr>
              <w:jc w:val="center"/>
              <w:rPr>
                <w:rFonts w:cs="Calibri"/>
                <w:b/>
                <w:bCs/>
                <w:sz w:val="18"/>
                <w:szCs w:val="18"/>
              </w:rPr>
            </w:pPr>
            <w:r w:rsidRPr="00491E01">
              <w:rPr>
                <w:rFonts w:cs="Calibri"/>
                <w:b/>
                <w:bCs/>
                <w:sz w:val="18"/>
                <w:szCs w:val="18"/>
              </w:rPr>
              <w:t>Rozhodně ne</w:t>
            </w:r>
          </w:p>
        </w:tc>
        <w:tc>
          <w:tcPr>
            <w:tcW w:w="966" w:type="dxa"/>
            <w:vAlign w:val="center"/>
          </w:tcPr>
          <w:p w14:paraId="3E6C3A9B" w14:textId="77777777" w:rsidR="003E272C" w:rsidRPr="00491E01" w:rsidRDefault="003E272C" w:rsidP="004E6266">
            <w:pPr>
              <w:jc w:val="center"/>
              <w:rPr>
                <w:rFonts w:cs="Calibri"/>
                <w:b/>
                <w:bCs/>
                <w:sz w:val="18"/>
                <w:szCs w:val="18"/>
              </w:rPr>
            </w:pPr>
            <w:r w:rsidRPr="00491E01">
              <w:rPr>
                <w:rFonts w:cs="Calibri"/>
                <w:b/>
                <w:bCs/>
                <w:sz w:val="18"/>
                <w:szCs w:val="18"/>
              </w:rPr>
              <w:t>Nevím</w:t>
            </w:r>
          </w:p>
        </w:tc>
      </w:tr>
      <w:tr w:rsidR="003E272C" w:rsidRPr="00491E01" w14:paraId="397B802F" w14:textId="77777777" w:rsidTr="004E6266">
        <w:tc>
          <w:tcPr>
            <w:tcW w:w="319" w:type="dxa"/>
            <w:vAlign w:val="center"/>
          </w:tcPr>
          <w:p w14:paraId="039ABE57" w14:textId="77777777" w:rsidR="003E272C" w:rsidRPr="0046093F" w:rsidRDefault="003E272C" w:rsidP="004E6266">
            <w:pPr>
              <w:jc w:val="left"/>
              <w:rPr>
                <w:rFonts w:cs="Calibri"/>
                <w:b/>
                <w:bCs/>
                <w:sz w:val="18"/>
                <w:szCs w:val="18"/>
              </w:rPr>
            </w:pPr>
            <w:r w:rsidRPr="0046093F">
              <w:rPr>
                <w:rFonts w:cs="Calibri"/>
                <w:b/>
                <w:bCs/>
                <w:sz w:val="18"/>
                <w:szCs w:val="18"/>
              </w:rPr>
              <w:t>1</w:t>
            </w:r>
          </w:p>
        </w:tc>
        <w:tc>
          <w:tcPr>
            <w:tcW w:w="3929" w:type="dxa"/>
          </w:tcPr>
          <w:p w14:paraId="6284C687" w14:textId="77777777" w:rsidR="003E272C" w:rsidRPr="0046093F" w:rsidRDefault="003E272C" w:rsidP="004E6266">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1AC1085B" w14:textId="6650C6A9" w:rsidR="003E272C" w:rsidRPr="00491E01" w:rsidRDefault="003E272C" w:rsidP="004E6266">
            <w:pPr>
              <w:jc w:val="center"/>
              <w:rPr>
                <w:rFonts w:cs="Calibri"/>
                <w:sz w:val="18"/>
                <w:szCs w:val="18"/>
              </w:rPr>
            </w:pPr>
            <w:r>
              <w:rPr>
                <w:rFonts w:cs="Calibri"/>
                <w:sz w:val="18"/>
                <w:szCs w:val="18"/>
              </w:rPr>
              <w:t>5</w:t>
            </w:r>
          </w:p>
        </w:tc>
        <w:tc>
          <w:tcPr>
            <w:tcW w:w="966" w:type="dxa"/>
            <w:vAlign w:val="center"/>
          </w:tcPr>
          <w:p w14:paraId="7A6A4054" w14:textId="585D6EE0" w:rsidR="003E272C" w:rsidRPr="00491E01" w:rsidRDefault="003E272C" w:rsidP="004E6266">
            <w:pPr>
              <w:jc w:val="center"/>
              <w:rPr>
                <w:rFonts w:cs="Calibri"/>
                <w:sz w:val="18"/>
                <w:szCs w:val="18"/>
              </w:rPr>
            </w:pPr>
            <w:r>
              <w:rPr>
                <w:rFonts w:cs="Calibri"/>
                <w:sz w:val="18"/>
                <w:szCs w:val="18"/>
              </w:rPr>
              <w:t>12</w:t>
            </w:r>
          </w:p>
        </w:tc>
        <w:tc>
          <w:tcPr>
            <w:tcW w:w="965" w:type="dxa"/>
            <w:vAlign w:val="center"/>
          </w:tcPr>
          <w:p w14:paraId="5932DC56" w14:textId="137372C0" w:rsidR="003E272C" w:rsidRPr="00491E01" w:rsidRDefault="003E272C" w:rsidP="004E6266">
            <w:pPr>
              <w:jc w:val="center"/>
              <w:rPr>
                <w:rFonts w:cs="Calibri"/>
                <w:sz w:val="18"/>
                <w:szCs w:val="18"/>
              </w:rPr>
            </w:pPr>
            <w:r>
              <w:rPr>
                <w:rFonts w:cs="Calibri"/>
                <w:sz w:val="18"/>
                <w:szCs w:val="18"/>
              </w:rPr>
              <w:t>0</w:t>
            </w:r>
          </w:p>
        </w:tc>
        <w:tc>
          <w:tcPr>
            <w:tcW w:w="966" w:type="dxa"/>
            <w:vAlign w:val="center"/>
          </w:tcPr>
          <w:p w14:paraId="0F3BB8F8" w14:textId="77777777" w:rsidR="003E272C" w:rsidRPr="00491E01" w:rsidRDefault="003E272C" w:rsidP="004E6266">
            <w:pPr>
              <w:jc w:val="center"/>
              <w:rPr>
                <w:rFonts w:cs="Calibri"/>
                <w:sz w:val="18"/>
                <w:szCs w:val="18"/>
              </w:rPr>
            </w:pPr>
            <w:r>
              <w:rPr>
                <w:rFonts w:cs="Calibri"/>
                <w:sz w:val="18"/>
                <w:szCs w:val="18"/>
              </w:rPr>
              <w:t>0</w:t>
            </w:r>
          </w:p>
        </w:tc>
        <w:tc>
          <w:tcPr>
            <w:tcW w:w="966" w:type="dxa"/>
            <w:vAlign w:val="center"/>
          </w:tcPr>
          <w:p w14:paraId="0133C0E3" w14:textId="77777777" w:rsidR="003E272C" w:rsidRPr="00491E01" w:rsidRDefault="003E272C" w:rsidP="004E6266">
            <w:pPr>
              <w:jc w:val="center"/>
              <w:rPr>
                <w:rFonts w:cs="Calibri"/>
                <w:sz w:val="18"/>
                <w:szCs w:val="18"/>
              </w:rPr>
            </w:pPr>
            <w:r>
              <w:rPr>
                <w:rFonts w:cs="Calibri"/>
                <w:sz w:val="18"/>
                <w:szCs w:val="18"/>
              </w:rPr>
              <w:t>0</w:t>
            </w:r>
          </w:p>
        </w:tc>
      </w:tr>
      <w:tr w:rsidR="003E272C" w:rsidRPr="00491E01" w14:paraId="3197C0CA" w14:textId="77777777" w:rsidTr="004E6266">
        <w:tc>
          <w:tcPr>
            <w:tcW w:w="319" w:type="dxa"/>
            <w:vAlign w:val="center"/>
          </w:tcPr>
          <w:p w14:paraId="51F15BFF" w14:textId="77777777" w:rsidR="003E272C" w:rsidRPr="0046093F" w:rsidRDefault="003E272C" w:rsidP="004E6266">
            <w:pPr>
              <w:jc w:val="left"/>
              <w:rPr>
                <w:rFonts w:cs="Calibri"/>
                <w:b/>
                <w:bCs/>
                <w:sz w:val="18"/>
                <w:szCs w:val="18"/>
              </w:rPr>
            </w:pPr>
            <w:r w:rsidRPr="0046093F">
              <w:rPr>
                <w:rFonts w:cs="Calibri"/>
                <w:b/>
                <w:bCs/>
                <w:sz w:val="18"/>
                <w:szCs w:val="18"/>
              </w:rPr>
              <w:t>2</w:t>
            </w:r>
          </w:p>
        </w:tc>
        <w:tc>
          <w:tcPr>
            <w:tcW w:w="3929" w:type="dxa"/>
          </w:tcPr>
          <w:p w14:paraId="33633189" w14:textId="77777777" w:rsidR="003E272C" w:rsidRPr="0046093F" w:rsidRDefault="003E272C" w:rsidP="004E6266">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7F701DD2" w14:textId="4F05EE64" w:rsidR="003E272C" w:rsidRPr="00491E01" w:rsidRDefault="003E272C" w:rsidP="004E6266">
            <w:pPr>
              <w:jc w:val="center"/>
              <w:rPr>
                <w:rFonts w:cs="Calibri"/>
                <w:sz w:val="18"/>
                <w:szCs w:val="18"/>
              </w:rPr>
            </w:pPr>
            <w:r>
              <w:rPr>
                <w:rFonts w:cs="Calibri"/>
                <w:sz w:val="18"/>
                <w:szCs w:val="18"/>
              </w:rPr>
              <w:t>5</w:t>
            </w:r>
          </w:p>
        </w:tc>
        <w:tc>
          <w:tcPr>
            <w:tcW w:w="966" w:type="dxa"/>
            <w:vAlign w:val="center"/>
          </w:tcPr>
          <w:p w14:paraId="0B350551" w14:textId="6708A9F1" w:rsidR="003E272C" w:rsidRPr="00491E01" w:rsidRDefault="003E272C" w:rsidP="004E6266">
            <w:pPr>
              <w:jc w:val="center"/>
              <w:rPr>
                <w:rFonts w:cs="Calibri"/>
                <w:sz w:val="18"/>
                <w:szCs w:val="18"/>
              </w:rPr>
            </w:pPr>
            <w:r>
              <w:rPr>
                <w:rFonts w:cs="Calibri"/>
                <w:sz w:val="18"/>
                <w:szCs w:val="18"/>
              </w:rPr>
              <w:t>11</w:t>
            </w:r>
          </w:p>
        </w:tc>
        <w:tc>
          <w:tcPr>
            <w:tcW w:w="965" w:type="dxa"/>
            <w:vAlign w:val="center"/>
          </w:tcPr>
          <w:p w14:paraId="0C19AA01" w14:textId="31974679" w:rsidR="003E272C" w:rsidRPr="00491E01" w:rsidRDefault="003E272C" w:rsidP="004E6266">
            <w:pPr>
              <w:jc w:val="center"/>
              <w:rPr>
                <w:rFonts w:cs="Calibri"/>
                <w:sz w:val="18"/>
                <w:szCs w:val="18"/>
              </w:rPr>
            </w:pPr>
            <w:r>
              <w:rPr>
                <w:rFonts w:cs="Calibri"/>
                <w:sz w:val="18"/>
                <w:szCs w:val="18"/>
              </w:rPr>
              <w:t>1</w:t>
            </w:r>
          </w:p>
        </w:tc>
        <w:tc>
          <w:tcPr>
            <w:tcW w:w="966" w:type="dxa"/>
            <w:vAlign w:val="center"/>
          </w:tcPr>
          <w:p w14:paraId="4F9B96F8" w14:textId="77777777" w:rsidR="003E272C" w:rsidRPr="00491E01" w:rsidRDefault="003E272C" w:rsidP="004E6266">
            <w:pPr>
              <w:jc w:val="center"/>
              <w:rPr>
                <w:rFonts w:cs="Calibri"/>
                <w:sz w:val="18"/>
                <w:szCs w:val="18"/>
              </w:rPr>
            </w:pPr>
            <w:r>
              <w:rPr>
                <w:rFonts w:cs="Calibri"/>
                <w:sz w:val="18"/>
                <w:szCs w:val="18"/>
              </w:rPr>
              <w:t>0</w:t>
            </w:r>
          </w:p>
        </w:tc>
        <w:tc>
          <w:tcPr>
            <w:tcW w:w="966" w:type="dxa"/>
            <w:vAlign w:val="center"/>
          </w:tcPr>
          <w:p w14:paraId="1EFB8130" w14:textId="77777777" w:rsidR="003E272C" w:rsidRPr="00491E01" w:rsidRDefault="003E272C" w:rsidP="004E6266">
            <w:pPr>
              <w:jc w:val="center"/>
              <w:rPr>
                <w:rFonts w:cs="Calibri"/>
                <w:sz w:val="18"/>
                <w:szCs w:val="18"/>
              </w:rPr>
            </w:pPr>
            <w:r>
              <w:rPr>
                <w:rFonts w:cs="Calibri"/>
                <w:sz w:val="18"/>
                <w:szCs w:val="18"/>
              </w:rPr>
              <w:t>0</w:t>
            </w:r>
          </w:p>
        </w:tc>
      </w:tr>
      <w:tr w:rsidR="003E272C" w:rsidRPr="00491E01" w14:paraId="6B481B82" w14:textId="77777777" w:rsidTr="004E6266">
        <w:tc>
          <w:tcPr>
            <w:tcW w:w="319" w:type="dxa"/>
            <w:vAlign w:val="center"/>
          </w:tcPr>
          <w:p w14:paraId="25CBE19F" w14:textId="77777777" w:rsidR="003E272C" w:rsidRPr="0046093F" w:rsidRDefault="003E272C" w:rsidP="004E6266">
            <w:pPr>
              <w:jc w:val="left"/>
              <w:rPr>
                <w:rFonts w:cs="Calibri"/>
                <w:b/>
                <w:bCs/>
                <w:sz w:val="18"/>
                <w:szCs w:val="18"/>
              </w:rPr>
            </w:pPr>
            <w:r w:rsidRPr="0046093F">
              <w:rPr>
                <w:rFonts w:cs="Calibri"/>
                <w:b/>
                <w:bCs/>
                <w:sz w:val="18"/>
                <w:szCs w:val="18"/>
              </w:rPr>
              <w:t>3</w:t>
            </w:r>
          </w:p>
        </w:tc>
        <w:tc>
          <w:tcPr>
            <w:tcW w:w="3929" w:type="dxa"/>
          </w:tcPr>
          <w:p w14:paraId="199B5B3E" w14:textId="77777777" w:rsidR="003E272C" w:rsidRPr="0046093F" w:rsidRDefault="003E272C" w:rsidP="004E6266">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78082220" w14:textId="3DAA5CB5" w:rsidR="003E272C" w:rsidRPr="00491E01" w:rsidRDefault="003E272C" w:rsidP="004E6266">
            <w:pPr>
              <w:jc w:val="center"/>
              <w:rPr>
                <w:rFonts w:cs="Calibri"/>
                <w:sz w:val="18"/>
                <w:szCs w:val="18"/>
              </w:rPr>
            </w:pPr>
            <w:r>
              <w:rPr>
                <w:rFonts w:cs="Calibri"/>
                <w:sz w:val="18"/>
                <w:szCs w:val="18"/>
              </w:rPr>
              <w:t>7</w:t>
            </w:r>
          </w:p>
        </w:tc>
        <w:tc>
          <w:tcPr>
            <w:tcW w:w="966" w:type="dxa"/>
            <w:vAlign w:val="center"/>
          </w:tcPr>
          <w:p w14:paraId="6B122633" w14:textId="3AD4BAD5" w:rsidR="003E272C" w:rsidRPr="00491E01" w:rsidRDefault="003E272C" w:rsidP="004E6266">
            <w:pPr>
              <w:jc w:val="center"/>
              <w:rPr>
                <w:rFonts w:cs="Calibri"/>
                <w:sz w:val="18"/>
                <w:szCs w:val="18"/>
              </w:rPr>
            </w:pPr>
            <w:r>
              <w:rPr>
                <w:rFonts w:cs="Calibri"/>
                <w:sz w:val="18"/>
                <w:szCs w:val="18"/>
              </w:rPr>
              <w:t>8</w:t>
            </w:r>
          </w:p>
        </w:tc>
        <w:tc>
          <w:tcPr>
            <w:tcW w:w="965" w:type="dxa"/>
            <w:vAlign w:val="center"/>
          </w:tcPr>
          <w:p w14:paraId="3250670B" w14:textId="4BB35BC7" w:rsidR="003E272C" w:rsidRPr="00491E01" w:rsidRDefault="003E272C" w:rsidP="004E6266">
            <w:pPr>
              <w:jc w:val="center"/>
              <w:rPr>
                <w:rFonts w:cs="Calibri"/>
                <w:sz w:val="18"/>
                <w:szCs w:val="18"/>
              </w:rPr>
            </w:pPr>
            <w:r>
              <w:rPr>
                <w:rFonts w:cs="Calibri"/>
                <w:sz w:val="18"/>
                <w:szCs w:val="18"/>
              </w:rPr>
              <w:t>9</w:t>
            </w:r>
          </w:p>
        </w:tc>
        <w:tc>
          <w:tcPr>
            <w:tcW w:w="966" w:type="dxa"/>
            <w:vAlign w:val="center"/>
          </w:tcPr>
          <w:p w14:paraId="518DD5DB" w14:textId="77777777" w:rsidR="003E272C" w:rsidRPr="00491E01" w:rsidRDefault="003E272C" w:rsidP="004E6266">
            <w:pPr>
              <w:jc w:val="center"/>
              <w:rPr>
                <w:rFonts w:cs="Calibri"/>
                <w:sz w:val="18"/>
                <w:szCs w:val="18"/>
              </w:rPr>
            </w:pPr>
            <w:r>
              <w:rPr>
                <w:rFonts w:cs="Calibri"/>
                <w:sz w:val="18"/>
                <w:szCs w:val="18"/>
              </w:rPr>
              <w:t>0</w:t>
            </w:r>
          </w:p>
        </w:tc>
        <w:tc>
          <w:tcPr>
            <w:tcW w:w="966" w:type="dxa"/>
            <w:vAlign w:val="center"/>
          </w:tcPr>
          <w:p w14:paraId="495209A0" w14:textId="77777777" w:rsidR="003E272C" w:rsidRPr="00491E01" w:rsidRDefault="003E272C" w:rsidP="004E6266">
            <w:pPr>
              <w:jc w:val="center"/>
              <w:rPr>
                <w:rFonts w:cs="Calibri"/>
                <w:sz w:val="18"/>
                <w:szCs w:val="18"/>
              </w:rPr>
            </w:pPr>
            <w:r>
              <w:rPr>
                <w:rFonts w:cs="Calibri"/>
                <w:sz w:val="18"/>
                <w:szCs w:val="18"/>
              </w:rPr>
              <w:t>0</w:t>
            </w:r>
          </w:p>
        </w:tc>
      </w:tr>
      <w:tr w:rsidR="003E272C" w:rsidRPr="00491E01" w14:paraId="0EAB44C4" w14:textId="77777777" w:rsidTr="004E6266">
        <w:tc>
          <w:tcPr>
            <w:tcW w:w="319" w:type="dxa"/>
            <w:vAlign w:val="center"/>
          </w:tcPr>
          <w:p w14:paraId="48544901" w14:textId="77777777" w:rsidR="003E272C" w:rsidRPr="0046093F" w:rsidRDefault="003E272C" w:rsidP="004E6266">
            <w:pPr>
              <w:jc w:val="left"/>
              <w:rPr>
                <w:rFonts w:cs="Calibri"/>
                <w:b/>
                <w:bCs/>
                <w:sz w:val="18"/>
                <w:szCs w:val="18"/>
              </w:rPr>
            </w:pPr>
            <w:r w:rsidRPr="0046093F">
              <w:rPr>
                <w:rFonts w:cs="Calibri"/>
                <w:b/>
                <w:bCs/>
                <w:sz w:val="18"/>
                <w:szCs w:val="18"/>
              </w:rPr>
              <w:t>4</w:t>
            </w:r>
          </w:p>
        </w:tc>
        <w:tc>
          <w:tcPr>
            <w:tcW w:w="3929" w:type="dxa"/>
          </w:tcPr>
          <w:p w14:paraId="64819217" w14:textId="77777777" w:rsidR="003E272C" w:rsidRPr="0046093F" w:rsidRDefault="003E272C" w:rsidP="004E6266">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59CE5751" w14:textId="2447ED02" w:rsidR="003E272C" w:rsidRPr="00491E01" w:rsidRDefault="003E272C" w:rsidP="004E6266">
            <w:pPr>
              <w:jc w:val="center"/>
              <w:rPr>
                <w:rFonts w:cs="Calibri"/>
                <w:sz w:val="18"/>
                <w:szCs w:val="18"/>
              </w:rPr>
            </w:pPr>
            <w:r>
              <w:rPr>
                <w:rFonts w:cs="Calibri"/>
                <w:sz w:val="18"/>
                <w:szCs w:val="18"/>
              </w:rPr>
              <w:t>17</w:t>
            </w:r>
          </w:p>
        </w:tc>
        <w:tc>
          <w:tcPr>
            <w:tcW w:w="966" w:type="dxa"/>
            <w:vAlign w:val="center"/>
          </w:tcPr>
          <w:p w14:paraId="5BF8ABE5" w14:textId="765C3273" w:rsidR="003E272C" w:rsidRPr="00491E01" w:rsidRDefault="003E272C" w:rsidP="004E6266">
            <w:pPr>
              <w:jc w:val="center"/>
              <w:rPr>
                <w:rFonts w:cs="Calibri"/>
                <w:sz w:val="18"/>
                <w:szCs w:val="18"/>
              </w:rPr>
            </w:pPr>
            <w:r>
              <w:rPr>
                <w:rFonts w:cs="Calibri"/>
                <w:sz w:val="18"/>
                <w:szCs w:val="18"/>
              </w:rPr>
              <w:t>0</w:t>
            </w:r>
          </w:p>
        </w:tc>
        <w:tc>
          <w:tcPr>
            <w:tcW w:w="965" w:type="dxa"/>
            <w:vAlign w:val="center"/>
          </w:tcPr>
          <w:p w14:paraId="6DE7587D" w14:textId="4A0865FB" w:rsidR="003E272C" w:rsidRPr="00491E01" w:rsidRDefault="003E272C" w:rsidP="004E6266">
            <w:pPr>
              <w:jc w:val="center"/>
              <w:rPr>
                <w:rFonts w:cs="Calibri"/>
                <w:sz w:val="18"/>
                <w:szCs w:val="18"/>
              </w:rPr>
            </w:pPr>
            <w:r>
              <w:rPr>
                <w:rFonts w:cs="Calibri"/>
                <w:sz w:val="18"/>
                <w:szCs w:val="18"/>
              </w:rPr>
              <w:t>0</w:t>
            </w:r>
          </w:p>
        </w:tc>
        <w:tc>
          <w:tcPr>
            <w:tcW w:w="966" w:type="dxa"/>
            <w:vAlign w:val="center"/>
          </w:tcPr>
          <w:p w14:paraId="5F3AAD9E" w14:textId="77777777" w:rsidR="003E272C" w:rsidRPr="00491E01" w:rsidRDefault="003E272C" w:rsidP="004E6266">
            <w:pPr>
              <w:jc w:val="center"/>
              <w:rPr>
                <w:rFonts w:cs="Calibri"/>
                <w:sz w:val="18"/>
                <w:szCs w:val="18"/>
              </w:rPr>
            </w:pPr>
            <w:r>
              <w:rPr>
                <w:rFonts w:cs="Calibri"/>
                <w:sz w:val="18"/>
                <w:szCs w:val="18"/>
              </w:rPr>
              <w:t>0</w:t>
            </w:r>
          </w:p>
        </w:tc>
        <w:tc>
          <w:tcPr>
            <w:tcW w:w="966" w:type="dxa"/>
            <w:vAlign w:val="center"/>
          </w:tcPr>
          <w:p w14:paraId="69236A20" w14:textId="77777777" w:rsidR="003E272C" w:rsidRPr="00491E01" w:rsidRDefault="003E272C" w:rsidP="004E6266">
            <w:pPr>
              <w:jc w:val="center"/>
              <w:rPr>
                <w:rFonts w:cs="Calibri"/>
                <w:sz w:val="18"/>
                <w:szCs w:val="18"/>
              </w:rPr>
            </w:pPr>
            <w:r>
              <w:rPr>
                <w:rFonts w:cs="Calibri"/>
                <w:sz w:val="18"/>
                <w:szCs w:val="18"/>
              </w:rPr>
              <w:t>0</w:t>
            </w:r>
          </w:p>
        </w:tc>
      </w:tr>
      <w:tr w:rsidR="003E272C" w:rsidRPr="00491E01" w14:paraId="6ED599B1" w14:textId="77777777" w:rsidTr="004E6266">
        <w:tc>
          <w:tcPr>
            <w:tcW w:w="319" w:type="dxa"/>
            <w:vAlign w:val="center"/>
          </w:tcPr>
          <w:p w14:paraId="5B79BF56" w14:textId="77777777" w:rsidR="003E272C" w:rsidRPr="0046093F" w:rsidRDefault="003E272C" w:rsidP="004E6266">
            <w:pPr>
              <w:jc w:val="left"/>
              <w:rPr>
                <w:rFonts w:cs="Calibri"/>
                <w:b/>
                <w:bCs/>
                <w:sz w:val="18"/>
                <w:szCs w:val="18"/>
              </w:rPr>
            </w:pPr>
            <w:r w:rsidRPr="0046093F">
              <w:rPr>
                <w:rFonts w:cs="Calibri"/>
                <w:b/>
                <w:bCs/>
                <w:sz w:val="18"/>
                <w:szCs w:val="18"/>
              </w:rPr>
              <w:t>5</w:t>
            </w:r>
          </w:p>
        </w:tc>
        <w:tc>
          <w:tcPr>
            <w:tcW w:w="3929" w:type="dxa"/>
          </w:tcPr>
          <w:p w14:paraId="68AE1F8E" w14:textId="77777777" w:rsidR="003E272C" w:rsidRPr="0046093F" w:rsidRDefault="003E272C" w:rsidP="004E6266">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7AFD7834" w14:textId="63A7083D" w:rsidR="003E272C" w:rsidRPr="00491E01" w:rsidRDefault="00FB406D" w:rsidP="004E6266">
            <w:pPr>
              <w:jc w:val="center"/>
              <w:rPr>
                <w:rFonts w:cs="Calibri"/>
                <w:sz w:val="18"/>
                <w:szCs w:val="18"/>
              </w:rPr>
            </w:pPr>
            <w:r>
              <w:rPr>
                <w:rFonts w:cs="Calibri"/>
                <w:sz w:val="18"/>
                <w:szCs w:val="18"/>
              </w:rPr>
              <w:t>7</w:t>
            </w:r>
          </w:p>
        </w:tc>
        <w:tc>
          <w:tcPr>
            <w:tcW w:w="966" w:type="dxa"/>
            <w:vAlign w:val="center"/>
          </w:tcPr>
          <w:p w14:paraId="68F95920" w14:textId="402C98BF" w:rsidR="003E272C" w:rsidRPr="00491E01" w:rsidRDefault="00FB406D" w:rsidP="004E6266">
            <w:pPr>
              <w:jc w:val="center"/>
              <w:rPr>
                <w:rFonts w:cs="Calibri"/>
                <w:sz w:val="18"/>
                <w:szCs w:val="18"/>
              </w:rPr>
            </w:pPr>
            <w:r>
              <w:rPr>
                <w:rFonts w:cs="Calibri"/>
                <w:sz w:val="18"/>
                <w:szCs w:val="18"/>
              </w:rPr>
              <w:t>9</w:t>
            </w:r>
          </w:p>
        </w:tc>
        <w:tc>
          <w:tcPr>
            <w:tcW w:w="965" w:type="dxa"/>
            <w:vAlign w:val="center"/>
          </w:tcPr>
          <w:p w14:paraId="40DD12BE" w14:textId="19F3FC8E" w:rsidR="003E272C" w:rsidRPr="00491E01" w:rsidRDefault="00FB406D" w:rsidP="004E6266">
            <w:pPr>
              <w:jc w:val="center"/>
              <w:rPr>
                <w:rFonts w:cs="Calibri"/>
                <w:sz w:val="18"/>
                <w:szCs w:val="18"/>
              </w:rPr>
            </w:pPr>
            <w:r>
              <w:rPr>
                <w:rFonts w:cs="Calibri"/>
                <w:sz w:val="18"/>
                <w:szCs w:val="18"/>
              </w:rPr>
              <w:t>1</w:t>
            </w:r>
          </w:p>
        </w:tc>
        <w:tc>
          <w:tcPr>
            <w:tcW w:w="966" w:type="dxa"/>
            <w:vAlign w:val="center"/>
          </w:tcPr>
          <w:p w14:paraId="7C24CEFF" w14:textId="77777777" w:rsidR="003E272C" w:rsidRPr="00491E01" w:rsidRDefault="003E272C" w:rsidP="004E6266">
            <w:pPr>
              <w:jc w:val="center"/>
              <w:rPr>
                <w:rFonts w:cs="Calibri"/>
                <w:sz w:val="18"/>
                <w:szCs w:val="18"/>
              </w:rPr>
            </w:pPr>
            <w:r>
              <w:rPr>
                <w:rFonts w:cs="Calibri"/>
                <w:sz w:val="18"/>
                <w:szCs w:val="18"/>
              </w:rPr>
              <w:t>0</w:t>
            </w:r>
          </w:p>
        </w:tc>
        <w:tc>
          <w:tcPr>
            <w:tcW w:w="966" w:type="dxa"/>
            <w:vAlign w:val="center"/>
          </w:tcPr>
          <w:p w14:paraId="2B2613E2" w14:textId="77777777" w:rsidR="003E272C" w:rsidRPr="00491E01" w:rsidRDefault="003E272C" w:rsidP="004E6266">
            <w:pPr>
              <w:jc w:val="center"/>
              <w:rPr>
                <w:rFonts w:cs="Calibri"/>
                <w:sz w:val="18"/>
                <w:szCs w:val="18"/>
              </w:rPr>
            </w:pPr>
            <w:r>
              <w:rPr>
                <w:rFonts w:cs="Calibri"/>
                <w:sz w:val="18"/>
                <w:szCs w:val="18"/>
              </w:rPr>
              <w:t>0</w:t>
            </w:r>
          </w:p>
        </w:tc>
      </w:tr>
      <w:tr w:rsidR="003E272C" w:rsidRPr="00491E01" w14:paraId="27E13C25" w14:textId="77777777" w:rsidTr="004E6266">
        <w:tc>
          <w:tcPr>
            <w:tcW w:w="319" w:type="dxa"/>
            <w:vAlign w:val="center"/>
          </w:tcPr>
          <w:p w14:paraId="13761E47" w14:textId="77777777" w:rsidR="003E272C" w:rsidRPr="0046093F" w:rsidRDefault="003E272C" w:rsidP="004E6266">
            <w:pPr>
              <w:jc w:val="left"/>
              <w:rPr>
                <w:rFonts w:cs="Calibri"/>
                <w:b/>
                <w:bCs/>
                <w:sz w:val="18"/>
                <w:szCs w:val="18"/>
              </w:rPr>
            </w:pPr>
            <w:r w:rsidRPr="0046093F">
              <w:rPr>
                <w:rFonts w:cs="Calibri"/>
                <w:b/>
                <w:bCs/>
                <w:sz w:val="18"/>
                <w:szCs w:val="18"/>
              </w:rPr>
              <w:t>6</w:t>
            </w:r>
          </w:p>
        </w:tc>
        <w:tc>
          <w:tcPr>
            <w:tcW w:w="3929" w:type="dxa"/>
          </w:tcPr>
          <w:p w14:paraId="357450C0" w14:textId="77777777" w:rsidR="003E272C" w:rsidRPr="0046093F" w:rsidRDefault="003E272C" w:rsidP="004E6266">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4A4AB01D" w14:textId="565B06A2" w:rsidR="003E272C" w:rsidRPr="00491E01" w:rsidRDefault="00FB406D" w:rsidP="004E6266">
            <w:pPr>
              <w:jc w:val="center"/>
              <w:rPr>
                <w:rFonts w:cs="Calibri"/>
                <w:sz w:val="18"/>
                <w:szCs w:val="18"/>
              </w:rPr>
            </w:pPr>
            <w:r>
              <w:rPr>
                <w:rFonts w:cs="Calibri"/>
                <w:sz w:val="18"/>
                <w:szCs w:val="18"/>
              </w:rPr>
              <w:t>11</w:t>
            </w:r>
          </w:p>
        </w:tc>
        <w:tc>
          <w:tcPr>
            <w:tcW w:w="966" w:type="dxa"/>
            <w:vAlign w:val="center"/>
          </w:tcPr>
          <w:p w14:paraId="2E5324A0" w14:textId="7D1A4EC3" w:rsidR="003E272C" w:rsidRPr="00491E01" w:rsidRDefault="00FB406D" w:rsidP="004E6266">
            <w:pPr>
              <w:jc w:val="center"/>
              <w:rPr>
                <w:rFonts w:cs="Calibri"/>
                <w:sz w:val="18"/>
                <w:szCs w:val="18"/>
              </w:rPr>
            </w:pPr>
            <w:r>
              <w:rPr>
                <w:rFonts w:cs="Calibri"/>
                <w:sz w:val="18"/>
                <w:szCs w:val="18"/>
              </w:rPr>
              <w:t>6</w:t>
            </w:r>
          </w:p>
        </w:tc>
        <w:tc>
          <w:tcPr>
            <w:tcW w:w="965" w:type="dxa"/>
            <w:vAlign w:val="center"/>
          </w:tcPr>
          <w:p w14:paraId="46B0CAAB" w14:textId="754C8DD7" w:rsidR="003E272C" w:rsidRPr="00491E01" w:rsidRDefault="00FB406D" w:rsidP="004E6266">
            <w:pPr>
              <w:jc w:val="center"/>
              <w:rPr>
                <w:rFonts w:cs="Calibri"/>
                <w:sz w:val="18"/>
                <w:szCs w:val="18"/>
              </w:rPr>
            </w:pPr>
            <w:r>
              <w:rPr>
                <w:rFonts w:cs="Calibri"/>
                <w:sz w:val="18"/>
                <w:szCs w:val="18"/>
              </w:rPr>
              <w:t>0</w:t>
            </w:r>
          </w:p>
        </w:tc>
        <w:tc>
          <w:tcPr>
            <w:tcW w:w="966" w:type="dxa"/>
            <w:vAlign w:val="center"/>
          </w:tcPr>
          <w:p w14:paraId="075BD2F9" w14:textId="77777777" w:rsidR="003E272C" w:rsidRPr="00491E01" w:rsidRDefault="003E272C" w:rsidP="004E6266">
            <w:pPr>
              <w:jc w:val="center"/>
              <w:rPr>
                <w:rFonts w:cs="Calibri"/>
                <w:sz w:val="18"/>
                <w:szCs w:val="18"/>
              </w:rPr>
            </w:pPr>
            <w:r>
              <w:rPr>
                <w:rFonts w:cs="Calibri"/>
                <w:sz w:val="18"/>
                <w:szCs w:val="18"/>
              </w:rPr>
              <w:t>0</w:t>
            </w:r>
          </w:p>
        </w:tc>
        <w:tc>
          <w:tcPr>
            <w:tcW w:w="966" w:type="dxa"/>
            <w:vAlign w:val="center"/>
          </w:tcPr>
          <w:p w14:paraId="68B94D8E" w14:textId="77777777" w:rsidR="003E272C" w:rsidRPr="00491E01" w:rsidRDefault="003E272C" w:rsidP="003E272C">
            <w:pPr>
              <w:keepNext/>
              <w:jc w:val="center"/>
              <w:rPr>
                <w:rFonts w:cs="Calibri"/>
                <w:sz w:val="18"/>
                <w:szCs w:val="18"/>
              </w:rPr>
            </w:pPr>
            <w:r>
              <w:rPr>
                <w:rFonts w:cs="Calibri"/>
                <w:sz w:val="18"/>
                <w:szCs w:val="18"/>
              </w:rPr>
              <w:t>0</w:t>
            </w:r>
          </w:p>
        </w:tc>
      </w:tr>
    </w:tbl>
    <w:p w14:paraId="5B57EB54" w14:textId="44141483" w:rsidR="00091664" w:rsidRDefault="003E272C" w:rsidP="003E272C">
      <w:pPr>
        <w:pStyle w:val="Titulek"/>
        <w:rPr>
          <w:b/>
          <w:bCs/>
        </w:rPr>
      </w:pPr>
      <w:bookmarkStart w:id="174" w:name="_Toc199402117"/>
      <w:bookmarkStart w:id="175" w:name="_Toc214873541"/>
      <w:r>
        <w:t xml:space="preserve">Tabulka </w:t>
      </w:r>
      <w:fldSimple w:instr=" SEQ Tabulka \* ARABIC ">
        <w:r w:rsidR="00DC76ED">
          <w:rPr>
            <w:noProof/>
          </w:rPr>
          <w:t>35</w:t>
        </w:r>
      </w:fldSimple>
      <w:r>
        <w:t xml:space="preserve"> </w:t>
      </w:r>
      <w:r w:rsidRPr="001E0E23">
        <w:t>Trénink třídního učitele II.</w:t>
      </w:r>
      <w:bookmarkEnd w:id="174"/>
      <w:bookmarkEnd w:id="175"/>
    </w:p>
    <w:p w14:paraId="20A9AC68" w14:textId="77777777" w:rsidR="00EB791E" w:rsidRDefault="00EB791E" w:rsidP="00826C8A">
      <w:pPr>
        <w:rPr>
          <w:b/>
          <w:bCs/>
        </w:rPr>
      </w:pPr>
    </w:p>
    <w:p w14:paraId="091F3759" w14:textId="77777777" w:rsidR="00FB406D" w:rsidRDefault="00FB406D" w:rsidP="00826C8A">
      <w:pPr>
        <w:rPr>
          <w:b/>
          <w:bCs/>
        </w:rPr>
      </w:pPr>
    </w:p>
    <w:p w14:paraId="1005C003" w14:textId="77777777" w:rsidR="00FB406D" w:rsidRDefault="00FB406D" w:rsidP="00826C8A">
      <w:pPr>
        <w:rPr>
          <w:b/>
          <w:bCs/>
        </w:rPr>
      </w:pPr>
    </w:p>
    <w:p w14:paraId="759D5CAC" w14:textId="77777777" w:rsidR="00FB406D" w:rsidRDefault="00FB406D" w:rsidP="00826C8A">
      <w:pPr>
        <w:rPr>
          <w:b/>
          <w:bCs/>
        </w:rPr>
      </w:pPr>
    </w:p>
    <w:p w14:paraId="3BC4D909" w14:textId="77777777" w:rsidR="00FB406D" w:rsidRDefault="00FB406D" w:rsidP="00FB406D">
      <w:pPr>
        <w:keepNext/>
        <w:spacing w:after="0"/>
      </w:pPr>
      <w:r>
        <w:rPr>
          <w:noProof/>
        </w:rPr>
        <w:lastRenderedPageBreak/>
        <w:drawing>
          <wp:inline distT="0" distB="0" distL="0" distR="0" wp14:anchorId="7A79BBCF" wp14:editId="5B440726">
            <wp:extent cx="5760000" cy="2520000"/>
            <wp:effectExtent l="0" t="0" r="12700" b="13970"/>
            <wp:docPr id="1247988125" name="Graf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616B319" w14:textId="651CDBC5" w:rsidR="00FB406D" w:rsidRPr="00FB406D" w:rsidRDefault="00FB406D" w:rsidP="00FB406D">
      <w:pPr>
        <w:pStyle w:val="Titulek"/>
      </w:pPr>
      <w:bookmarkStart w:id="176" w:name="_Toc198636770"/>
      <w:bookmarkStart w:id="177" w:name="_Toc214873577"/>
      <w:r>
        <w:t xml:space="preserve">Graf </w:t>
      </w:r>
      <w:fldSimple w:instr=" SEQ Graf \* ARABIC ">
        <w:r w:rsidR="00DC76ED">
          <w:rPr>
            <w:noProof/>
          </w:rPr>
          <w:t>33</w:t>
        </w:r>
      </w:fldSimple>
      <w:r>
        <w:t xml:space="preserve"> </w:t>
      </w:r>
      <w:r w:rsidRPr="00665E12">
        <w:t>Trénink třídního učitele II.</w:t>
      </w:r>
      <w:bookmarkEnd w:id="176"/>
      <w:bookmarkEnd w:id="177"/>
    </w:p>
    <w:p w14:paraId="0258E999" w14:textId="302C33F0" w:rsidR="00FB406D" w:rsidRPr="00FB406D" w:rsidRDefault="00FB406D" w:rsidP="00FB406D">
      <w:pPr>
        <w:spacing w:before="240"/>
        <w:ind w:firstLine="708"/>
      </w:pPr>
      <w:r w:rsidRPr="00FB406D">
        <w:t xml:space="preserve">Závěrečné hodnocení akce „Trénink třídního učitele II“ potvrzuje vysokou úroveň spokojenosti účastníků i odborný přínos celého semináře. Výsledky dotazníkového šetření ukazují, že prezentované informace byly vnímány jako přínosné a podávané přehledně a smysluplně – většina účastníků označila odpověď „spíše ano“ nebo „rozhodně ano“. Získané poznatky jsou pro účastníky dobře využitelné </w:t>
      </w:r>
      <w:r>
        <w:br/>
      </w:r>
      <w:r w:rsidRPr="00FB406D">
        <w:t>v praxi, což dokládá i vysoké hodnocení této položky. Lektor</w:t>
      </w:r>
      <w:r>
        <w:t>a</w:t>
      </w:r>
      <w:r w:rsidRPr="00FB406D">
        <w:t xml:space="preserve"> účastníci hodnotili velmi pozitivně, zejména je</w:t>
      </w:r>
      <w:r>
        <w:t>ho</w:t>
      </w:r>
      <w:r w:rsidRPr="00FB406D">
        <w:t xml:space="preserve"> aktivní zapojení do průběhu akce a odborné znalosti, stejně jako organizaci celé akce, která byla bez výhrad.</w:t>
      </w:r>
    </w:p>
    <w:p w14:paraId="28065113" w14:textId="77777777" w:rsidR="00FB406D" w:rsidRPr="00FB406D" w:rsidRDefault="00FB406D" w:rsidP="00FB406D">
      <w:pPr>
        <w:ind w:firstLine="708"/>
      </w:pPr>
      <w:r w:rsidRPr="00FB406D">
        <w:t>Největším přínosem semináře bylo vzájemné sdílení zkušeností a nápadů mezi účastníky, které umožnilo získat inspiraci pro vlastní práci se třídou. Praktické aktivity a zážitkové metody byly vnímány jako velmi užitečné, zejména díky možnosti vyzkoušet si konkrétní techniky a hry, které lze přímo využít v třídnických hodinách. Sdílení informací, zážitků a konkrétních aktivit přispělo k rozšíření repertoáru metod, které podporují pozitivní skupinovou dynamiku a bezpečné klima ve třídě. Velkým přínosem byla také doporučení na zážitkovou pedagogiku a konkrétní materiály, včetně práce s kartami, které účastníkům poskytly nové podněty pro rozvoj třídního kolektivu.</w:t>
      </w:r>
    </w:p>
    <w:p w14:paraId="15610C1E" w14:textId="2AD14DC3" w:rsidR="00FB406D" w:rsidRPr="00FB406D" w:rsidRDefault="00FB406D" w:rsidP="00FB406D">
      <w:pPr>
        <w:ind w:firstLine="708"/>
      </w:pPr>
      <w:r w:rsidRPr="00FB406D">
        <w:t xml:space="preserve">Celkově lze akci hodnotit jako velmi přínosnou pro profesní rozvoj třídních učitelů. Kombinace sdílení praxe, praktických aktivit a odborných doporučení vytvořila inspirativní a bezpečné prostředí pro otevřenou výměnu zkušeností a získání nových dovedností, které účastníci mohou dále využít </w:t>
      </w:r>
      <w:r>
        <w:br/>
      </w:r>
      <w:r w:rsidRPr="00FB406D">
        <w:t>ve své každodenní práci s třídou.</w:t>
      </w:r>
    </w:p>
    <w:p w14:paraId="0F8F850F" w14:textId="77777777" w:rsidR="00FB406D" w:rsidRDefault="00FB406D" w:rsidP="00826C8A">
      <w:pPr>
        <w:rPr>
          <w:b/>
          <w:bCs/>
        </w:rPr>
      </w:pPr>
    </w:p>
    <w:p w14:paraId="0DA76114" w14:textId="77777777" w:rsidR="00FB406D" w:rsidRDefault="00FB406D" w:rsidP="00826C8A">
      <w:pPr>
        <w:rPr>
          <w:b/>
          <w:bCs/>
        </w:rPr>
      </w:pPr>
    </w:p>
    <w:p w14:paraId="6D798764" w14:textId="77777777" w:rsidR="00FB406D" w:rsidRDefault="00FB406D" w:rsidP="00826C8A">
      <w:pPr>
        <w:rPr>
          <w:b/>
          <w:bCs/>
        </w:rPr>
      </w:pPr>
    </w:p>
    <w:p w14:paraId="020BDB42" w14:textId="77777777" w:rsidR="00FB406D" w:rsidRDefault="00FB406D" w:rsidP="00826C8A">
      <w:pPr>
        <w:rPr>
          <w:b/>
          <w:bCs/>
        </w:rPr>
      </w:pPr>
    </w:p>
    <w:p w14:paraId="6481257C" w14:textId="77777777" w:rsidR="00EB791E" w:rsidRDefault="00EB791E" w:rsidP="00826C8A">
      <w:pPr>
        <w:rPr>
          <w:b/>
          <w:bCs/>
        </w:rPr>
      </w:pPr>
    </w:p>
    <w:p w14:paraId="3D1E6544" w14:textId="77777777" w:rsidR="00EB791E" w:rsidRDefault="00EB791E" w:rsidP="00826C8A">
      <w:pPr>
        <w:rPr>
          <w:b/>
          <w:bCs/>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A14FDA" w14:paraId="1CA72B60" w14:textId="77777777" w:rsidTr="00BA6BFB">
        <w:trPr>
          <w:trHeight w:val="558"/>
        </w:trPr>
        <w:tc>
          <w:tcPr>
            <w:tcW w:w="9042" w:type="dxa"/>
            <w:gridSpan w:val="3"/>
            <w:shd w:val="clear" w:color="auto" w:fill="E8E8E8" w:themeFill="background2"/>
            <w:vAlign w:val="center"/>
          </w:tcPr>
          <w:p w14:paraId="098DB6B6" w14:textId="6DF0F01D" w:rsidR="00A14FDA" w:rsidRPr="00831A89" w:rsidRDefault="00A14FDA" w:rsidP="00BA6BFB">
            <w:pPr>
              <w:jc w:val="center"/>
              <w:rPr>
                <w:b/>
              </w:rPr>
            </w:pPr>
            <w:r>
              <w:rPr>
                <w:b/>
              </w:rPr>
              <w:lastRenderedPageBreak/>
              <w:t>Trénink třídního učitele III.</w:t>
            </w:r>
          </w:p>
        </w:tc>
      </w:tr>
      <w:tr w:rsidR="00A14FDA" w14:paraId="50175893" w14:textId="77777777" w:rsidTr="00BA6BFB">
        <w:tc>
          <w:tcPr>
            <w:tcW w:w="3013" w:type="dxa"/>
          </w:tcPr>
          <w:p w14:paraId="5437D1BF" w14:textId="77777777" w:rsidR="00A14FDA" w:rsidRPr="00092984" w:rsidRDefault="00A14FDA" w:rsidP="00BA6BFB">
            <w:r w:rsidRPr="00092984">
              <w:t>Datum konání:</w:t>
            </w:r>
          </w:p>
          <w:p w14:paraId="7C767E59" w14:textId="2ADF40AD" w:rsidR="00A14FDA" w:rsidRDefault="00A14FDA" w:rsidP="00BA6BFB">
            <w:r>
              <w:t>4.12.2024 (9:00-15:30)</w:t>
            </w:r>
          </w:p>
        </w:tc>
        <w:tc>
          <w:tcPr>
            <w:tcW w:w="3014" w:type="dxa"/>
          </w:tcPr>
          <w:p w14:paraId="68DA2719" w14:textId="77777777" w:rsidR="00A14FDA" w:rsidRDefault="00A14FDA" w:rsidP="00BA6BFB">
            <w:r>
              <w:t>Místo konání:</w:t>
            </w:r>
          </w:p>
          <w:p w14:paraId="141AD336" w14:textId="77777777" w:rsidR="00A14FDA" w:rsidRDefault="00A14FDA" w:rsidP="00BA6BFB">
            <w:r>
              <w:t>ZŠ Bílina, Za Chlumem</w:t>
            </w:r>
          </w:p>
        </w:tc>
        <w:tc>
          <w:tcPr>
            <w:tcW w:w="3015" w:type="dxa"/>
          </w:tcPr>
          <w:p w14:paraId="64256C06" w14:textId="77777777" w:rsidR="00A14FDA" w:rsidRDefault="00A14FDA" w:rsidP="00BA6BFB">
            <w:r>
              <w:t>Forma konání:</w:t>
            </w:r>
          </w:p>
          <w:p w14:paraId="0AADFEDF" w14:textId="77777777" w:rsidR="00A14FDA" w:rsidRDefault="00A14FDA" w:rsidP="00BA6BFB">
            <w:r>
              <w:t>Prezenční</w:t>
            </w:r>
          </w:p>
        </w:tc>
      </w:tr>
      <w:tr w:rsidR="00A14FDA" w14:paraId="48A197E3" w14:textId="77777777" w:rsidTr="00BA6BFB">
        <w:tc>
          <w:tcPr>
            <w:tcW w:w="3013" w:type="dxa"/>
          </w:tcPr>
          <w:p w14:paraId="2AADD5A5" w14:textId="77777777" w:rsidR="00A14FDA" w:rsidRDefault="00A14FDA" w:rsidP="00BA6BFB">
            <w:r>
              <w:t>Vedoucí osoby:</w:t>
            </w:r>
          </w:p>
          <w:p w14:paraId="69E9F767" w14:textId="77777777" w:rsidR="00A14FDA" w:rsidRDefault="00A14FDA" w:rsidP="00BA6BFB">
            <w:r>
              <w:t>Petr Bureš</w:t>
            </w:r>
          </w:p>
        </w:tc>
        <w:tc>
          <w:tcPr>
            <w:tcW w:w="3014" w:type="dxa"/>
          </w:tcPr>
          <w:p w14:paraId="4FC509CD" w14:textId="77777777" w:rsidR="00A14FDA" w:rsidRDefault="00A14FDA" w:rsidP="00BA6BFB">
            <w:r>
              <w:t>Cílová skupina:</w:t>
            </w:r>
          </w:p>
          <w:p w14:paraId="5515E014" w14:textId="77777777" w:rsidR="00A14FDA" w:rsidRDefault="00A14FDA" w:rsidP="00BA6BFB">
            <w:r>
              <w:t>Pracovníci ve vzdělávání</w:t>
            </w:r>
          </w:p>
        </w:tc>
        <w:tc>
          <w:tcPr>
            <w:tcW w:w="3015" w:type="dxa"/>
            <w:vAlign w:val="center"/>
          </w:tcPr>
          <w:p w14:paraId="43423A9A" w14:textId="77777777" w:rsidR="00A14FDA" w:rsidRDefault="00A14FDA" w:rsidP="00BA6BFB">
            <w:pPr>
              <w:jc w:val="left"/>
            </w:pPr>
            <w:r>
              <w:t>Počet účastníků:</w:t>
            </w:r>
          </w:p>
          <w:p w14:paraId="5ECF0FE4" w14:textId="51241863" w:rsidR="00A14FDA" w:rsidRDefault="00A14FDA" w:rsidP="00BA6BFB">
            <w:pPr>
              <w:jc w:val="left"/>
            </w:pPr>
            <w:r w:rsidRPr="00656A93">
              <w:t>1</w:t>
            </w:r>
            <w:r w:rsidR="00FB406D" w:rsidRPr="00656A93">
              <w:t>8</w:t>
            </w:r>
          </w:p>
        </w:tc>
      </w:tr>
    </w:tbl>
    <w:p w14:paraId="621F979B" w14:textId="5DFFF4C4" w:rsidR="006B4247" w:rsidRPr="006B4247" w:rsidRDefault="006B4247" w:rsidP="006B4247">
      <w:pPr>
        <w:spacing w:before="240"/>
        <w:ind w:firstLine="708"/>
      </w:pPr>
      <w:r w:rsidRPr="006B4247">
        <w:t xml:space="preserve">Seminář byl navržen jako ucelený vzdělávací kurz zaměřený na efektivní vedení třídnických hodin na základních školách. Účastníci byli v úvodu seznámeni s časovým harmonogramem </w:t>
      </w:r>
      <w:r>
        <w:br/>
      </w:r>
      <w:r w:rsidRPr="006B4247">
        <w:t xml:space="preserve">a prostřednictvím úvodních aktivit mohli sdílet své aktuální zkušenosti a očekávání. Kurz kladl důraz </w:t>
      </w:r>
      <w:r>
        <w:br/>
      </w:r>
      <w:r w:rsidRPr="006B4247">
        <w:t>na vytváření bezpečného a podnětného prostředí během třídnických hodin, včetně představení pravidel, která podporují otevřenou komunikaci a vzájemný respekt mezi žáky.</w:t>
      </w:r>
    </w:p>
    <w:p w14:paraId="710812F6" w14:textId="4B571D85" w:rsidR="006B4247" w:rsidRPr="006B4247" w:rsidRDefault="006B4247" w:rsidP="006B4247">
      <w:pPr>
        <w:ind w:firstLine="708"/>
      </w:pPr>
      <w:r w:rsidRPr="006B4247">
        <w:t xml:space="preserve">Hlavní část programu byla věnována komplexnímu pohledu na třídnickou hodinu – od její definice a organizace v rámci českého školství, přes různé formy realizace, strukturu, plánování a využití pilířů zážitkové pedagogiky, až po konkrétní aktivity a metody reflexe. Účastníci se seznámili </w:t>
      </w:r>
      <w:r>
        <w:br/>
      </w:r>
      <w:r w:rsidRPr="006B4247">
        <w:t>s konceptem poradního kruhu jako jednou z efektivních forem vedení třídnické hodiny a vyzkoušeli si také principy kolegiálního poradenství.</w:t>
      </w:r>
    </w:p>
    <w:p w14:paraId="54D845FF" w14:textId="681458B9" w:rsidR="00FB406D" w:rsidRPr="006B4247" w:rsidRDefault="006B4247" w:rsidP="006B4247">
      <w:pPr>
        <w:ind w:firstLine="708"/>
      </w:pPr>
      <w:r w:rsidRPr="006B4247">
        <w:t>Součástí semináře byly metodické tipy na materiály a inspirativní zdroje využitelné v praxi. Závěrečná reflexe poskytla prostor pro sdílení zkušeností, zhodnocení získaných poznatků a plánování jejich využití v každodenní pedagogické práci. Kurz tak nabídl komplexní podporu pedagogům, kteří chtějí rozvíjet své dovednosti v oblasti vedení třídnických hodin a vytváření pozitivního třídního klimatu.</w:t>
      </w:r>
    </w:p>
    <w:p w14:paraId="29E86454" w14:textId="77777777" w:rsidR="00FB406D" w:rsidRDefault="00FB406D" w:rsidP="00FB406D">
      <w:pPr>
        <w:rPr>
          <w:b/>
          <w:bCs/>
        </w:rPr>
      </w:pPr>
      <w:r w:rsidRPr="00DC1A52">
        <w:rPr>
          <w:b/>
          <w:bCs/>
        </w:rPr>
        <w:t>Evaluace aktivity</w:t>
      </w:r>
    </w:p>
    <w:p w14:paraId="535DC63A" w14:textId="77777777" w:rsidR="00FB406D" w:rsidRDefault="00FB406D" w:rsidP="00FB406D">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 xml:space="preserve">17 </w:t>
      </w:r>
      <w:r w:rsidRPr="006803FE">
        <w:t>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FB406D" w:rsidRPr="00491E01" w14:paraId="354140F3" w14:textId="77777777" w:rsidTr="004E6266">
        <w:tc>
          <w:tcPr>
            <w:tcW w:w="4248" w:type="dxa"/>
            <w:gridSpan w:val="2"/>
            <w:shd w:val="clear" w:color="auto" w:fill="E8E8E8" w:themeFill="background2"/>
            <w:vAlign w:val="center"/>
          </w:tcPr>
          <w:p w14:paraId="4F8A857F" w14:textId="6ED5C167" w:rsidR="00FB406D" w:rsidRPr="00491E01" w:rsidRDefault="00FB406D" w:rsidP="004E6266">
            <w:pPr>
              <w:jc w:val="center"/>
              <w:rPr>
                <w:rFonts w:cs="Calibri"/>
                <w:b/>
                <w:bCs/>
                <w:sz w:val="18"/>
                <w:szCs w:val="18"/>
              </w:rPr>
            </w:pPr>
            <w:r w:rsidRPr="003E272C">
              <w:rPr>
                <w:rFonts w:cs="Calibri"/>
                <w:b/>
                <w:bCs/>
                <w:sz w:val="18"/>
                <w:szCs w:val="18"/>
              </w:rPr>
              <w:t>Trénink třídního učitele II</w:t>
            </w:r>
            <w:r w:rsidR="006B4247">
              <w:rPr>
                <w:rFonts w:cs="Calibri"/>
                <w:b/>
                <w:bCs/>
                <w:sz w:val="18"/>
                <w:szCs w:val="18"/>
              </w:rPr>
              <w:t>I</w:t>
            </w:r>
            <w:r w:rsidRPr="003E272C">
              <w:rPr>
                <w:rFonts w:cs="Calibri"/>
                <w:b/>
                <w:bCs/>
                <w:sz w:val="18"/>
                <w:szCs w:val="18"/>
              </w:rPr>
              <w:t>.</w:t>
            </w:r>
          </w:p>
        </w:tc>
        <w:tc>
          <w:tcPr>
            <w:tcW w:w="965" w:type="dxa"/>
            <w:vAlign w:val="center"/>
          </w:tcPr>
          <w:p w14:paraId="10303E98" w14:textId="77777777" w:rsidR="00FB406D" w:rsidRPr="00491E01" w:rsidRDefault="00FB406D" w:rsidP="004E6266">
            <w:pPr>
              <w:jc w:val="center"/>
              <w:rPr>
                <w:rFonts w:cs="Calibri"/>
                <w:b/>
                <w:bCs/>
                <w:sz w:val="18"/>
                <w:szCs w:val="18"/>
              </w:rPr>
            </w:pPr>
            <w:r w:rsidRPr="00491E01">
              <w:rPr>
                <w:rFonts w:cs="Calibri"/>
                <w:b/>
                <w:bCs/>
                <w:sz w:val="18"/>
                <w:szCs w:val="18"/>
              </w:rPr>
              <w:t>Rozhodně ano</w:t>
            </w:r>
          </w:p>
        </w:tc>
        <w:tc>
          <w:tcPr>
            <w:tcW w:w="966" w:type="dxa"/>
            <w:vAlign w:val="center"/>
          </w:tcPr>
          <w:p w14:paraId="25DDFE73" w14:textId="77777777" w:rsidR="00FB406D" w:rsidRPr="00491E01" w:rsidRDefault="00FB406D" w:rsidP="004E6266">
            <w:pPr>
              <w:jc w:val="center"/>
              <w:rPr>
                <w:rFonts w:cs="Calibri"/>
                <w:b/>
                <w:bCs/>
                <w:sz w:val="18"/>
                <w:szCs w:val="18"/>
              </w:rPr>
            </w:pPr>
            <w:r w:rsidRPr="00491E01">
              <w:rPr>
                <w:rFonts w:cs="Calibri"/>
                <w:b/>
                <w:bCs/>
                <w:sz w:val="18"/>
                <w:szCs w:val="18"/>
              </w:rPr>
              <w:t>Spíše ano</w:t>
            </w:r>
          </w:p>
        </w:tc>
        <w:tc>
          <w:tcPr>
            <w:tcW w:w="965" w:type="dxa"/>
            <w:vAlign w:val="center"/>
          </w:tcPr>
          <w:p w14:paraId="50774237" w14:textId="77777777" w:rsidR="00FB406D" w:rsidRPr="00491E01" w:rsidRDefault="00FB406D" w:rsidP="004E6266">
            <w:pPr>
              <w:jc w:val="center"/>
              <w:rPr>
                <w:rFonts w:cs="Calibri"/>
                <w:b/>
                <w:bCs/>
                <w:sz w:val="18"/>
                <w:szCs w:val="18"/>
              </w:rPr>
            </w:pPr>
            <w:r w:rsidRPr="00491E01">
              <w:rPr>
                <w:rFonts w:cs="Calibri"/>
                <w:b/>
                <w:bCs/>
                <w:sz w:val="18"/>
                <w:szCs w:val="18"/>
              </w:rPr>
              <w:t>Spíše ne</w:t>
            </w:r>
          </w:p>
        </w:tc>
        <w:tc>
          <w:tcPr>
            <w:tcW w:w="966" w:type="dxa"/>
            <w:vAlign w:val="center"/>
          </w:tcPr>
          <w:p w14:paraId="0A3419EA" w14:textId="77777777" w:rsidR="00FB406D" w:rsidRPr="00491E01" w:rsidRDefault="00FB406D" w:rsidP="004E6266">
            <w:pPr>
              <w:jc w:val="center"/>
              <w:rPr>
                <w:rFonts w:cs="Calibri"/>
                <w:b/>
                <w:bCs/>
                <w:sz w:val="18"/>
                <w:szCs w:val="18"/>
              </w:rPr>
            </w:pPr>
            <w:r w:rsidRPr="00491E01">
              <w:rPr>
                <w:rFonts w:cs="Calibri"/>
                <w:b/>
                <w:bCs/>
                <w:sz w:val="18"/>
                <w:szCs w:val="18"/>
              </w:rPr>
              <w:t>Rozhodně ne</w:t>
            </w:r>
          </w:p>
        </w:tc>
        <w:tc>
          <w:tcPr>
            <w:tcW w:w="966" w:type="dxa"/>
            <w:vAlign w:val="center"/>
          </w:tcPr>
          <w:p w14:paraId="0BD2E8FF" w14:textId="77777777" w:rsidR="00FB406D" w:rsidRPr="00491E01" w:rsidRDefault="00FB406D" w:rsidP="004E6266">
            <w:pPr>
              <w:jc w:val="center"/>
              <w:rPr>
                <w:rFonts w:cs="Calibri"/>
                <w:b/>
                <w:bCs/>
                <w:sz w:val="18"/>
                <w:szCs w:val="18"/>
              </w:rPr>
            </w:pPr>
            <w:r w:rsidRPr="00491E01">
              <w:rPr>
                <w:rFonts w:cs="Calibri"/>
                <w:b/>
                <w:bCs/>
                <w:sz w:val="18"/>
                <w:szCs w:val="18"/>
              </w:rPr>
              <w:t>Nevím</w:t>
            </w:r>
          </w:p>
        </w:tc>
      </w:tr>
      <w:tr w:rsidR="00FB406D" w:rsidRPr="00491E01" w14:paraId="376D43AC" w14:textId="77777777" w:rsidTr="004E6266">
        <w:tc>
          <w:tcPr>
            <w:tcW w:w="319" w:type="dxa"/>
            <w:vAlign w:val="center"/>
          </w:tcPr>
          <w:p w14:paraId="23657A9A" w14:textId="77777777" w:rsidR="00FB406D" w:rsidRPr="0046093F" w:rsidRDefault="00FB406D" w:rsidP="004E6266">
            <w:pPr>
              <w:jc w:val="left"/>
              <w:rPr>
                <w:rFonts w:cs="Calibri"/>
                <w:b/>
                <w:bCs/>
                <w:sz w:val="18"/>
                <w:szCs w:val="18"/>
              </w:rPr>
            </w:pPr>
            <w:r w:rsidRPr="0046093F">
              <w:rPr>
                <w:rFonts w:cs="Calibri"/>
                <w:b/>
                <w:bCs/>
                <w:sz w:val="18"/>
                <w:szCs w:val="18"/>
              </w:rPr>
              <w:t>1</w:t>
            </w:r>
          </w:p>
        </w:tc>
        <w:tc>
          <w:tcPr>
            <w:tcW w:w="3929" w:type="dxa"/>
          </w:tcPr>
          <w:p w14:paraId="071D3500" w14:textId="77777777" w:rsidR="00FB406D" w:rsidRPr="0046093F" w:rsidRDefault="00FB406D" w:rsidP="004E6266">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0686E651" w14:textId="54F14556" w:rsidR="00FB406D" w:rsidRPr="00491E01" w:rsidRDefault="006B4247" w:rsidP="004E6266">
            <w:pPr>
              <w:jc w:val="center"/>
              <w:rPr>
                <w:rFonts w:cs="Calibri"/>
                <w:sz w:val="18"/>
                <w:szCs w:val="18"/>
              </w:rPr>
            </w:pPr>
            <w:r>
              <w:rPr>
                <w:rFonts w:cs="Calibri"/>
                <w:sz w:val="18"/>
                <w:szCs w:val="18"/>
              </w:rPr>
              <w:t>7</w:t>
            </w:r>
          </w:p>
        </w:tc>
        <w:tc>
          <w:tcPr>
            <w:tcW w:w="966" w:type="dxa"/>
            <w:vAlign w:val="center"/>
          </w:tcPr>
          <w:p w14:paraId="003E7670" w14:textId="12B52359" w:rsidR="00FB406D" w:rsidRPr="00491E01" w:rsidRDefault="006B4247" w:rsidP="004E6266">
            <w:pPr>
              <w:jc w:val="center"/>
              <w:rPr>
                <w:rFonts w:cs="Calibri"/>
                <w:sz w:val="18"/>
                <w:szCs w:val="18"/>
              </w:rPr>
            </w:pPr>
            <w:r>
              <w:rPr>
                <w:rFonts w:cs="Calibri"/>
                <w:sz w:val="18"/>
                <w:szCs w:val="18"/>
              </w:rPr>
              <w:t>10</w:t>
            </w:r>
          </w:p>
        </w:tc>
        <w:tc>
          <w:tcPr>
            <w:tcW w:w="965" w:type="dxa"/>
            <w:vAlign w:val="center"/>
          </w:tcPr>
          <w:p w14:paraId="77526553" w14:textId="4A19B5F1" w:rsidR="00FB406D" w:rsidRPr="00491E01" w:rsidRDefault="006B4247" w:rsidP="004E6266">
            <w:pPr>
              <w:jc w:val="center"/>
              <w:rPr>
                <w:rFonts w:cs="Calibri"/>
                <w:sz w:val="18"/>
                <w:szCs w:val="18"/>
              </w:rPr>
            </w:pPr>
            <w:r>
              <w:rPr>
                <w:rFonts w:cs="Calibri"/>
                <w:sz w:val="18"/>
                <w:szCs w:val="18"/>
              </w:rPr>
              <w:t>0</w:t>
            </w:r>
          </w:p>
        </w:tc>
        <w:tc>
          <w:tcPr>
            <w:tcW w:w="966" w:type="dxa"/>
            <w:vAlign w:val="center"/>
          </w:tcPr>
          <w:p w14:paraId="2F061BAA" w14:textId="77777777" w:rsidR="00FB406D" w:rsidRPr="00491E01" w:rsidRDefault="00FB406D" w:rsidP="004E6266">
            <w:pPr>
              <w:jc w:val="center"/>
              <w:rPr>
                <w:rFonts w:cs="Calibri"/>
                <w:sz w:val="18"/>
                <w:szCs w:val="18"/>
              </w:rPr>
            </w:pPr>
            <w:r>
              <w:rPr>
                <w:rFonts w:cs="Calibri"/>
                <w:sz w:val="18"/>
                <w:szCs w:val="18"/>
              </w:rPr>
              <w:t>0</w:t>
            </w:r>
          </w:p>
        </w:tc>
        <w:tc>
          <w:tcPr>
            <w:tcW w:w="966" w:type="dxa"/>
            <w:vAlign w:val="center"/>
          </w:tcPr>
          <w:p w14:paraId="18600A06" w14:textId="77777777" w:rsidR="00FB406D" w:rsidRPr="00491E01" w:rsidRDefault="00FB406D" w:rsidP="004E6266">
            <w:pPr>
              <w:jc w:val="center"/>
              <w:rPr>
                <w:rFonts w:cs="Calibri"/>
                <w:sz w:val="18"/>
                <w:szCs w:val="18"/>
              </w:rPr>
            </w:pPr>
            <w:r>
              <w:rPr>
                <w:rFonts w:cs="Calibri"/>
                <w:sz w:val="18"/>
                <w:szCs w:val="18"/>
              </w:rPr>
              <w:t>0</w:t>
            </w:r>
          </w:p>
        </w:tc>
      </w:tr>
      <w:tr w:rsidR="00FB406D" w:rsidRPr="00491E01" w14:paraId="384F1573" w14:textId="77777777" w:rsidTr="004E6266">
        <w:tc>
          <w:tcPr>
            <w:tcW w:w="319" w:type="dxa"/>
            <w:vAlign w:val="center"/>
          </w:tcPr>
          <w:p w14:paraId="75C9FFDD" w14:textId="77777777" w:rsidR="00FB406D" w:rsidRPr="0046093F" w:rsidRDefault="00FB406D" w:rsidP="004E6266">
            <w:pPr>
              <w:jc w:val="left"/>
              <w:rPr>
                <w:rFonts w:cs="Calibri"/>
                <w:b/>
                <w:bCs/>
                <w:sz w:val="18"/>
                <w:szCs w:val="18"/>
              </w:rPr>
            </w:pPr>
            <w:r w:rsidRPr="0046093F">
              <w:rPr>
                <w:rFonts w:cs="Calibri"/>
                <w:b/>
                <w:bCs/>
                <w:sz w:val="18"/>
                <w:szCs w:val="18"/>
              </w:rPr>
              <w:t>2</w:t>
            </w:r>
          </w:p>
        </w:tc>
        <w:tc>
          <w:tcPr>
            <w:tcW w:w="3929" w:type="dxa"/>
          </w:tcPr>
          <w:p w14:paraId="6169AE14" w14:textId="77777777" w:rsidR="00FB406D" w:rsidRPr="0046093F" w:rsidRDefault="00FB406D" w:rsidP="004E6266">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2E482B94" w14:textId="5765C99F" w:rsidR="00FB406D" w:rsidRPr="00491E01" w:rsidRDefault="006B4247" w:rsidP="004E6266">
            <w:pPr>
              <w:jc w:val="center"/>
              <w:rPr>
                <w:rFonts w:cs="Calibri"/>
                <w:sz w:val="18"/>
                <w:szCs w:val="18"/>
              </w:rPr>
            </w:pPr>
            <w:r>
              <w:rPr>
                <w:rFonts w:cs="Calibri"/>
                <w:sz w:val="18"/>
                <w:szCs w:val="18"/>
              </w:rPr>
              <w:t>9</w:t>
            </w:r>
          </w:p>
        </w:tc>
        <w:tc>
          <w:tcPr>
            <w:tcW w:w="966" w:type="dxa"/>
            <w:vAlign w:val="center"/>
          </w:tcPr>
          <w:p w14:paraId="21BC9F57" w14:textId="76F4C841" w:rsidR="00FB406D" w:rsidRPr="00491E01" w:rsidRDefault="006B4247" w:rsidP="004E6266">
            <w:pPr>
              <w:jc w:val="center"/>
              <w:rPr>
                <w:rFonts w:cs="Calibri"/>
                <w:sz w:val="18"/>
                <w:szCs w:val="18"/>
              </w:rPr>
            </w:pPr>
            <w:r>
              <w:rPr>
                <w:rFonts w:cs="Calibri"/>
                <w:sz w:val="18"/>
                <w:szCs w:val="18"/>
              </w:rPr>
              <w:t>6</w:t>
            </w:r>
          </w:p>
        </w:tc>
        <w:tc>
          <w:tcPr>
            <w:tcW w:w="965" w:type="dxa"/>
            <w:vAlign w:val="center"/>
          </w:tcPr>
          <w:p w14:paraId="5C398686" w14:textId="27B34A3E" w:rsidR="00FB406D" w:rsidRPr="00491E01" w:rsidRDefault="006B4247" w:rsidP="004E6266">
            <w:pPr>
              <w:jc w:val="center"/>
              <w:rPr>
                <w:rFonts w:cs="Calibri"/>
                <w:sz w:val="18"/>
                <w:szCs w:val="18"/>
              </w:rPr>
            </w:pPr>
            <w:r>
              <w:rPr>
                <w:rFonts w:cs="Calibri"/>
                <w:sz w:val="18"/>
                <w:szCs w:val="18"/>
              </w:rPr>
              <w:t>2</w:t>
            </w:r>
          </w:p>
        </w:tc>
        <w:tc>
          <w:tcPr>
            <w:tcW w:w="966" w:type="dxa"/>
            <w:vAlign w:val="center"/>
          </w:tcPr>
          <w:p w14:paraId="25EAAC2E" w14:textId="77777777" w:rsidR="00FB406D" w:rsidRPr="00491E01" w:rsidRDefault="00FB406D" w:rsidP="004E6266">
            <w:pPr>
              <w:jc w:val="center"/>
              <w:rPr>
                <w:rFonts w:cs="Calibri"/>
                <w:sz w:val="18"/>
                <w:szCs w:val="18"/>
              </w:rPr>
            </w:pPr>
            <w:r>
              <w:rPr>
                <w:rFonts w:cs="Calibri"/>
                <w:sz w:val="18"/>
                <w:szCs w:val="18"/>
              </w:rPr>
              <w:t>0</w:t>
            </w:r>
          </w:p>
        </w:tc>
        <w:tc>
          <w:tcPr>
            <w:tcW w:w="966" w:type="dxa"/>
            <w:vAlign w:val="center"/>
          </w:tcPr>
          <w:p w14:paraId="36DC30F6" w14:textId="77777777" w:rsidR="00FB406D" w:rsidRPr="00491E01" w:rsidRDefault="00FB406D" w:rsidP="004E6266">
            <w:pPr>
              <w:jc w:val="center"/>
              <w:rPr>
                <w:rFonts w:cs="Calibri"/>
                <w:sz w:val="18"/>
                <w:szCs w:val="18"/>
              </w:rPr>
            </w:pPr>
            <w:r>
              <w:rPr>
                <w:rFonts w:cs="Calibri"/>
                <w:sz w:val="18"/>
                <w:szCs w:val="18"/>
              </w:rPr>
              <w:t>0</w:t>
            </w:r>
          </w:p>
        </w:tc>
      </w:tr>
      <w:tr w:rsidR="00FB406D" w:rsidRPr="00491E01" w14:paraId="1F5366AC" w14:textId="77777777" w:rsidTr="004E6266">
        <w:tc>
          <w:tcPr>
            <w:tcW w:w="319" w:type="dxa"/>
            <w:vAlign w:val="center"/>
          </w:tcPr>
          <w:p w14:paraId="4CF6AC93" w14:textId="77777777" w:rsidR="00FB406D" w:rsidRPr="0046093F" w:rsidRDefault="00FB406D" w:rsidP="004E6266">
            <w:pPr>
              <w:jc w:val="left"/>
              <w:rPr>
                <w:rFonts w:cs="Calibri"/>
                <w:b/>
                <w:bCs/>
                <w:sz w:val="18"/>
                <w:szCs w:val="18"/>
              </w:rPr>
            </w:pPr>
            <w:r w:rsidRPr="0046093F">
              <w:rPr>
                <w:rFonts w:cs="Calibri"/>
                <w:b/>
                <w:bCs/>
                <w:sz w:val="18"/>
                <w:szCs w:val="18"/>
              </w:rPr>
              <w:t>3</w:t>
            </w:r>
          </w:p>
        </w:tc>
        <w:tc>
          <w:tcPr>
            <w:tcW w:w="3929" w:type="dxa"/>
          </w:tcPr>
          <w:p w14:paraId="2E476E67" w14:textId="77777777" w:rsidR="00FB406D" w:rsidRPr="0046093F" w:rsidRDefault="00FB406D" w:rsidP="004E6266">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05632795" w14:textId="6E783DD0" w:rsidR="00FB406D" w:rsidRPr="00491E01" w:rsidRDefault="006B4247" w:rsidP="004E6266">
            <w:pPr>
              <w:jc w:val="center"/>
              <w:rPr>
                <w:rFonts w:cs="Calibri"/>
                <w:sz w:val="18"/>
                <w:szCs w:val="18"/>
              </w:rPr>
            </w:pPr>
            <w:r>
              <w:rPr>
                <w:rFonts w:cs="Calibri"/>
                <w:sz w:val="18"/>
                <w:szCs w:val="18"/>
              </w:rPr>
              <w:t>6</w:t>
            </w:r>
          </w:p>
        </w:tc>
        <w:tc>
          <w:tcPr>
            <w:tcW w:w="966" w:type="dxa"/>
            <w:vAlign w:val="center"/>
          </w:tcPr>
          <w:p w14:paraId="47F24184" w14:textId="7A947313" w:rsidR="00FB406D" w:rsidRPr="00491E01" w:rsidRDefault="006B4247" w:rsidP="004E6266">
            <w:pPr>
              <w:jc w:val="center"/>
              <w:rPr>
                <w:rFonts w:cs="Calibri"/>
                <w:sz w:val="18"/>
                <w:szCs w:val="18"/>
              </w:rPr>
            </w:pPr>
            <w:r>
              <w:rPr>
                <w:rFonts w:cs="Calibri"/>
                <w:sz w:val="18"/>
                <w:szCs w:val="18"/>
              </w:rPr>
              <w:t>10</w:t>
            </w:r>
          </w:p>
        </w:tc>
        <w:tc>
          <w:tcPr>
            <w:tcW w:w="965" w:type="dxa"/>
            <w:vAlign w:val="center"/>
          </w:tcPr>
          <w:p w14:paraId="33C83C3F" w14:textId="2C0F9FF5" w:rsidR="00FB406D" w:rsidRPr="00491E01" w:rsidRDefault="006B4247" w:rsidP="004E6266">
            <w:pPr>
              <w:jc w:val="center"/>
              <w:rPr>
                <w:rFonts w:cs="Calibri"/>
                <w:sz w:val="18"/>
                <w:szCs w:val="18"/>
              </w:rPr>
            </w:pPr>
            <w:r>
              <w:rPr>
                <w:rFonts w:cs="Calibri"/>
                <w:sz w:val="18"/>
                <w:szCs w:val="18"/>
              </w:rPr>
              <w:t>1</w:t>
            </w:r>
          </w:p>
        </w:tc>
        <w:tc>
          <w:tcPr>
            <w:tcW w:w="966" w:type="dxa"/>
            <w:vAlign w:val="center"/>
          </w:tcPr>
          <w:p w14:paraId="23BC07D1" w14:textId="77777777" w:rsidR="00FB406D" w:rsidRPr="00491E01" w:rsidRDefault="00FB406D" w:rsidP="004E6266">
            <w:pPr>
              <w:jc w:val="center"/>
              <w:rPr>
                <w:rFonts w:cs="Calibri"/>
                <w:sz w:val="18"/>
                <w:szCs w:val="18"/>
              </w:rPr>
            </w:pPr>
            <w:r>
              <w:rPr>
                <w:rFonts w:cs="Calibri"/>
                <w:sz w:val="18"/>
                <w:szCs w:val="18"/>
              </w:rPr>
              <w:t>0</w:t>
            </w:r>
          </w:p>
        </w:tc>
        <w:tc>
          <w:tcPr>
            <w:tcW w:w="966" w:type="dxa"/>
            <w:vAlign w:val="center"/>
          </w:tcPr>
          <w:p w14:paraId="7F84A8F9" w14:textId="77777777" w:rsidR="00FB406D" w:rsidRPr="00491E01" w:rsidRDefault="00FB406D" w:rsidP="004E6266">
            <w:pPr>
              <w:jc w:val="center"/>
              <w:rPr>
                <w:rFonts w:cs="Calibri"/>
                <w:sz w:val="18"/>
                <w:szCs w:val="18"/>
              </w:rPr>
            </w:pPr>
            <w:r>
              <w:rPr>
                <w:rFonts w:cs="Calibri"/>
                <w:sz w:val="18"/>
                <w:szCs w:val="18"/>
              </w:rPr>
              <w:t>0</w:t>
            </w:r>
          </w:p>
        </w:tc>
      </w:tr>
      <w:tr w:rsidR="00FB406D" w:rsidRPr="00491E01" w14:paraId="26A12C1F" w14:textId="77777777" w:rsidTr="004E6266">
        <w:tc>
          <w:tcPr>
            <w:tcW w:w="319" w:type="dxa"/>
            <w:vAlign w:val="center"/>
          </w:tcPr>
          <w:p w14:paraId="5D96A508" w14:textId="77777777" w:rsidR="00FB406D" w:rsidRPr="0046093F" w:rsidRDefault="00FB406D" w:rsidP="004E6266">
            <w:pPr>
              <w:jc w:val="left"/>
              <w:rPr>
                <w:rFonts w:cs="Calibri"/>
                <w:b/>
                <w:bCs/>
                <w:sz w:val="18"/>
                <w:szCs w:val="18"/>
              </w:rPr>
            </w:pPr>
            <w:r w:rsidRPr="0046093F">
              <w:rPr>
                <w:rFonts w:cs="Calibri"/>
                <w:b/>
                <w:bCs/>
                <w:sz w:val="18"/>
                <w:szCs w:val="18"/>
              </w:rPr>
              <w:t>4</w:t>
            </w:r>
          </w:p>
        </w:tc>
        <w:tc>
          <w:tcPr>
            <w:tcW w:w="3929" w:type="dxa"/>
          </w:tcPr>
          <w:p w14:paraId="774607DC" w14:textId="77777777" w:rsidR="00FB406D" w:rsidRPr="0046093F" w:rsidRDefault="00FB406D" w:rsidP="004E6266">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54A86899" w14:textId="097F3D9E" w:rsidR="00FB406D" w:rsidRPr="00491E01" w:rsidRDefault="006B4247" w:rsidP="004E6266">
            <w:pPr>
              <w:jc w:val="center"/>
              <w:rPr>
                <w:rFonts w:cs="Calibri"/>
                <w:sz w:val="18"/>
                <w:szCs w:val="18"/>
              </w:rPr>
            </w:pPr>
            <w:r>
              <w:rPr>
                <w:rFonts w:cs="Calibri"/>
                <w:sz w:val="18"/>
                <w:szCs w:val="18"/>
              </w:rPr>
              <w:t>16</w:t>
            </w:r>
          </w:p>
        </w:tc>
        <w:tc>
          <w:tcPr>
            <w:tcW w:w="966" w:type="dxa"/>
            <w:vAlign w:val="center"/>
          </w:tcPr>
          <w:p w14:paraId="5BC1A227" w14:textId="716B8334" w:rsidR="00FB406D" w:rsidRPr="00491E01" w:rsidRDefault="006B4247" w:rsidP="004E6266">
            <w:pPr>
              <w:jc w:val="center"/>
              <w:rPr>
                <w:rFonts w:cs="Calibri"/>
                <w:sz w:val="18"/>
                <w:szCs w:val="18"/>
              </w:rPr>
            </w:pPr>
            <w:r>
              <w:rPr>
                <w:rFonts w:cs="Calibri"/>
                <w:sz w:val="18"/>
                <w:szCs w:val="18"/>
              </w:rPr>
              <w:t>1</w:t>
            </w:r>
          </w:p>
        </w:tc>
        <w:tc>
          <w:tcPr>
            <w:tcW w:w="965" w:type="dxa"/>
            <w:vAlign w:val="center"/>
          </w:tcPr>
          <w:p w14:paraId="2E769393" w14:textId="4495538F" w:rsidR="00FB406D" w:rsidRPr="00491E01" w:rsidRDefault="006B4247" w:rsidP="004E6266">
            <w:pPr>
              <w:jc w:val="center"/>
              <w:rPr>
                <w:rFonts w:cs="Calibri"/>
                <w:sz w:val="18"/>
                <w:szCs w:val="18"/>
              </w:rPr>
            </w:pPr>
            <w:r>
              <w:rPr>
                <w:rFonts w:cs="Calibri"/>
                <w:sz w:val="18"/>
                <w:szCs w:val="18"/>
              </w:rPr>
              <w:t>0</w:t>
            </w:r>
          </w:p>
        </w:tc>
        <w:tc>
          <w:tcPr>
            <w:tcW w:w="966" w:type="dxa"/>
            <w:vAlign w:val="center"/>
          </w:tcPr>
          <w:p w14:paraId="16084D57" w14:textId="77777777" w:rsidR="00FB406D" w:rsidRPr="00491E01" w:rsidRDefault="00FB406D" w:rsidP="004E6266">
            <w:pPr>
              <w:jc w:val="center"/>
              <w:rPr>
                <w:rFonts w:cs="Calibri"/>
                <w:sz w:val="18"/>
                <w:szCs w:val="18"/>
              </w:rPr>
            </w:pPr>
            <w:r>
              <w:rPr>
                <w:rFonts w:cs="Calibri"/>
                <w:sz w:val="18"/>
                <w:szCs w:val="18"/>
              </w:rPr>
              <w:t>0</w:t>
            </w:r>
          </w:p>
        </w:tc>
        <w:tc>
          <w:tcPr>
            <w:tcW w:w="966" w:type="dxa"/>
            <w:vAlign w:val="center"/>
          </w:tcPr>
          <w:p w14:paraId="578BBB66" w14:textId="77777777" w:rsidR="00FB406D" w:rsidRPr="00491E01" w:rsidRDefault="00FB406D" w:rsidP="004E6266">
            <w:pPr>
              <w:jc w:val="center"/>
              <w:rPr>
                <w:rFonts w:cs="Calibri"/>
                <w:sz w:val="18"/>
                <w:szCs w:val="18"/>
              </w:rPr>
            </w:pPr>
            <w:r>
              <w:rPr>
                <w:rFonts w:cs="Calibri"/>
                <w:sz w:val="18"/>
                <w:szCs w:val="18"/>
              </w:rPr>
              <w:t>0</w:t>
            </w:r>
          </w:p>
        </w:tc>
      </w:tr>
      <w:tr w:rsidR="00FB406D" w:rsidRPr="00491E01" w14:paraId="665BBAE2" w14:textId="77777777" w:rsidTr="004E6266">
        <w:tc>
          <w:tcPr>
            <w:tcW w:w="319" w:type="dxa"/>
            <w:vAlign w:val="center"/>
          </w:tcPr>
          <w:p w14:paraId="1026629A" w14:textId="77777777" w:rsidR="00FB406D" w:rsidRPr="0046093F" w:rsidRDefault="00FB406D" w:rsidP="004E6266">
            <w:pPr>
              <w:jc w:val="left"/>
              <w:rPr>
                <w:rFonts w:cs="Calibri"/>
                <w:b/>
                <w:bCs/>
                <w:sz w:val="18"/>
                <w:szCs w:val="18"/>
              </w:rPr>
            </w:pPr>
            <w:r w:rsidRPr="0046093F">
              <w:rPr>
                <w:rFonts w:cs="Calibri"/>
                <w:b/>
                <w:bCs/>
                <w:sz w:val="18"/>
                <w:szCs w:val="18"/>
              </w:rPr>
              <w:t>5</w:t>
            </w:r>
          </w:p>
        </w:tc>
        <w:tc>
          <w:tcPr>
            <w:tcW w:w="3929" w:type="dxa"/>
          </w:tcPr>
          <w:p w14:paraId="2BA17069" w14:textId="77777777" w:rsidR="00FB406D" w:rsidRPr="0046093F" w:rsidRDefault="00FB406D" w:rsidP="004E6266">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6B62240A" w14:textId="0F18EACE" w:rsidR="00FB406D" w:rsidRPr="00491E01" w:rsidRDefault="006B4247" w:rsidP="004E6266">
            <w:pPr>
              <w:jc w:val="center"/>
              <w:rPr>
                <w:rFonts w:cs="Calibri"/>
                <w:sz w:val="18"/>
                <w:szCs w:val="18"/>
              </w:rPr>
            </w:pPr>
            <w:r>
              <w:rPr>
                <w:rFonts w:cs="Calibri"/>
                <w:sz w:val="18"/>
                <w:szCs w:val="18"/>
              </w:rPr>
              <w:t>10</w:t>
            </w:r>
          </w:p>
        </w:tc>
        <w:tc>
          <w:tcPr>
            <w:tcW w:w="966" w:type="dxa"/>
            <w:vAlign w:val="center"/>
          </w:tcPr>
          <w:p w14:paraId="2F0D80CE" w14:textId="49F4889F" w:rsidR="00FB406D" w:rsidRPr="00491E01" w:rsidRDefault="006B4247" w:rsidP="004E6266">
            <w:pPr>
              <w:jc w:val="center"/>
              <w:rPr>
                <w:rFonts w:cs="Calibri"/>
                <w:sz w:val="18"/>
                <w:szCs w:val="18"/>
              </w:rPr>
            </w:pPr>
            <w:r>
              <w:rPr>
                <w:rFonts w:cs="Calibri"/>
                <w:sz w:val="18"/>
                <w:szCs w:val="18"/>
              </w:rPr>
              <w:t>7</w:t>
            </w:r>
          </w:p>
        </w:tc>
        <w:tc>
          <w:tcPr>
            <w:tcW w:w="965" w:type="dxa"/>
            <w:vAlign w:val="center"/>
          </w:tcPr>
          <w:p w14:paraId="34132B57" w14:textId="452A26E9" w:rsidR="00FB406D" w:rsidRPr="00491E01" w:rsidRDefault="006B4247" w:rsidP="004E6266">
            <w:pPr>
              <w:jc w:val="center"/>
              <w:rPr>
                <w:rFonts w:cs="Calibri"/>
                <w:sz w:val="18"/>
                <w:szCs w:val="18"/>
              </w:rPr>
            </w:pPr>
            <w:r>
              <w:rPr>
                <w:rFonts w:cs="Calibri"/>
                <w:sz w:val="18"/>
                <w:szCs w:val="18"/>
              </w:rPr>
              <w:t>0</w:t>
            </w:r>
          </w:p>
        </w:tc>
        <w:tc>
          <w:tcPr>
            <w:tcW w:w="966" w:type="dxa"/>
            <w:vAlign w:val="center"/>
          </w:tcPr>
          <w:p w14:paraId="5E726D8A" w14:textId="77777777" w:rsidR="00FB406D" w:rsidRPr="00491E01" w:rsidRDefault="00FB406D" w:rsidP="004E6266">
            <w:pPr>
              <w:jc w:val="center"/>
              <w:rPr>
                <w:rFonts w:cs="Calibri"/>
                <w:sz w:val="18"/>
                <w:szCs w:val="18"/>
              </w:rPr>
            </w:pPr>
            <w:r>
              <w:rPr>
                <w:rFonts w:cs="Calibri"/>
                <w:sz w:val="18"/>
                <w:szCs w:val="18"/>
              </w:rPr>
              <w:t>0</w:t>
            </w:r>
          </w:p>
        </w:tc>
        <w:tc>
          <w:tcPr>
            <w:tcW w:w="966" w:type="dxa"/>
            <w:vAlign w:val="center"/>
          </w:tcPr>
          <w:p w14:paraId="66E1252A" w14:textId="77777777" w:rsidR="00FB406D" w:rsidRPr="00491E01" w:rsidRDefault="00FB406D" w:rsidP="004E6266">
            <w:pPr>
              <w:jc w:val="center"/>
              <w:rPr>
                <w:rFonts w:cs="Calibri"/>
                <w:sz w:val="18"/>
                <w:szCs w:val="18"/>
              </w:rPr>
            </w:pPr>
            <w:r>
              <w:rPr>
                <w:rFonts w:cs="Calibri"/>
                <w:sz w:val="18"/>
                <w:szCs w:val="18"/>
              </w:rPr>
              <w:t>0</w:t>
            </w:r>
          </w:p>
        </w:tc>
      </w:tr>
      <w:tr w:rsidR="00FB406D" w:rsidRPr="00491E01" w14:paraId="042700E3" w14:textId="77777777" w:rsidTr="004E6266">
        <w:tc>
          <w:tcPr>
            <w:tcW w:w="319" w:type="dxa"/>
            <w:vAlign w:val="center"/>
          </w:tcPr>
          <w:p w14:paraId="681D6F41" w14:textId="77777777" w:rsidR="00FB406D" w:rsidRPr="0046093F" w:rsidRDefault="00FB406D" w:rsidP="004E6266">
            <w:pPr>
              <w:jc w:val="left"/>
              <w:rPr>
                <w:rFonts w:cs="Calibri"/>
                <w:b/>
                <w:bCs/>
                <w:sz w:val="18"/>
                <w:szCs w:val="18"/>
              </w:rPr>
            </w:pPr>
            <w:r w:rsidRPr="0046093F">
              <w:rPr>
                <w:rFonts w:cs="Calibri"/>
                <w:b/>
                <w:bCs/>
                <w:sz w:val="18"/>
                <w:szCs w:val="18"/>
              </w:rPr>
              <w:t>6</w:t>
            </w:r>
          </w:p>
        </w:tc>
        <w:tc>
          <w:tcPr>
            <w:tcW w:w="3929" w:type="dxa"/>
          </w:tcPr>
          <w:p w14:paraId="4C41F3D1" w14:textId="77777777" w:rsidR="00FB406D" w:rsidRPr="0046093F" w:rsidRDefault="00FB406D" w:rsidP="004E6266">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193385A6" w14:textId="5741C188" w:rsidR="00FB406D" w:rsidRPr="00491E01" w:rsidRDefault="006B4247" w:rsidP="004E6266">
            <w:pPr>
              <w:jc w:val="center"/>
              <w:rPr>
                <w:rFonts w:cs="Calibri"/>
                <w:sz w:val="18"/>
                <w:szCs w:val="18"/>
              </w:rPr>
            </w:pPr>
            <w:r>
              <w:rPr>
                <w:rFonts w:cs="Calibri"/>
                <w:sz w:val="18"/>
                <w:szCs w:val="18"/>
              </w:rPr>
              <w:t>14</w:t>
            </w:r>
          </w:p>
        </w:tc>
        <w:tc>
          <w:tcPr>
            <w:tcW w:w="966" w:type="dxa"/>
            <w:vAlign w:val="center"/>
          </w:tcPr>
          <w:p w14:paraId="689AFA48" w14:textId="10AA5673" w:rsidR="00FB406D" w:rsidRPr="00491E01" w:rsidRDefault="006B4247" w:rsidP="004E6266">
            <w:pPr>
              <w:jc w:val="center"/>
              <w:rPr>
                <w:rFonts w:cs="Calibri"/>
                <w:sz w:val="18"/>
                <w:szCs w:val="18"/>
              </w:rPr>
            </w:pPr>
            <w:r>
              <w:rPr>
                <w:rFonts w:cs="Calibri"/>
                <w:sz w:val="18"/>
                <w:szCs w:val="18"/>
              </w:rPr>
              <w:t>3</w:t>
            </w:r>
          </w:p>
        </w:tc>
        <w:tc>
          <w:tcPr>
            <w:tcW w:w="965" w:type="dxa"/>
            <w:vAlign w:val="center"/>
          </w:tcPr>
          <w:p w14:paraId="1C809937" w14:textId="71C33DA9" w:rsidR="00FB406D" w:rsidRPr="00491E01" w:rsidRDefault="006B4247" w:rsidP="004E6266">
            <w:pPr>
              <w:jc w:val="center"/>
              <w:rPr>
                <w:rFonts w:cs="Calibri"/>
                <w:sz w:val="18"/>
                <w:szCs w:val="18"/>
              </w:rPr>
            </w:pPr>
            <w:r>
              <w:rPr>
                <w:rFonts w:cs="Calibri"/>
                <w:sz w:val="18"/>
                <w:szCs w:val="18"/>
              </w:rPr>
              <w:t>0</w:t>
            </w:r>
          </w:p>
        </w:tc>
        <w:tc>
          <w:tcPr>
            <w:tcW w:w="966" w:type="dxa"/>
            <w:vAlign w:val="center"/>
          </w:tcPr>
          <w:p w14:paraId="0C828C87" w14:textId="77777777" w:rsidR="00FB406D" w:rsidRPr="00491E01" w:rsidRDefault="00FB406D" w:rsidP="004E6266">
            <w:pPr>
              <w:jc w:val="center"/>
              <w:rPr>
                <w:rFonts w:cs="Calibri"/>
                <w:sz w:val="18"/>
                <w:szCs w:val="18"/>
              </w:rPr>
            </w:pPr>
            <w:r>
              <w:rPr>
                <w:rFonts w:cs="Calibri"/>
                <w:sz w:val="18"/>
                <w:szCs w:val="18"/>
              </w:rPr>
              <w:t>0</w:t>
            </w:r>
          </w:p>
        </w:tc>
        <w:tc>
          <w:tcPr>
            <w:tcW w:w="966" w:type="dxa"/>
            <w:vAlign w:val="center"/>
          </w:tcPr>
          <w:p w14:paraId="0755DDB4" w14:textId="77777777" w:rsidR="00FB406D" w:rsidRPr="00491E01" w:rsidRDefault="00FB406D" w:rsidP="006B4247">
            <w:pPr>
              <w:keepNext/>
              <w:jc w:val="center"/>
              <w:rPr>
                <w:rFonts w:cs="Calibri"/>
                <w:sz w:val="18"/>
                <w:szCs w:val="18"/>
              </w:rPr>
            </w:pPr>
            <w:r>
              <w:rPr>
                <w:rFonts w:cs="Calibri"/>
                <w:sz w:val="18"/>
                <w:szCs w:val="18"/>
              </w:rPr>
              <w:t>0</w:t>
            </w:r>
          </w:p>
        </w:tc>
      </w:tr>
    </w:tbl>
    <w:p w14:paraId="329E56C9" w14:textId="151DE643" w:rsidR="003E272C" w:rsidRDefault="006B4247" w:rsidP="006B4247">
      <w:pPr>
        <w:pStyle w:val="Titulek"/>
      </w:pPr>
      <w:bookmarkStart w:id="178" w:name="_Toc199402118"/>
      <w:bookmarkStart w:id="179" w:name="_Toc214873542"/>
      <w:r>
        <w:t xml:space="preserve">Tabulka </w:t>
      </w:r>
      <w:fldSimple w:instr=" SEQ Tabulka \* ARABIC ">
        <w:r w:rsidR="00DC76ED">
          <w:rPr>
            <w:noProof/>
          </w:rPr>
          <w:t>36</w:t>
        </w:r>
      </w:fldSimple>
      <w:r>
        <w:t xml:space="preserve"> </w:t>
      </w:r>
      <w:r w:rsidRPr="00BF1FA4">
        <w:t>Trénink třídního učitele III.</w:t>
      </w:r>
      <w:bookmarkEnd w:id="178"/>
      <w:bookmarkEnd w:id="179"/>
    </w:p>
    <w:p w14:paraId="299E28CA" w14:textId="77777777" w:rsidR="006B4247" w:rsidRDefault="006B4247" w:rsidP="006B4247"/>
    <w:p w14:paraId="0C2ABC4E" w14:textId="77777777" w:rsidR="00BE4F60" w:rsidRDefault="00BE4F60" w:rsidP="00BE4F60">
      <w:pPr>
        <w:keepNext/>
        <w:spacing w:after="0"/>
      </w:pPr>
      <w:r>
        <w:rPr>
          <w:noProof/>
        </w:rPr>
        <w:lastRenderedPageBreak/>
        <w:drawing>
          <wp:inline distT="0" distB="0" distL="0" distR="0" wp14:anchorId="6413A8B9" wp14:editId="30342389">
            <wp:extent cx="5760000" cy="2520000"/>
            <wp:effectExtent l="0" t="0" r="12700" b="13970"/>
            <wp:docPr id="948294579" name="Graf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F5B2FF6" w14:textId="408C3719" w:rsidR="00BE4F60" w:rsidRDefault="00BE4F60" w:rsidP="00BE4F60">
      <w:pPr>
        <w:pStyle w:val="Titulek"/>
      </w:pPr>
      <w:bookmarkStart w:id="180" w:name="_Toc198636771"/>
      <w:bookmarkStart w:id="181" w:name="_Toc214873578"/>
      <w:r>
        <w:t xml:space="preserve">Graf </w:t>
      </w:r>
      <w:fldSimple w:instr=" SEQ Graf \* ARABIC ">
        <w:r w:rsidR="00DC76ED">
          <w:rPr>
            <w:noProof/>
          </w:rPr>
          <w:t>34</w:t>
        </w:r>
      </w:fldSimple>
      <w:r>
        <w:t xml:space="preserve"> </w:t>
      </w:r>
      <w:r w:rsidRPr="000C1BAF">
        <w:t>Trénink třídního učitele III.</w:t>
      </w:r>
      <w:bookmarkEnd w:id="180"/>
      <w:bookmarkEnd w:id="181"/>
    </w:p>
    <w:p w14:paraId="324761C7" w14:textId="5830951E" w:rsidR="00BE4F60" w:rsidRPr="00BE4F60" w:rsidRDefault="00BE4F60" w:rsidP="00BE4F60">
      <w:pPr>
        <w:spacing w:before="240"/>
        <w:ind w:firstLine="708"/>
      </w:pPr>
      <w:r w:rsidRPr="00BE4F60">
        <w:t>Závěrečné hodnocení akce „Trénink třídního učitele III“ jednoznačně potvrzuje vysokou úroveň spokojenosti účastníků s obsahem, organizací i odborným vedením semináře. Výsledky dotazníkového šetření ukazují, že prezentované informace byly hodnoceny jako přínosné (7 odpovědí „rozhodně ano“, 10 „spíše ano“) a byly podávány přehledně a smysluplně (9 „rozhodně ano“, 6 „spíše ano“). Všichni účastníci se shodli, že získané poznatky jsou pro ně využitelné v praxi, přičemž 6 z nich zvolilo „rozhodně ano“ a 10 „spíše ano“. Lektory účastníci hodnotili velmi pozitivně, zejména jejich aktivní zapojení do průběhu akce (16 „rozhodně ano“, 1 „spíše ano“) a odborné znalosti (14 „rozhodně ano“, 3 „spíše ano“). Organizace akce byla rovněž hodnocena bez výhrad (10 „rozhodně ano“, 7 „spíše ano“).</w:t>
      </w:r>
    </w:p>
    <w:p w14:paraId="777EEFDF" w14:textId="4AF1163A" w:rsidR="00BE4F60" w:rsidRPr="00BE4F60" w:rsidRDefault="00BE4F60" w:rsidP="00BE4F60">
      <w:pPr>
        <w:ind w:firstLine="708"/>
      </w:pPr>
      <w:r w:rsidRPr="00BE4F60">
        <w:t xml:space="preserve">Největším přínosem akce byla podle účastníků inspirace konkrétními návrhy a aktivitami </w:t>
      </w:r>
      <w:r>
        <w:br/>
      </w:r>
      <w:r w:rsidRPr="00BE4F60">
        <w:t xml:space="preserve">do třídnických hodin, nové poznatky a praktické ukázky metod práce a her. Velký ohlas měly hry </w:t>
      </w:r>
      <w:r>
        <w:br/>
      </w:r>
      <w:r w:rsidRPr="00BE4F60">
        <w:t>a nápady z oblasti kolegiálního poradenství, stejně jako množství aktivit zaměřených na řešení různých problémů v kolektivu. Účastníci ocenili možnost sdílení zkušeností, diskuse s kolegy a výměnu informací i nápadů mezi školami. Pozitivně byla vnímána i spolupráce a otevřenost v rámci skupiny, která podpořila další profesní rozvoj všech zúčastněných. Všechny uvedené aspekty byly hodnoceny jako velmi přínosné pro další činnost ve školství a inspirativní pro každodenní práci třídních učitelů.</w:t>
      </w:r>
    </w:p>
    <w:p w14:paraId="43A6BE0D" w14:textId="77777777" w:rsidR="006B4247" w:rsidRDefault="006B4247" w:rsidP="00826C8A">
      <w:pPr>
        <w:rPr>
          <w:b/>
          <w:bCs/>
        </w:rPr>
      </w:pPr>
    </w:p>
    <w:p w14:paraId="6562C928" w14:textId="77777777" w:rsidR="00BE4F60" w:rsidRDefault="00BE4F60" w:rsidP="00826C8A">
      <w:pPr>
        <w:rPr>
          <w:b/>
          <w:bCs/>
        </w:rPr>
      </w:pPr>
    </w:p>
    <w:p w14:paraId="3F70BABB" w14:textId="77777777" w:rsidR="00BE4F60" w:rsidRDefault="00BE4F60" w:rsidP="00826C8A">
      <w:pPr>
        <w:rPr>
          <w:b/>
          <w:bCs/>
        </w:rPr>
      </w:pPr>
    </w:p>
    <w:p w14:paraId="5AFCB310" w14:textId="77777777" w:rsidR="00BE4F60" w:rsidRDefault="00BE4F60" w:rsidP="00826C8A">
      <w:pPr>
        <w:rPr>
          <w:b/>
          <w:bCs/>
        </w:rPr>
      </w:pPr>
    </w:p>
    <w:p w14:paraId="431D295F" w14:textId="77777777" w:rsidR="00BE4F60" w:rsidRDefault="00BE4F60" w:rsidP="00826C8A">
      <w:pPr>
        <w:rPr>
          <w:b/>
          <w:bCs/>
        </w:rPr>
      </w:pPr>
    </w:p>
    <w:p w14:paraId="48F24248" w14:textId="77777777" w:rsidR="00BE4F60" w:rsidRDefault="00BE4F60" w:rsidP="00826C8A">
      <w:pPr>
        <w:rPr>
          <w:b/>
          <w:bCs/>
        </w:rPr>
      </w:pPr>
    </w:p>
    <w:p w14:paraId="54528CA7" w14:textId="77777777" w:rsidR="00BE4F60" w:rsidRDefault="00BE4F60" w:rsidP="00826C8A">
      <w:pPr>
        <w:rPr>
          <w:b/>
          <w:bCs/>
        </w:rPr>
      </w:pPr>
    </w:p>
    <w:p w14:paraId="3200D0E2" w14:textId="77777777" w:rsidR="00BE4F60" w:rsidRDefault="00BE4F60" w:rsidP="00826C8A">
      <w:pPr>
        <w:rPr>
          <w:b/>
          <w:bCs/>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A14FDA" w14:paraId="7244C0F9" w14:textId="77777777" w:rsidTr="00BA6BFB">
        <w:trPr>
          <w:trHeight w:val="558"/>
        </w:trPr>
        <w:tc>
          <w:tcPr>
            <w:tcW w:w="9042" w:type="dxa"/>
            <w:gridSpan w:val="3"/>
            <w:shd w:val="clear" w:color="auto" w:fill="E8E8E8" w:themeFill="background2"/>
            <w:vAlign w:val="center"/>
          </w:tcPr>
          <w:p w14:paraId="51C0F35B" w14:textId="033FE91F" w:rsidR="00A14FDA" w:rsidRPr="00831A89" w:rsidRDefault="00A14FDA" w:rsidP="00BA6BFB">
            <w:pPr>
              <w:jc w:val="center"/>
              <w:rPr>
                <w:b/>
              </w:rPr>
            </w:pPr>
            <w:r>
              <w:rPr>
                <w:b/>
              </w:rPr>
              <w:lastRenderedPageBreak/>
              <w:t>Trénink zvládání agrese a nácvik sociálních dovedností</w:t>
            </w:r>
          </w:p>
        </w:tc>
      </w:tr>
      <w:tr w:rsidR="00A14FDA" w14:paraId="140B2FAF" w14:textId="77777777" w:rsidTr="00BA6BFB">
        <w:tc>
          <w:tcPr>
            <w:tcW w:w="3013" w:type="dxa"/>
          </w:tcPr>
          <w:p w14:paraId="52AC0545" w14:textId="77777777" w:rsidR="00A14FDA" w:rsidRPr="00092984" w:rsidRDefault="00A14FDA" w:rsidP="00BA6BFB">
            <w:r w:rsidRPr="00092984">
              <w:t>Datum konání:</w:t>
            </w:r>
          </w:p>
          <w:p w14:paraId="2C5308CD" w14:textId="645A2E2A" w:rsidR="00A14FDA" w:rsidRDefault="00A14FDA" w:rsidP="00BA6BFB">
            <w:r>
              <w:t xml:space="preserve">22.4.-26.4.2024 </w:t>
            </w:r>
          </w:p>
        </w:tc>
        <w:tc>
          <w:tcPr>
            <w:tcW w:w="3014" w:type="dxa"/>
          </w:tcPr>
          <w:p w14:paraId="0885670F" w14:textId="77777777" w:rsidR="00A14FDA" w:rsidRDefault="00A14FDA" w:rsidP="00BA6BFB">
            <w:r>
              <w:t>Místo konání:</w:t>
            </w:r>
          </w:p>
          <w:p w14:paraId="00CF61FA" w14:textId="3F89CB23" w:rsidR="00A14FDA" w:rsidRDefault="00A14FDA" w:rsidP="00BA6BFB">
            <w:r>
              <w:t xml:space="preserve">Pražské kreativní centrum, Praha </w:t>
            </w:r>
          </w:p>
        </w:tc>
        <w:tc>
          <w:tcPr>
            <w:tcW w:w="3015" w:type="dxa"/>
          </w:tcPr>
          <w:p w14:paraId="2EEE57CA" w14:textId="77777777" w:rsidR="00A14FDA" w:rsidRDefault="00A14FDA" w:rsidP="00BA6BFB">
            <w:r>
              <w:t>Forma konání:</w:t>
            </w:r>
          </w:p>
          <w:p w14:paraId="08AA9B0E" w14:textId="77777777" w:rsidR="00A14FDA" w:rsidRDefault="00A14FDA" w:rsidP="00BA6BFB">
            <w:r>
              <w:t>Prezenční</w:t>
            </w:r>
          </w:p>
        </w:tc>
      </w:tr>
      <w:tr w:rsidR="00A14FDA" w14:paraId="7FF1E62B" w14:textId="77777777" w:rsidTr="00BA6BFB">
        <w:tc>
          <w:tcPr>
            <w:tcW w:w="3013" w:type="dxa"/>
          </w:tcPr>
          <w:p w14:paraId="0C310244" w14:textId="77777777" w:rsidR="00A14FDA" w:rsidRDefault="00A14FDA" w:rsidP="00BA6BFB">
            <w:r>
              <w:t>Vedoucí osoby:</w:t>
            </w:r>
          </w:p>
          <w:p w14:paraId="405A0159" w14:textId="77777777" w:rsidR="00A14FDA" w:rsidRDefault="00A14FDA" w:rsidP="00BA6BFB">
            <w:r>
              <w:t>Klára Šimánková</w:t>
            </w:r>
          </w:p>
          <w:p w14:paraId="424CCC49" w14:textId="77777777" w:rsidR="00A14FDA" w:rsidRDefault="00A14FDA" w:rsidP="00BA6BFB">
            <w:r>
              <w:t>Alexandra Kiml</w:t>
            </w:r>
          </w:p>
          <w:p w14:paraId="4F309094" w14:textId="6AC8E01C" w:rsidR="00A14FDA" w:rsidRDefault="00A14FDA" w:rsidP="00BA6BFB">
            <w:r>
              <w:t>Milan Kotík</w:t>
            </w:r>
          </w:p>
        </w:tc>
        <w:tc>
          <w:tcPr>
            <w:tcW w:w="3014" w:type="dxa"/>
          </w:tcPr>
          <w:p w14:paraId="152763DC" w14:textId="77777777" w:rsidR="00A14FDA" w:rsidRDefault="00A14FDA" w:rsidP="00BA6BFB">
            <w:r>
              <w:t>Cílová skupina:</w:t>
            </w:r>
          </w:p>
          <w:p w14:paraId="232EA1E0" w14:textId="77777777" w:rsidR="00A14FDA" w:rsidRDefault="00A14FDA" w:rsidP="00BA6BFB">
            <w:r>
              <w:t>Pracovníci ve vzdělávání</w:t>
            </w:r>
          </w:p>
        </w:tc>
        <w:tc>
          <w:tcPr>
            <w:tcW w:w="3015" w:type="dxa"/>
            <w:vAlign w:val="center"/>
          </w:tcPr>
          <w:p w14:paraId="4F04D5A2" w14:textId="77777777" w:rsidR="00A14FDA" w:rsidRDefault="00A14FDA" w:rsidP="00BA6BFB">
            <w:pPr>
              <w:jc w:val="left"/>
            </w:pPr>
            <w:r>
              <w:t>Počet účastníků:</w:t>
            </w:r>
          </w:p>
          <w:p w14:paraId="078477BB" w14:textId="172C082A" w:rsidR="00A14FDA" w:rsidRDefault="00A14FDA" w:rsidP="00BA6BFB">
            <w:pPr>
              <w:jc w:val="left"/>
            </w:pPr>
            <w:r>
              <w:t>6</w:t>
            </w:r>
          </w:p>
        </w:tc>
      </w:tr>
    </w:tbl>
    <w:p w14:paraId="129BD6C5" w14:textId="77777777" w:rsidR="00BE4F60" w:rsidRPr="00BE4F60" w:rsidRDefault="00BE4F60" w:rsidP="00BE4F60">
      <w:pPr>
        <w:spacing w:before="240"/>
        <w:ind w:firstLine="708"/>
      </w:pPr>
      <w:r w:rsidRPr="00BE4F60">
        <w:t>Vzdělávací akce byla zaměřena na komplexní teoretické i praktické zvládnutí metody aART, zásad primární prevence a efektivní implementaci tohoto programu do pedagogické praxe. Účastníci se během kurzu seznámili nejen s teoretickými základy, ale také si osvojili konkrétní dovednosti a techniky práce s dětmi ve všech třech klíčových oblastech rozvíjených metodou aART – tedy v oblasti sociálních kompetencí, zvládání vzteku a rozvoje morálního usuzování.</w:t>
      </w:r>
    </w:p>
    <w:p w14:paraId="7F8B0F8A" w14:textId="1646E9F2" w:rsidR="00BE4F60" w:rsidRPr="00BE4F60" w:rsidRDefault="00BE4F60" w:rsidP="00BE4F60">
      <w:pPr>
        <w:ind w:firstLine="708"/>
      </w:pPr>
      <w:r w:rsidRPr="00BE4F60">
        <w:t xml:space="preserve">Kurz probíhal prezenčně a byl rozdělen do čtyř intenzivních setkání v celkovém rozsahu </w:t>
      </w:r>
      <w:r>
        <w:br/>
      </w:r>
      <w:r w:rsidRPr="00BE4F60">
        <w:t xml:space="preserve">60 hodin. Každé setkání bylo pečlivě koncipováno tak, aby účastníkům umožnilo nejen získat potřebné teoretické ukotvení, ale především si v bezpečném prostředí vyzkoušet praktické nácviky v roli „žáka“ </w:t>
      </w:r>
      <w:r>
        <w:br/>
      </w:r>
      <w:r w:rsidRPr="00BE4F60">
        <w:t>i „lektora“. První setkání bylo věnováno teoretickému základu metody aART, principům primární prevence a nácviku sociálních kompetencí. Druhé setkání se zaměřilo na zvládání vzteku a nahrazení agresivního chování, včetně praktických ukázek a nácviků. Třetí setkání bylo věnováno rozvoji morálního usuzování a jeho začlenění do práce se skupinou. Závěrečné setkání poskytlo prostor pro sdílení zkušeností, prezentaci kazuistik a reflexi vlastní pedagogické praxe.</w:t>
      </w:r>
    </w:p>
    <w:p w14:paraId="14E02862" w14:textId="3989992B" w:rsidR="00BE4F60" w:rsidRPr="00BE4F60" w:rsidRDefault="00BE4F60" w:rsidP="00BE4F60">
      <w:pPr>
        <w:ind w:firstLine="708"/>
      </w:pPr>
      <w:r w:rsidRPr="00BE4F60">
        <w:t xml:space="preserve">Díky kombinaci teorie, praktických ukázek a vzájemného sdílení zkušeností byl kurz </w:t>
      </w:r>
      <w:r>
        <w:br/>
      </w:r>
      <w:r w:rsidRPr="00BE4F60">
        <w:t>pro účastníky nejen inspirací, ale především konkrétním návodem, jak efektivně rozvíjet klíčové sociální a emoční dovednosti u dětí v rámci školního prostředí.</w:t>
      </w:r>
    </w:p>
    <w:p w14:paraId="33D8A055" w14:textId="77777777" w:rsidR="00BE4F60" w:rsidRDefault="00BE4F60" w:rsidP="00BE4F60">
      <w:pPr>
        <w:rPr>
          <w:b/>
          <w:bCs/>
        </w:rPr>
      </w:pPr>
      <w:r w:rsidRPr="00DC1A52">
        <w:rPr>
          <w:b/>
          <w:bCs/>
        </w:rPr>
        <w:t>Evaluace aktivity</w:t>
      </w:r>
    </w:p>
    <w:p w14:paraId="188BA078" w14:textId="190604AE" w:rsidR="00BE4F60" w:rsidRDefault="00BE4F60" w:rsidP="00BE4F60">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 xml:space="preserve">6 </w:t>
      </w:r>
      <w:r w:rsidRPr="006803FE">
        <w:t>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BE4F60" w:rsidRPr="00491E01" w14:paraId="39995457" w14:textId="77777777" w:rsidTr="004E6266">
        <w:tc>
          <w:tcPr>
            <w:tcW w:w="4248" w:type="dxa"/>
            <w:gridSpan w:val="2"/>
            <w:shd w:val="clear" w:color="auto" w:fill="E8E8E8" w:themeFill="background2"/>
            <w:vAlign w:val="center"/>
          </w:tcPr>
          <w:p w14:paraId="3F97C8ED" w14:textId="4684245B" w:rsidR="00BE4F60" w:rsidRPr="00491E01" w:rsidRDefault="00BE4F60" w:rsidP="004E6266">
            <w:pPr>
              <w:jc w:val="center"/>
              <w:rPr>
                <w:rFonts w:cs="Calibri"/>
                <w:b/>
                <w:bCs/>
                <w:sz w:val="18"/>
                <w:szCs w:val="18"/>
              </w:rPr>
            </w:pPr>
            <w:r w:rsidRPr="00BE4F60">
              <w:rPr>
                <w:rFonts w:cs="Calibri"/>
                <w:b/>
                <w:bCs/>
                <w:sz w:val="18"/>
                <w:szCs w:val="18"/>
              </w:rPr>
              <w:t>Trénink zvládání agrese a nácvik sociálních dovedností</w:t>
            </w:r>
          </w:p>
        </w:tc>
        <w:tc>
          <w:tcPr>
            <w:tcW w:w="965" w:type="dxa"/>
            <w:vAlign w:val="center"/>
          </w:tcPr>
          <w:p w14:paraId="3D0401D1" w14:textId="77777777" w:rsidR="00BE4F60" w:rsidRPr="00491E01" w:rsidRDefault="00BE4F60" w:rsidP="004E6266">
            <w:pPr>
              <w:jc w:val="center"/>
              <w:rPr>
                <w:rFonts w:cs="Calibri"/>
                <w:b/>
                <w:bCs/>
                <w:sz w:val="18"/>
                <w:szCs w:val="18"/>
              </w:rPr>
            </w:pPr>
            <w:r w:rsidRPr="00491E01">
              <w:rPr>
                <w:rFonts w:cs="Calibri"/>
                <w:b/>
                <w:bCs/>
                <w:sz w:val="18"/>
                <w:szCs w:val="18"/>
              </w:rPr>
              <w:t>Rozhodně ano</w:t>
            </w:r>
          </w:p>
        </w:tc>
        <w:tc>
          <w:tcPr>
            <w:tcW w:w="966" w:type="dxa"/>
            <w:vAlign w:val="center"/>
          </w:tcPr>
          <w:p w14:paraId="5DC680F9" w14:textId="77777777" w:rsidR="00BE4F60" w:rsidRPr="00491E01" w:rsidRDefault="00BE4F60" w:rsidP="004E6266">
            <w:pPr>
              <w:jc w:val="center"/>
              <w:rPr>
                <w:rFonts w:cs="Calibri"/>
                <w:b/>
                <w:bCs/>
                <w:sz w:val="18"/>
                <w:szCs w:val="18"/>
              </w:rPr>
            </w:pPr>
            <w:r w:rsidRPr="00491E01">
              <w:rPr>
                <w:rFonts w:cs="Calibri"/>
                <w:b/>
                <w:bCs/>
                <w:sz w:val="18"/>
                <w:szCs w:val="18"/>
              </w:rPr>
              <w:t>Spíše ano</w:t>
            </w:r>
          </w:p>
        </w:tc>
        <w:tc>
          <w:tcPr>
            <w:tcW w:w="965" w:type="dxa"/>
            <w:vAlign w:val="center"/>
          </w:tcPr>
          <w:p w14:paraId="234EA654" w14:textId="77777777" w:rsidR="00BE4F60" w:rsidRPr="00491E01" w:rsidRDefault="00BE4F60" w:rsidP="004E6266">
            <w:pPr>
              <w:jc w:val="center"/>
              <w:rPr>
                <w:rFonts w:cs="Calibri"/>
                <w:b/>
                <w:bCs/>
                <w:sz w:val="18"/>
                <w:szCs w:val="18"/>
              </w:rPr>
            </w:pPr>
            <w:r w:rsidRPr="00491E01">
              <w:rPr>
                <w:rFonts w:cs="Calibri"/>
                <w:b/>
                <w:bCs/>
                <w:sz w:val="18"/>
                <w:szCs w:val="18"/>
              </w:rPr>
              <w:t>Spíše ne</w:t>
            </w:r>
          </w:p>
        </w:tc>
        <w:tc>
          <w:tcPr>
            <w:tcW w:w="966" w:type="dxa"/>
            <w:vAlign w:val="center"/>
          </w:tcPr>
          <w:p w14:paraId="1B4F9E23" w14:textId="77777777" w:rsidR="00BE4F60" w:rsidRPr="00491E01" w:rsidRDefault="00BE4F60" w:rsidP="004E6266">
            <w:pPr>
              <w:jc w:val="center"/>
              <w:rPr>
                <w:rFonts w:cs="Calibri"/>
                <w:b/>
                <w:bCs/>
                <w:sz w:val="18"/>
                <w:szCs w:val="18"/>
              </w:rPr>
            </w:pPr>
            <w:r w:rsidRPr="00491E01">
              <w:rPr>
                <w:rFonts w:cs="Calibri"/>
                <w:b/>
                <w:bCs/>
                <w:sz w:val="18"/>
                <w:szCs w:val="18"/>
              </w:rPr>
              <w:t>Rozhodně ne</w:t>
            </w:r>
          </w:p>
        </w:tc>
        <w:tc>
          <w:tcPr>
            <w:tcW w:w="966" w:type="dxa"/>
            <w:vAlign w:val="center"/>
          </w:tcPr>
          <w:p w14:paraId="58727257" w14:textId="77777777" w:rsidR="00BE4F60" w:rsidRPr="00491E01" w:rsidRDefault="00BE4F60" w:rsidP="004E6266">
            <w:pPr>
              <w:jc w:val="center"/>
              <w:rPr>
                <w:rFonts w:cs="Calibri"/>
                <w:b/>
                <w:bCs/>
                <w:sz w:val="18"/>
                <w:szCs w:val="18"/>
              </w:rPr>
            </w:pPr>
            <w:r w:rsidRPr="00491E01">
              <w:rPr>
                <w:rFonts w:cs="Calibri"/>
                <w:b/>
                <w:bCs/>
                <w:sz w:val="18"/>
                <w:szCs w:val="18"/>
              </w:rPr>
              <w:t>Nevím</w:t>
            </w:r>
          </w:p>
        </w:tc>
      </w:tr>
      <w:tr w:rsidR="00BE4F60" w:rsidRPr="00491E01" w14:paraId="7CD13E84" w14:textId="77777777" w:rsidTr="004E6266">
        <w:tc>
          <w:tcPr>
            <w:tcW w:w="319" w:type="dxa"/>
            <w:vAlign w:val="center"/>
          </w:tcPr>
          <w:p w14:paraId="4A455430" w14:textId="77777777" w:rsidR="00BE4F60" w:rsidRPr="0046093F" w:rsidRDefault="00BE4F60" w:rsidP="004E6266">
            <w:pPr>
              <w:jc w:val="left"/>
              <w:rPr>
                <w:rFonts w:cs="Calibri"/>
                <w:b/>
                <w:bCs/>
                <w:sz w:val="18"/>
                <w:szCs w:val="18"/>
              </w:rPr>
            </w:pPr>
            <w:r w:rsidRPr="0046093F">
              <w:rPr>
                <w:rFonts w:cs="Calibri"/>
                <w:b/>
                <w:bCs/>
                <w:sz w:val="18"/>
                <w:szCs w:val="18"/>
              </w:rPr>
              <w:t>1</w:t>
            </w:r>
          </w:p>
        </w:tc>
        <w:tc>
          <w:tcPr>
            <w:tcW w:w="3929" w:type="dxa"/>
          </w:tcPr>
          <w:p w14:paraId="60BB9352" w14:textId="77777777" w:rsidR="00BE4F60" w:rsidRPr="0046093F" w:rsidRDefault="00BE4F60" w:rsidP="004E6266">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170FA17C" w14:textId="749FAD7E" w:rsidR="00BE4F60" w:rsidRPr="00491E01" w:rsidRDefault="0056165C" w:rsidP="004E6266">
            <w:pPr>
              <w:jc w:val="center"/>
              <w:rPr>
                <w:rFonts w:cs="Calibri"/>
                <w:sz w:val="18"/>
                <w:szCs w:val="18"/>
              </w:rPr>
            </w:pPr>
            <w:r>
              <w:rPr>
                <w:rFonts w:cs="Calibri"/>
                <w:sz w:val="18"/>
                <w:szCs w:val="18"/>
              </w:rPr>
              <w:t>1</w:t>
            </w:r>
          </w:p>
        </w:tc>
        <w:tc>
          <w:tcPr>
            <w:tcW w:w="966" w:type="dxa"/>
            <w:vAlign w:val="center"/>
          </w:tcPr>
          <w:p w14:paraId="4DB2CCB7" w14:textId="2CCFB80E" w:rsidR="00BE4F60" w:rsidRPr="00491E01" w:rsidRDefault="0056165C" w:rsidP="004E6266">
            <w:pPr>
              <w:jc w:val="center"/>
              <w:rPr>
                <w:rFonts w:cs="Calibri"/>
                <w:sz w:val="18"/>
                <w:szCs w:val="18"/>
              </w:rPr>
            </w:pPr>
            <w:r>
              <w:rPr>
                <w:rFonts w:cs="Calibri"/>
                <w:sz w:val="18"/>
                <w:szCs w:val="18"/>
              </w:rPr>
              <w:t>5</w:t>
            </w:r>
          </w:p>
        </w:tc>
        <w:tc>
          <w:tcPr>
            <w:tcW w:w="965" w:type="dxa"/>
            <w:vAlign w:val="center"/>
          </w:tcPr>
          <w:p w14:paraId="5F646AEF" w14:textId="37D4BF89" w:rsidR="00BE4F60" w:rsidRPr="00491E01" w:rsidRDefault="0056165C" w:rsidP="004E6266">
            <w:pPr>
              <w:jc w:val="center"/>
              <w:rPr>
                <w:rFonts w:cs="Calibri"/>
                <w:sz w:val="18"/>
                <w:szCs w:val="18"/>
              </w:rPr>
            </w:pPr>
            <w:r>
              <w:rPr>
                <w:rFonts w:cs="Calibri"/>
                <w:sz w:val="18"/>
                <w:szCs w:val="18"/>
              </w:rPr>
              <w:t>0</w:t>
            </w:r>
          </w:p>
        </w:tc>
        <w:tc>
          <w:tcPr>
            <w:tcW w:w="966" w:type="dxa"/>
            <w:vAlign w:val="center"/>
          </w:tcPr>
          <w:p w14:paraId="2A674697" w14:textId="77777777" w:rsidR="00BE4F60" w:rsidRPr="00491E01" w:rsidRDefault="00BE4F60" w:rsidP="004E6266">
            <w:pPr>
              <w:jc w:val="center"/>
              <w:rPr>
                <w:rFonts w:cs="Calibri"/>
                <w:sz w:val="18"/>
                <w:szCs w:val="18"/>
              </w:rPr>
            </w:pPr>
            <w:r>
              <w:rPr>
                <w:rFonts w:cs="Calibri"/>
                <w:sz w:val="18"/>
                <w:szCs w:val="18"/>
              </w:rPr>
              <w:t>0</w:t>
            </w:r>
          </w:p>
        </w:tc>
        <w:tc>
          <w:tcPr>
            <w:tcW w:w="966" w:type="dxa"/>
            <w:vAlign w:val="center"/>
          </w:tcPr>
          <w:p w14:paraId="570BDAAF" w14:textId="77777777" w:rsidR="00BE4F60" w:rsidRPr="00491E01" w:rsidRDefault="00BE4F60" w:rsidP="004E6266">
            <w:pPr>
              <w:jc w:val="center"/>
              <w:rPr>
                <w:rFonts w:cs="Calibri"/>
                <w:sz w:val="18"/>
                <w:szCs w:val="18"/>
              </w:rPr>
            </w:pPr>
            <w:r>
              <w:rPr>
                <w:rFonts w:cs="Calibri"/>
                <w:sz w:val="18"/>
                <w:szCs w:val="18"/>
              </w:rPr>
              <w:t>0</w:t>
            </w:r>
          </w:p>
        </w:tc>
      </w:tr>
      <w:tr w:rsidR="00BE4F60" w:rsidRPr="00491E01" w14:paraId="1FBC0D5B" w14:textId="77777777" w:rsidTr="004E6266">
        <w:tc>
          <w:tcPr>
            <w:tcW w:w="319" w:type="dxa"/>
            <w:vAlign w:val="center"/>
          </w:tcPr>
          <w:p w14:paraId="02585115" w14:textId="77777777" w:rsidR="00BE4F60" w:rsidRPr="0046093F" w:rsidRDefault="00BE4F60" w:rsidP="004E6266">
            <w:pPr>
              <w:jc w:val="left"/>
              <w:rPr>
                <w:rFonts w:cs="Calibri"/>
                <w:b/>
                <w:bCs/>
                <w:sz w:val="18"/>
                <w:szCs w:val="18"/>
              </w:rPr>
            </w:pPr>
            <w:r w:rsidRPr="0046093F">
              <w:rPr>
                <w:rFonts w:cs="Calibri"/>
                <w:b/>
                <w:bCs/>
                <w:sz w:val="18"/>
                <w:szCs w:val="18"/>
              </w:rPr>
              <w:t>2</w:t>
            </w:r>
          </w:p>
        </w:tc>
        <w:tc>
          <w:tcPr>
            <w:tcW w:w="3929" w:type="dxa"/>
          </w:tcPr>
          <w:p w14:paraId="112B4150" w14:textId="77777777" w:rsidR="00BE4F60" w:rsidRPr="0046093F" w:rsidRDefault="00BE4F60" w:rsidP="004E6266">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437553C2" w14:textId="77C4CB6D" w:rsidR="00BE4F60" w:rsidRPr="00491E01" w:rsidRDefault="0056165C" w:rsidP="004E6266">
            <w:pPr>
              <w:jc w:val="center"/>
              <w:rPr>
                <w:rFonts w:cs="Calibri"/>
                <w:sz w:val="18"/>
                <w:szCs w:val="18"/>
              </w:rPr>
            </w:pPr>
            <w:r>
              <w:rPr>
                <w:rFonts w:cs="Calibri"/>
                <w:sz w:val="18"/>
                <w:szCs w:val="18"/>
              </w:rPr>
              <w:t>2</w:t>
            </w:r>
          </w:p>
        </w:tc>
        <w:tc>
          <w:tcPr>
            <w:tcW w:w="966" w:type="dxa"/>
            <w:vAlign w:val="center"/>
          </w:tcPr>
          <w:p w14:paraId="071B2514" w14:textId="53BCFA93" w:rsidR="00BE4F60" w:rsidRPr="00491E01" w:rsidRDefault="0056165C" w:rsidP="004E6266">
            <w:pPr>
              <w:jc w:val="center"/>
              <w:rPr>
                <w:rFonts w:cs="Calibri"/>
                <w:sz w:val="18"/>
                <w:szCs w:val="18"/>
              </w:rPr>
            </w:pPr>
            <w:r>
              <w:rPr>
                <w:rFonts w:cs="Calibri"/>
                <w:sz w:val="18"/>
                <w:szCs w:val="18"/>
              </w:rPr>
              <w:t>4</w:t>
            </w:r>
          </w:p>
        </w:tc>
        <w:tc>
          <w:tcPr>
            <w:tcW w:w="965" w:type="dxa"/>
            <w:vAlign w:val="center"/>
          </w:tcPr>
          <w:p w14:paraId="376A1D73" w14:textId="13E5BB7D" w:rsidR="00BE4F60" w:rsidRPr="00491E01" w:rsidRDefault="0056165C" w:rsidP="004E6266">
            <w:pPr>
              <w:jc w:val="center"/>
              <w:rPr>
                <w:rFonts w:cs="Calibri"/>
                <w:sz w:val="18"/>
                <w:szCs w:val="18"/>
              </w:rPr>
            </w:pPr>
            <w:r>
              <w:rPr>
                <w:rFonts w:cs="Calibri"/>
                <w:sz w:val="18"/>
                <w:szCs w:val="18"/>
              </w:rPr>
              <w:t>0</w:t>
            </w:r>
          </w:p>
        </w:tc>
        <w:tc>
          <w:tcPr>
            <w:tcW w:w="966" w:type="dxa"/>
            <w:vAlign w:val="center"/>
          </w:tcPr>
          <w:p w14:paraId="7CF88C8E" w14:textId="77777777" w:rsidR="00BE4F60" w:rsidRPr="00491E01" w:rsidRDefault="00BE4F60" w:rsidP="004E6266">
            <w:pPr>
              <w:jc w:val="center"/>
              <w:rPr>
                <w:rFonts w:cs="Calibri"/>
                <w:sz w:val="18"/>
                <w:szCs w:val="18"/>
              </w:rPr>
            </w:pPr>
            <w:r>
              <w:rPr>
                <w:rFonts w:cs="Calibri"/>
                <w:sz w:val="18"/>
                <w:szCs w:val="18"/>
              </w:rPr>
              <w:t>0</w:t>
            </w:r>
          </w:p>
        </w:tc>
        <w:tc>
          <w:tcPr>
            <w:tcW w:w="966" w:type="dxa"/>
            <w:vAlign w:val="center"/>
          </w:tcPr>
          <w:p w14:paraId="6635243C" w14:textId="77777777" w:rsidR="00BE4F60" w:rsidRPr="00491E01" w:rsidRDefault="00BE4F60" w:rsidP="004E6266">
            <w:pPr>
              <w:jc w:val="center"/>
              <w:rPr>
                <w:rFonts w:cs="Calibri"/>
                <w:sz w:val="18"/>
                <w:szCs w:val="18"/>
              </w:rPr>
            </w:pPr>
            <w:r>
              <w:rPr>
                <w:rFonts w:cs="Calibri"/>
                <w:sz w:val="18"/>
                <w:szCs w:val="18"/>
              </w:rPr>
              <w:t>0</w:t>
            </w:r>
          </w:p>
        </w:tc>
      </w:tr>
      <w:tr w:rsidR="00BE4F60" w:rsidRPr="00491E01" w14:paraId="714EBF29" w14:textId="77777777" w:rsidTr="004E6266">
        <w:tc>
          <w:tcPr>
            <w:tcW w:w="319" w:type="dxa"/>
            <w:vAlign w:val="center"/>
          </w:tcPr>
          <w:p w14:paraId="0C5923B2" w14:textId="77777777" w:rsidR="00BE4F60" w:rsidRPr="0046093F" w:rsidRDefault="00BE4F60" w:rsidP="004E6266">
            <w:pPr>
              <w:jc w:val="left"/>
              <w:rPr>
                <w:rFonts w:cs="Calibri"/>
                <w:b/>
                <w:bCs/>
                <w:sz w:val="18"/>
                <w:szCs w:val="18"/>
              </w:rPr>
            </w:pPr>
            <w:r w:rsidRPr="0046093F">
              <w:rPr>
                <w:rFonts w:cs="Calibri"/>
                <w:b/>
                <w:bCs/>
                <w:sz w:val="18"/>
                <w:szCs w:val="18"/>
              </w:rPr>
              <w:t>3</w:t>
            </w:r>
          </w:p>
        </w:tc>
        <w:tc>
          <w:tcPr>
            <w:tcW w:w="3929" w:type="dxa"/>
          </w:tcPr>
          <w:p w14:paraId="52BB09A7" w14:textId="77777777" w:rsidR="00BE4F60" w:rsidRPr="0046093F" w:rsidRDefault="00BE4F60" w:rsidP="004E6266">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6C6E2907" w14:textId="6F5654F8" w:rsidR="00BE4F60" w:rsidRPr="00491E01" w:rsidRDefault="0056165C" w:rsidP="004E6266">
            <w:pPr>
              <w:jc w:val="center"/>
              <w:rPr>
                <w:rFonts w:cs="Calibri"/>
                <w:sz w:val="18"/>
                <w:szCs w:val="18"/>
              </w:rPr>
            </w:pPr>
            <w:r>
              <w:rPr>
                <w:rFonts w:cs="Calibri"/>
                <w:sz w:val="18"/>
                <w:szCs w:val="18"/>
              </w:rPr>
              <w:t>0</w:t>
            </w:r>
          </w:p>
        </w:tc>
        <w:tc>
          <w:tcPr>
            <w:tcW w:w="966" w:type="dxa"/>
            <w:vAlign w:val="center"/>
          </w:tcPr>
          <w:p w14:paraId="5928D7D2" w14:textId="5E068E86" w:rsidR="00BE4F60" w:rsidRPr="00491E01" w:rsidRDefault="0056165C" w:rsidP="004E6266">
            <w:pPr>
              <w:jc w:val="center"/>
              <w:rPr>
                <w:rFonts w:cs="Calibri"/>
                <w:sz w:val="18"/>
                <w:szCs w:val="18"/>
              </w:rPr>
            </w:pPr>
            <w:r>
              <w:rPr>
                <w:rFonts w:cs="Calibri"/>
                <w:sz w:val="18"/>
                <w:szCs w:val="18"/>
              </w:rPr>
              <w:t>6</w:t>
            </w:r>
          </w:p>
        </w:tc>
        <w:tc>
          <w:tcPr>
            <w:tcW w:w="965" w:type="dxa"/>
            <w:vAlign w:val="center"/>
          </w:tcPr>
          <w:p w14:paraId="0EEC6AE2" w14:textId="3C96A231" w:rsidR="00BE4F60" w:rsidRPr="00491E01" w:rsidRDefault="0056165C" w:rsidP="004E6266">
            <w:pPr>
              <w:jc w:val="center"/>
              <w:rPr>
                <w:rFonts w:cs="Calibri"/>
                <w:sz w:val="18"/>
                <w:szCs w:val="18"/>
              </w:rPr>
            </w:pPr>
            <w:r>
              <w:rPr>
                <w:rFonts w:cs="Calibri"/>
                <w:sz w:val="18"/>
                <w:szCs w:val="18"/>
              </w:rPr>
              <w:t>0</w:t>
            </w:r>
          </w:p>
        </w:tc>
        <w:tc>
          <w:tcPr>
            <w:tcW w:w="966" w:type="dxa"/>
            <w:vAlign w:val="center"/>
          </w:tcPr>
          <w:p w14:paraId="1ECD208B" w14:textId="77777777" w:rsidR="00BE4F60" w:rsidRPr="00491E01" w:rsidRDefault="00BE4F60" w:rsidP="004E6266">
            <w:pPr>
              <w:jc w:val="center"/>
              <w:rPr>
                <w:rFonts w:cs="Calibri"/>
                <w:sz w:val="18"/>
                <w:szCs w:val="18"/>
              </w:rPr>
            </w:pPr>
            <w:r>
              <w:rPr>
                <w:rFonts w:cs="Calibri"/>
                <w:sz w:val="18"/>
                <w:szCs w:val="18"/>
              </w:rPr>
              <w:t>0</w:t>
            </w:r>
          </w:p>
        </w:tc>
        <w:tc>
          <w:tcPr>
            <w:tcW w:w="966" w:type="dxa"/>
            <w:vAlign w:val="center"/>
          </w:tcPr>
          <w:p w14:paraId="3E663011" w14:textId="77777777" w:rsidR="00BE4F60" w:rsidRPr="00491E01" w:rsidRDefault="00BE4F60" w:rsidP="004E6266">
            <w:pPr>
              <w:jc w:val="center"/>
              <w:rPr>
                <w:rFonts w:cs="Calibri"/>
                <w:sz w:val="18"/>
                <w:szCs w:val="18"/>
              </w:rPr>
            </w:pPr>
            <w:r>
              <w:rPr>
                <w:rFonts w:cs="Calibri"/>
                <w:sz w:val="18"/>
                <w:szCs w:val="18"/>
              </w:rPr>
              <w:t>0</w:t>
            </w:r>
          </w:p>
        </w:tc>
      </w:tr>
      <w:tr w:rsidR="00BE4F60" w:rsidRPr="00491E01" w14:paraId="5563F7A9" w14:textId="77777777" w:rsidTr="004E6266">
        <w:tc>
          <w:tcPr>
            <w:tcW w:w="319" w:type="dxa"/>
            <w:vAlign w:val="center"/>
          </w:tcPr>
          <w:p w14:paraId="75087091" w14:textId="77777777" w:rsidR="00BE4F60" w:rsidRPr="0046093F" w:rsidRDefault="00BE4F60" w:rsidP="004E6266">
            <w:pPr>
              <w:jc w:val="left"/>
              <w:rPr>
                <w:rFonts w:cs="Calibri"/>
                <w:b/>
                <w:bCs/>
                <w:sz w:val="18"/>
                <w:szCs w:val="18"/>
              </w:rPr>
            </w:pPr>
            <w:r w:rsidRPr="0046093F">
              <w:rPr>
                <w:rFonts w:cs="Calibri"/>
                <w:b/>
                <w:bCs/>
                <w:sz w:val="18"/>
                <w:szCs w:val="18"/>
              </w:rPr>
              <w:t>4</w:t>
            </w:r>
          </w:p>
        </w:tc>
        <w:tc>
          <w:tcPr>
            <w:tcW w:w="3929" w:type="dxa"/>
          </w:tcPr>
          <w:p w14:paraId="5FD3616F" w14:textId="77777777" w:rsidR="00BE4F60" w:rsidRPr="0046093F" w:rsidRDefault="00BE4F60" w:rsidP="004E6266">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4B4DDBC8" w14:textId="79D900C6" w:rsidR="00BE4F60" w:rsidRPr="00491E01" w:rsidRDefault="0056165C" w:rsidP="004E6266">
            <w:pPr>
              <w:jc w:val="center"/>
              <w:rPr>
                <w:rFonts w:cs="Calibri"/>
                <w:sz w:val="18"/>
                <w:szCs w:val="18"/>
              </w:rPr>
            </w:pPr>
            <w:r>
              <w:rPr>
                <w:rFonts w:cs="Calibri"/>
                <w:sz w:val="18"/>
                <w:szCs w:val="18"/>
              </w:rPr>
              <w:t>4</w:t>
            </w:r>
          </w:p>
        </w:tc>
        <w:tc>
          <w:tcPr>
            <w:tcW w:w="966" w:type="dxa"/>
            <w:vAlign w:val="center"/>
          </w:tcPr>
          <w:p w14:paraId="04F5562F" w14:textId="14FF9701" w:rsidR="00BE4F60" w:rsidRPr="00491E01" w:rsidRDefault="0056165C" w:rsidP="004E6266">
            <w:pPr>
              <w:jc w:val="center"/>
              <w:rPr>
                <w:rFonts w:cs="Calibri"/>
                <w:sz w:val="18"/>
                <w:szCs w:val="18"/>
              </w:rPr>
            </w:pPr>
            <w:r>
              <w:rPr>
                <w:rFonts w:cs="Calibri"/>
                <w:sz w:val="18"/>
                <w:szCs w:val="18"/>
              </w:rPr>
              <w:t>2</w:t>
            </w:r>
          </w:p>
        </w:tc>
        <w:tc>
          <w:tcPr>
            <w:tcW w:w="965" w:type="dxa"/>
            <w:vAlign w:val="center"/>
          </w:tcPr>
          <w:p w14:paraId="52F80A56" w14:textId="2C50CA92" w:rsidR="00BE4F60" w:rsidRPr="00491E01" w:rsidRDefault="0056165C" w:rsidP="004E6266">
            <w:pPr>
              <w:jc w:val="center"/>
              <w:rPr>
                <w:rFonts w:cs="Calibri"/>
                <w:sz w:val="18"/>
                <w:szCs w:val="18"/>
              </w:rPr>
            </w:pPr>
            <w:r>
              <w:rPr>
                <w:rFonts w:cs="Calibri"/>
                <w:sz w:val="18"/>
                <w:szCs w:val="18"/>
              </w:rPr>
              <w:t>0</w:t>
            </w:r>
          </w:p>
        </w:tc>
        <w:tc>
          <w:tcPr>
            <w:tcW w:w="966" w:type="dxa"/>
            <w:vAlign w:val="center"/>
          </w:tcPr>
          <w:p w14:paraId="10B1671A" w14:textId="77777777" w:rsidR="00BE4F60" w:rsidRPr="00491E01" w:rsidRDefault="00BE4F60" w:rsidP="004E6266">
            <w:pPr>
              <w:jc w:val="center"/>
              <w:rPr>
                <w:rFonts w:cs="Calibri"/>
                <w:sz w:val="18"/>
                <w:szCs w:val="18"/>
              </w:rPr>
            </w:pPr>
            <w:r>
              <w:rPr>
                <w:rFonts w:cs="Calibri"/>
                <w:sz w:val="18"/>
                <w:szCs w:val="18"/>
              </w:rPr>
              <w:t>0</w:t>
            </w:r>
          </w:p>
        </w:tc>
        <w:tc>
          <w:tcPr>
            <w:tcW w:w="966" w:type="dxa"/>
            <w:vAlign w:val="center"/>
          </w:tcPr>
          <w:p w14:paraId="00CD0C78" w14:textId="77777777" w:rsidR="00BE4F60" w:rsidRPr="00491E01" w:rsidRDefault="00BE4F60" w:rsidP="004E6266">
            <w:pPr>
              <w:jc w:val="center"/>
              <w:rPr>
                <w:rFonts w:cs="Calibri"/>
                <w:sz w:val="18"/>
                <w:szCs w:val="18"/>
              </w:rPr>
            </w:pPr>
            <w:r>
              <w:rPr>
                <w:rFonts w:cs="Calibri"/>
                <w:sz w:val="18"/>
                <w:szCs w:val="18"/>
              </w:rPr>
              <w:t>0</w:t>
            </w:r>
          </w:p>
        </w:tc>
      </w:tr>
      <w:tr w:rsidR="00BE4F60" w:rsidRPr="00491E01" w14:paraId="445F87A5" w14:textId="77777777" w:rsidTr="004E6266">
        <w:tc>
          <w:tcPr>
            <w:tcW w:w="319" w:type="dxa"/>
            <w:vAlign w:val="center"/>
          </w:tcPr>
          <w:p w14:paraId="772104B4" w14:textId="77777777" w:rsidR="00BE4F60" w:rsidRPr="0046093F" w:rsidRDefault="00BE4F60" w:rsidP="004E6266">
            <w:pPr>
              <w:jc w:val="left"/>
              <w:rPr>
                <w:rFonts w:cs="Calibri"/>
                <w:b/>
                <w:bCs/>
                <w:sz w:val="18"/>
                <w:szCs w:val="18"/>
              </w:rPr>
            </w:pPr>
            <w:r w:rsidRPr="0046093F">
              <w:rPr>
                <w:rFonts w:cs="Calibri"/>
                <w:b/>
                <w:bCs/>
                <w:sz w:val="18"/>
                <w:szCs w:val="18"/>
              </w:rPr>
              <w:t>5</w:t>
            </w:r>
          </w:p>
        </w:tc>
        <w:tc>
          <w:tcPr>
            <w:tcW w:w="3929" w:type="dxa"/>
          </w:tcPr>
          <w:p w14:paraId="48BE71CA" w14:textId="77777777" w:rsidR="00BE4F60" w:rsidRPr="0046093F" w:rsidRDefault="00BE4F60" w:rsidP="004E6266">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4D202AB9" w14:textId="32780846" w:rsidR="00BE4F60" w:rsidRPr="00491E01" w:rsidRDefault="0056165C" w:rsidP="004E6266">
            <w:pPr>
              <w:jc w:val="center"/>
              <w:rPr>
                <w:rFonts w:cs="Calibri"/>
                <w:sz w:val="18"/>
                <w:szCs w:val="18"/>
              </w:rPr>
            </w:pPr>
            <w:r>
              <w:rPr>
                <w:rFonts w:cs="Calibri"/>
                <w:sz w:val="18"/>
                <w:szCs w:val="18"/>
              </w:rPr>
              <w:t>0</w:t>
            </w:r>
          </w:p>
        </w:tc>
        <w:tc>
          <w:tcPr>
            <w:tcW w:w="966" w:type="dxa"/>
            <w:vAlign w:val="center"/>
          </w:tcPr>
          <w:p w14:paraId="6613DAF7" w14:textId="41E238FA" w:rsidR="00BE4F60" w:rsidRPr="00491E01" w:rsidRDefault="0056165C" w:rsidP="004E6266">
            <w:pPr>
              <w:jc w:val="center"/>
              <w:rPr>
                <w:rFonts w:cs="Calibri"/>
                <w:sz w:val="18"/>
                <w:szCs w:val="18"/>
              </w:rPr>
            </w:pPr>
            <w:r>
              <w:rPr>
                <w:rFonts w:cs="Calibri"/>
                <w:sz w:val="18"/>
                <w:szCs w:val="18"/>
              </w:rPr>
              <w:t>6</w:t>
            </w:r>
          </w:p>
        </w:tc>
        <w:tc>
          <w:tcPr>
            <w:tcW w:w="965" w:type="dxa"/>
            <w:vAlign w:val="center"/>
          </w:tcPr>
          <w:p w14:paraId="22C414D1" w14:textId="1EB0969B" w:rsidR="00BE4F60" w:rsidRPr="00491E01" w:rsidRDefault="0056165C" w:rsidP="004E6266">
            <w:pPr>
              <w:jc w:val="center"/>
              <w:rPr>
                <w:rFonts w:cs="Calibri"/>
                <w:sz w:val="18"/>
                <w:szCs w:val="18"/>
              </w:rPr>
            </w:pPr>
            <w:r>
              <w:rPr>
                <w:rFonts w:cs="Calibri"/>
                <w:sz w:val="18"/>
                <w:szCs w:val="18"/>
              </w:rPr>
              <w:t>0</w:t>
            </w:r>
          </w:p>
        </w:tc>
        <w:tc>
          <w:tcPr>
            <w:tcW w:w="966" w:type="dxa"/>
            <w:vAlign w:val="center"/>
          </w:tcPr>
          <w:p w14:paraId="575F5CA8" w14:textId="77777777" w:rsidR="00BE4F60" w:rsidRPr="00491E01" w:rsidRDefault="00BE4F60" w:rsidP="004E6266">
            <w:pPr>
              <w:jc w:val="center"/>
              <w:rPr>
                <w:rFonts w:cs="Calibri"/>
                <w:sz w:val="18"/>
                <w:szCs w:val="18"/>
              </w:rPr>
            </w:pPr>
            <w:r>
              <w:rPr>
                <w:rFonts w:cs="Calibri"/>
                <w:sz w:val="18"/>
                <w:szCs w:val="18"/>
              </w:rPr>
              <w:t>0</w:t>
            </w:r>
          </w:p>
        </w:tc>
        <w:tc>
          <w:tcPr>
            <w:tcW w:w="966" w:type="dxa"/>
            <w:vAlign w:val="center"/>
          </w:tcPr>
          <w:p w14:paraId="007284DB" w14:textId="77777777" w:rsidR="00BE4F60" w:rsidRPr="00491E01" w:rsidRDefault="00BE4F60" w:rsidP="004E6266">
            <w:pPr>
              <w:jc w:val="center"/>
              <w:rPr>
                <w:rFonts w:cs="Calibri"/>
                <w:sz w:val="18"/>
                <w:szCs w:val="18"/>
              </w:rPr>
            </w:pPr>
            <w:r>
              <w:rPr>
                <w:rFonts w:cs="Calibri"/>
                <w:sz w:val="18"/>
                <w:szCs w:val="18"/>
              </w:rPr>
              <w:t>0</w:t>
            </w:r>
          </w:p>
        </w:tc>
      </w:tr>
      <w:tr w:rsidR="00BE4F60" w:rsidRPr="00491E01" w14:paraId="48D26D3D" w14:textId="77777777" w:rsidTr="004E6266">
        <w:tc>
          <w:tcPr>
            <w:tcW w:w="319" w:type="dxa"/>
            <w:vAlign w:val="center"/>
          </w:tcPr>
          <w:p w14:paraId="1FE3A6BA" w14:textId="77777777" w:rsidR="00BE4F60" w:rsidRPr="0046093F" w:rsidRDefault="00BE4F60" w:rsidP="004E6266">
            <w:pPr>
              <w:jc w:val="left"/>
              <w:rPr>
                <w:rFonts w:cs="Calibri"/>
                <w:b/>
                <w:bCs/>
                <w:sz w:val="18"/>
                <w:szCs w:val="18"/>
              </w:rPr>
            </w:pPr>
            <w:r w:rsidRPr="0046093F">
              <w:rPr>
                <w:rFonts w:cs="Calibri"/>
                <w:b/>
                <w:bCs/>
                <w:sz w:val="18"/>
                <w:szCs w:val="18"/>
              </w:rPr>
              <w:t>6</w:t>
            </w:r>
          </w:p>
        </w:tc>
        <w:tc>
          <w:tcPr>
            <w:tcW w:w="3929" w:type="dxa"/>
          </w:tcPr>
          <w:p w14:paraId="7B7FEE15" w14:textId="77777777" w:rsidR="00BE4F60" w:rsidRPr="0046093F" w:rsidRDefault="00BE4F60" w:rsidP="004E6266">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75DD8487" w14:textId="778E6C3B" w:rsidR="00BE4F60" w:rsidRPr="00491E01" w:rsidRDefault="0056165C" w:rsidP="004E6266">
            <w:pPr>
              <w:jc w:val="center"/>
              <w:rPr>
                <w:rFonts w:cs="Calibri"/>
                <w:sz w:val="18"/>
                <w:szCs w:val="18"/>
              </w:rPr>
            </w:pPr>
            <w:r>
              <w:rPr>
                <w:rFonts w:cs="Calibri"/>
                <w:sz w:val="18"/>
                <w:szCs w:val="18"/>
              </w:rPr>
              <w:t>4</w:t>
            </w:r>
          </w:p>
        </w:tc>
        <w:tc>
          <w:tcPr>
            <w:tcW w:w="966" w:type="dxa"/>
            <w:vAlign w:val="center"/>
          </w:tcPr>
          <w:p w14:paraId="4E321445" w14:textId="469F3FBE" w:rsidR="00BE4F60" w:rsidRPr="00491E01" w:rsidRDefault="0056165C" w:rsidP="004E6266">
            <w:pPr>
              <w:jc w:val="center"/>
              <w:rPr>
                <w:rFonts w:cs="Calibri"/>
                <w:sz w:val="18"/>
                <w:szCs w:val="18"/>
              </w:rPr>
            </w:pPr>
            <w:r>
              <w:rPr>
                <w:rFonts w:cs="Calibri"/>
                <w:sz w:val="18"/>
                <w:szCs w:val="18"/>
              </w:rPr>
              <w:t>2</w:t>
            </w:r>
          </w:p>
        </w:tc>
        <w:tc>
          <w:tcPr>
            <w:tcW w:w="965" w:type="dxa"/>
            <w:vAlign w:val="center"/>
          </w:tcPr>
          <w:p w14:paraId="72408430" w14:textId="665D3902" w:rsidR="00BE4F60" w:rsidRPr="00491E01" w:rsidRDefault="0056165C" w:rsidP="004E6266">
            <w:pPr>
              <w:jc w:val="center"/>
              <w:rPr>
                <w:rFonts w:cs="Calibri"/>
                <w:sz w:val="18"/>
                <w:szCs w:val="18"/>
              </w:rPr>
            </w:pPr>
            <w:r>
              <w:rPr>
                <w:rFonts w:cs="Calibri"/>
                <w:sz w:val="18"/>
                <w:szCs w:val="18"/>
              </w:rPr>
              <w:t>0</w:t>
            </w:r>
          </w:p>
        </w:tc>
        <w:tc>
          <w:tcPr>
            <w:tcW w:w="966" w:type="dxa"/>
            <w:vAlign w:val="center"/>
          </w:tcPr>
          <w:p w14:paraId="301C1F92" w14:textId="77777777" w:rsidR="00BE4F60" w:rsidRPr="00491E01" w:rsidRDefault="00BE4F60" w:rsidP="004E6266">
            <w:pPr>
              <w:jc w:val="center"/>
              <w:rPr>
                <w:rFonts w:cs="Calibri"/>
                <w:sz w:val="18"/>
                <w:szCs w:val="18"/>
              </w:rPr>
            </w:pPr>
            <w:r>
              <w:rPr>
                <w:rFonts w:cs="Calibri"/>
                <w:sz w:val="18"/>
                <w:szCs w:val="18"/>
              </w:rPr>
              <w:t>0</w:t>
            </w:r>
          </w:p>
        </w:tc>
        <w:tc>
          <w:tcPr>
            <w:tcW w:w="966" w:type="dxa"/>
            <w:vAlign w:val="center"/>
          </w:tcPr>
          <w:p w14:paraId="41F400E0" w14:textId="77777777" w:rsidR="00BE4F60" w:rsidRPr="00491E01" w:rsidRDefault="00BE4F60" w:rsidP="00BE4F60">
            <w:pPr>
              <w:keepNext/>
              <w:jc w:val="center"/>
              <w:rPr>
                <w:rFonts w:cs="Calibri"/>
                <w:sz w:val="18"/>
                <w:szCs w:val="18"/>
              </w:rPr>
            </w:pPr>
            <w:r>
              <w:rPr>
                <w:rFonts w:cs="Calibri"/>
                <w:sz w:val="18"/>
                <w:szCs w:val="18"/>
              </w:rPr>
              <w:t>0</w:t>
            </w:r>
          </w:p>
        </w:tc>
      </w:tr>
    </w:tbl>
    <w:p w14:paraId="60C40C1C" w14:textId="21F2A194" w:rsidR="00A14FDA" w:rsidRDefault="00BE4F60" w:rsidP="00BE4F60">
      <w:pPr>
        <w:pStyle w:val="Titulek"/>
        <w:rPr>
          <w:b/>
          <w:bCs/>
        </w:rPr>
      </w:pPr>
      <w:bookmarkStart w:id="182" w:name="_Toc199402119"/>
      <w:bookmarkStart w:id="183" w:name="_Toc214873543"/>
      <w:r>
        <w:t xml:space="preserve">Tabulka </w:t>
      </w:r>
      <w:fldSimple w:instr=" SEQ Tabulka \* ARABIC ">
        <w:r w:rsidR="00DC76ED">
          <w:rPr>
            <w:noProof/>
          </w:rPr>
          <w:t>37</w:t>
        </w:r>
      </w:fldSimple>
      <w:r>
        <w:t xml:space="preserve"> </w:t>
      </w:r>
      <w:r w:rsidRPr="008209DA">
        <w:t>Trénink zvládání agrese a nácvik sociálních dovedností</w:t>
      </w:r>
      <w:bookmarkEnd w:id="182"/>
      <w:bookmarkEnd w:id="183"/>
    </w:p>
    <w:p w14:paraId="2417BE05" w14:textId="77777777" w:rsidR="00A14FDA" w:rsidRDefault="00A14FDA" w:rsidP="00826C8A">
      <w:pPr>
        <w:rPr>
          <w:b/>
          <w:bCs/>
        </w:rPr>
      </w:pPr>
    </w:p>
    <w:p w14:paraId="123B52C7" w14:textId="77777777" w:rsidR="00A14FDA" w:rsidRDefault="00A14FDA" w:rsidP="00826C8A">
      <w:pPr>
        <w:rPr>
          <w:b/>
          <w:bCs/>
        </w:rPr>
      </w:pPr>
    </w:p>
    <w:p w14:paraId="5C267D11" w14:textId="77777777" w:rsidR="0085365F" w:rsidRDefault="0085365F" w:rsidP="0085365F">
      <w:pPr>
        <w:keepNext/>
        <w:spacing w:after="0"/>
      </w:pPr>
      <w:r>
        <w:rPr>
          <w:b/>
          <w:bCs/>
          <w:noProof/>
        </w:rPr>
        <w:lastRenderedPageBreak/>
        <w:drawing>
          <wp:inline distT="0" distB="0" distL="0" distR="0" wp14:anchorId="7B06940D" wp14:editId="1C597D99">
            <wp:extent cx="5760000" cy="2520000"/>
            <wp:effectExtent l="0" t="0" r="12700" b="13970"/>
            <wp:docPr id="2085095999" name="Graf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C466AC3" w14:textId="3CA9AC8E" w:rsidR="00970373" w:rsidRDefault="0085365F" w:rsidP="0085365F">
      <w:pPr>
        <w:pStyle w:val="Titulek"/>
        <w:rPr>
          <w:b/>
          <w:bCs/>
        </w:rPr>
      </w:pPr>
      <w:bookmarkStart w:id="184" w:name="_Toc198636772"/>
      <w:bookmarkStart w:id="185" w:name="_Toc214873579"/>
      <w:r>
        <w:t xml:space="preserve">Graf </w:t>
      </w:r>
      <w:fldSimple w:instr=" SEQ Graf \* ARABIC ">
        <w:r w:rsidR="00DC76ED">
          <w:rPr>
            <w:noProof/>
          </w:rPr>
          <w:t>35</w:t>
        </w:r>
      </w:fldSimple>
      <w:r>
        <w:t xml:space="preserve"> </w:t>
      </w:r>
      <w:r w:rsidRPr="00500513">
        <w:t>Trénink zvládání agrese a nácvik sociálních dovedností</w:t>
      </w:r>
      <w:bookmarkEnd w:id="184"/>
      <w:bookmarkEnd w:id="185"/>
    </w:p>
    <w:p w14:paraId="6042C552" w14:textId="38F42AAE" w:rsidR="0085365F" w:rsidRPr="0085365F" w:rsidRDefault="0085365F" w:rsidP="0085365F">
      <w:pPr>
        <w:spacing w:before="240"/>
        <w:ind w:firstLine="708"/>
      </w:pPr>
      <w:r w:rsidRPr="0085365F">
        <w:t xml:space="preserve">Závěrečné hodnocení aktivity „Trénink zvládání agrese a nácvik sociálních dovedností“ jednoznačně potvrzuje vysokou úroveň spokojenosti účastníků s obsahem i realizací kurzu. Výsledky dotazníkového šetření ukazují, že prezentované informace byly hodnoceny jako přínosné a podávané přehledně a smysluplně – většina účastníků označila odpověď „spíše ano“ nebo „rozhodně ano“. Získané poznatky jsou pro účastníky dobře využitelné v praxi, což dokládá i vysoké hodnocení této položky. Lektory účastníci hodnotili velmi pozitivně, zejména jejich aktivní zapojení do průběhu akce </w:t>
      </w:r>
      <w:r>
        <w:br/>
      </w:r>
      <w:r w:rsidRPr="0085365F">
        <w:t>a odborné znalosti. Organizace kurzu byla rovněž hodnocena bez výhrad.</w:t>
      </w:r>
    </w:p>
    <w:p w14:paraId="7C98CC27" w14:textId="13175837" w:rsidR="0085365F" w:rsidRPr="0085365F" w:rsidRDefault="0085365F" w:rsidP="0085365F">
      <w:pPr>
        <w:ind w:firstLine="708"/>
      </w:pPr>
      <w:r w:rsidRPr="0085365F">
        <w:t xml:space="preserve">Největším přínosem akce byla podle účastníků možnost vyzkoušet si zkušební lekce </w:t>
      </w:r>
      <w:r>
        <w:br/>
      </w:r>
      <w:r w:rsidRPr="0085365F">
        <w:t xml:space="preserve">a praktickou část, která byla postavena na neustálém zapojování všech zúčastněných. Velmi pozitivně byla vnímána atmosféra kurzu, kterou podpořila skvělá skupina účastníků a dobrý kolektiv. Účastníci ocenili také vysokou odbornost lektorů, kteří dokázali vytvořit bezpečné a podnětné prostředí </w:t>
      </w:r>
      <w:r>
        <w:br/>
      </w:r>
      <w:r w:rsidRPr="0085365F">
        <w:t>pro sdílení zkušeností a nácvik nových dovedností.</w:t>
      </w:r>
    </w:p>
    <w:p w14:paraId="360F32E7" w14:textId="019FEA6F" w:rsidR="00BE4F60" w:rsidRPr="0085365F" w:rsidRDefault="0085365F" w:rsidP="0085365F">
      <w:pPr>
        <w:ind w:firstLine="708"/>
      </w:pPr>
      <w:r w:rsidRPr="0085365F">
        <w:t xml:space="preserve">Celkově lze kurz hodnotit jako velmi přínosný a inspirativní pro další pedagogickou praxi. Kombinace teoretických základů, praktických nácviků a aktivního zapojení všech účastníků vytvořila ideální podmínky pro rozvoj klíčových sociálních dovedností a efektivní zvládání náročných situací </w:t>
      </w:r>
      <w:r>
        <w:br/>
      </w:r>
      <w:r w:rsidRPr="0085365F">
        <w:t>v práci s dětmi.</w:t>
      </w:r>
    </w:p>
    <w:p w14:paraId="09927640" w14:textId="05D04EB5" w:rsidR="00826C8A" w:rsidRDefault="00826C8A" w:rsidP="00826C8A">
      <w:pPr>
        <w:rPr>
          <w:b/>
          <w:bCs/>
        </w:rPr>
      </w:pPr>
      <w:r w:rsidRPr="00501A1D">
        <w:rPr>
          <w:b/>
          <w:bCs/>
        </w:rPr>
        <w:t>Tato implementační aktivita měla vazbu na plnění těchto cílů ze strategického rámce:</w:t>
      </w:r>
    </w:p>
    <w:tbl>
      <w:tblPr>
        <w:tblStyle w:val="Mkatabulky"/>
        <w:tblW w:w="9209" w:type="dxa"/>
        <w:jc w:val="center"/>
        <w:tblLook w:val="04A0" w:firstRow="1" w:lastRow="0" w:firstColumn="1" w:lastColumn="0" w:noHBand="0" w:noVBand="1"/>
      </w:tblPr>
      <w:tblGrid>
        <w:gridCol w:w="1492"/>
        <w:gridCol w:w="7717"/>
      </w:tblGrid>
      <w:tr w:rsidR="00885910" w:rsidRPr="003E78F6" w14:paraId="41D11311" w14:textId="77777777" w:rsidTr="00885910">
        <w:trPr>
          <w:jc w:val="center"/>
        </w:trPr>
        <w:tc>
          <w:tcPr>
            <w:tcW w:w="1492" w:type="dxa"/>
            <w:shd w:val="clear" w:color="auto" w:fill="E8E8E8" w:themeFill="background2"/>
          </w:tcPr>
          <w:p w14:paraId="15984625" w14:textId="77777777" w:rsidR="00885910" w:rsidRPr="003E78F6" w:rsidRDefault="00885910" w:rsidP="00885910">
            <w:r w:rsidRPr="003E78F6">
              <w:t>Priorita 4</w:t>
            </w:r>
          </w:p>
        </w:tc>
        <w:tc>
          <w:tcPr>
            <w:tcW w:w="7717" w:type="dxa"/>
            <w:shd w:val="clear" w:color="auto" w:fill="E8E8E8" w:themeFill="background2"/>
          </w:tcPr>
          <w:p w14:paraId="0DC7B756" w14:textId="77777777" w:rsidR="00885910" w:rsidRPr="003E78F6" w:rsidRDefault="00885910" w:rsidP="00885910">
            <w:r w:rsidRPr="003E78F6">
              <w:t>Rozvoj pedagogických pracovníků a pracovníků ve vzdělávání</w:t>
            </w:r>
          </w:p>
        </w:tc>
      </w:tr>
      <w:tr w:rsidR="00885910" w:rsidRPr="003E78F6" w14:paraId="6B1FF7D7" w14:textId="77777777" w:rsidTr="00885910">
        <w:trPr>
          <w:jc w:val="center"/>
        </w:trPr>
        <w:tc>
          <w:tcPr>
            <w:tcW w:w="1492" w:type="dxa"/>
          </w:tcPr>
          <w:p w14:paraId="0CD54F31" w14:textId="77777777" w:rsidR="00885910" w:rsidRPr="003E78F6" w:rsidRDefault="00885910" w:rsidP="00885910">
            <w:r w:rsidRPr="003E78F6">
              <w:t>Cíl 4.1</w:t>
            </w:r>
          </w:p>
        </w:tc>
        <w:tc>
          <w:tcPr>
            <w:tcW w:w="7717" w:type="dxa"/>
          </w:tcPr>
          <w:p w14:paraId="6E4BC05F" w14:textId="7AE5FA0B" w:rsidR="00885910" w:rsidRPr="003E78F6" w:rsidRDefault="00885910" w:rsidP="00885910">
            <w:r w:rsidRPr="003E78F6">
              <w:t xml:space="preserve">Podpora metodických, didaktických a manažerských kompetencí pracovníků </w:t>
            </w:r>
            <w:r>
              <w:br/>
            </w:r>
            <w:r w:rsidRPr="003E78F6">
              <w:t>ve vzdělávání a podpora managementu třídních kolektivů, práce s heterogenní třídou</w:t>
            </w:r>
          </w:p>
        </w:tc>
      </w:tr>
      <w:tr w:rsidR="00885910" w14:paraId="504079A5" w14:textId="77777777" w:rsidTr="00885910">
        <w:tblPrEx>
          <w:jc w:val="left"/>
        </w:tblPrEx>
        <w:tc>
          <w:tcPr>
            <w:tcW w:w="1492" w:type="dxa"/>
            <w:shd w:val="clear" w:color="auto" w:fill="E8E8E8" w:themeFill="background2"/>
          </w:tcPr>
          <w:p w14:paraId="4473F2B5" w14:textId="77777777" w:rsidR="00885910" w:rsidRPr="00BA7253" w:rsidRDefault="00885910" w:rsidP="00885910">
            <w:r w:rsidRPr="00BA7253">
              <w:t>Priorita 5</w:t>
            </w:r>
          </w:p>
        </w:tc>
        <w:tc>
          <w:tcPr>
            <w:tcW w:w="7717" w:type="dxa"/>
            <w:shd w:val="clear" w:color="auto" w:fill="E8E8E8" w:themeFill="background2"/>
          </w:tcPr>
          <w:p w14:paraId="2F32F07B" w14:textId="77777777" w:rsidR="00885910" w:rsidRPr="00BA7253" w:rsidRDefault="00885910" w:rsidP="00885910">
            <w:r w:rsidRPr="00BA7253">
              <w:t>Aktivní spolupráce a zapojení všech subjektů do procesu vzdělávání</w:t>
            </w:r>
          </w:p>
        </w:tc>
      </w:tr>
      <w:tr w:rsidR="00885910" w14:paraId="1582F943" w14:textId="77777777" w:rsidTr="00885910">
        <w:tblPrEx>
          <w:jc w:val="left"/>
        </w:tblPrEx>
        <w:tc>
          <w:tcPr>
            <w:tcW w:w="1492" w:type="dxa"/>
          </w:tcPr>
          <w:p w14:paraId="54879C69" w14:textId="77777777" w:rsidR="00885910" w:rsidRPr="00BA7253" w:rsidRDefault="00885910" w:rsidP="00885910">
            <w:r w:rsidRPr="00BA7253">
              <w:t>Cíl 5.1</w:t>
            </w:r>
          </w:p>
        </w:tc>
        <w:tc>
          <w:tcPr>
            <w:tcW w:w="7717" w:type="dxa"/>
          </w:tcPr>
          <w:p w14:paraId="71885071" w14:textId="77777777" w:rsidR="00885910" w:rsidRPr="00BA7253" w:rsidRDefault="00885910" w:rsidP="00885910">
            <w:r w:rsidRPr="00BA7253">
              <w:t>Spolupráce všech aktérů vzdělávání v území ORP Bílina</w:t>
            </w:r>
          </w:p>
        </w:tc>
      </w:tr>
    </w:tbl>
    <w:p w14:paraId="648C25C2" w14:textId="77777777" w:rsidR="003A337A" w:rsidRDefault="003A337A" w:rsidP="003A337A"/>
    <w:p w14:paraId="45087FEF" w14:textId="77777777" w:rsidR="00EB791E" w:rsidRDefault="00EB791E" w:rsidP="003A337A"/>
    <w:p w14:paraId="25AA9709" w14:textId="77777777" w:rsidR="00EB791E" w:rsidRPr="003A337A" w:rsidRDefault="00EB791E" w:rsidP="003A337A"/>
    <w:p w14:paraId="130C6106" w14:textId="5AB9C99A" w:rsidR="003A337A" w:rsidRDefault="003A337A" w:rsidP="003A337A">
      <w:pPr>
        <w:pStyle w:val="Nadpis2"/>
      </w:pPr>
      <w:bookmarkStart w:id="186" w:name="_Toc214872665"/>
      <w:r>
        <w:lastRenderedPageBreak/>
        <w:t>Podpora wellbeingu a duševního zdraví ve školách</w:t>
      </w:r>
      <w:bookmarkEnd w:id="186"/>
    </w:p>
    <w:p w14:paraId="208D244C" w14:textId="65349037" w:rsidR="001A1274" w:rsidRPr="001A1274" w:rsidRDefault="001A1274" w:rsidP="001A1274">
      <w:pPr>
        <w:ind w:firstLine="576"/>
      </w:pPr>
      <w:bookmarkStart w:id="187" w:name="_Hlk140823834"/>
      <w:bookmarkStart w:id="188" w:name="_Hlk141794943"/>
      <w:r w:rsidRPr="001A1274">
        <w:t xml:space="preserve">Pracovníci ve vzdělávání často čelili náročným situacím a vysokému pracovnímu tlaku, což mohlo mít negativní dopad na jejich duševní zdraví. Cílem této aktivity proto bylo poskytnout jim podporu </w:t>
      </w:r>
      <w:r>
        <w:br/>
      </w:r>
      <w:r w:rsidRPr="001A1274">
        <w:t>a prostředky, aby mohli lépe zvládat stres a chránit své duševní zdraví.</w:t>
      </w:r>
    </w:p>
    <w:p w14:paraId="61B62D08" w14:textId="2F0733BB" w:rsidR="001A1274" w:rsidRPr="001A1274" w:rsidRDefault="001A1274" w:rsidP="001A1274">
      <w:pPr>
        <w:ind w:firstLine="576"/>
      </w:pPr>
      <w:r w:rsidRPr="001A1274">
        <w:t>Aktivita byla realizována prostřednictvím dalšího vzdělávání zaměřeného na rozvoj kompetencí pedagogů, které měly pozitivní vliv na zlepšení wellbeingu žáků i jich samotných. Semináře a workshopy se věnovaly například tématům podpory wellbeingu žáků a učitelů, rozvoji socio emočního učení, práci s pocitem bezmoci v učitelské profesi, využívání formativního hodnocení nebo diagnostice ohroženého dítěte.</w:t>
      </w:r>
    </w:p>
    <w:p w14:paraId="24EA794E" w14:textId="2C8D81D2" w:rsidR="001A1274" w:rsidRPr="001A1274" w:rsidRDefault="001A1274" w:rsidP="001A1274">
      <w:pPr>
        <w:ind w:firstLine="576"/>
      </w:pPr>
      <w:r w:rsidRPr="001A1274">
        <w:t xml:space="preserve">Jednotlivá témata byla volena v průběhu realizace projektu s ohledem na aktuální potřeby škol v území a cíle SR MAP. Díky tomu se podařilo pedagogům poskytnout praktické nástroje a inspiraci </w:t>
      </w:r>
      <w:r>
        <w:br/>
      </w:r>
      <w:r w:rsidRPr="001A1274">
        <w:t>pro každodenní práci i péči o vlastní duševní zdraví</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A14FDA" w14:paraId="3165CA81" w14:textId="77777777" w:rsidTr="00BA6BFB">
        <w:trPr>
          <w:trHeight w:val="558"/>
        </w:trPr>
        <w:tc>
          <w:tcPr>
            <w:tcW w:w="9042" w:type="dxa"/>
            <w:gridSpan w:val="3"/>
            <w:shd w:val="clear" w:color="auto" w:fill="E8E8E8" w:themeFill="background2"/>
            <w:vAlign w:val="center"/>
          </w:tcPr>
          <w:p w14:paraId="2442CAAB" w14:textId="0870548C" w:rsidR="00A14FDA" w:rsidRPr="00831A89" w:rsidRDefault="00A14FDA" w:rsidP="00BA6BFB">
            <w:pPr>
              <w:jc w:val="center"/>
              <w:rPr>
                <w:b/>
              </w:rPr>
            </w:pPr>
            <w:r>
              <w:rPr>
                <w:b/>
              </w:rPr>
              <w:t>Podpora wellbeingu žáků a učitelů</w:t>
            </w:r>
          </w:p>
        </w:tc>
      </w:tr>
      <w:tr w:rsidR="00A14FDA" w14:paraId="65EA9F72" w14:textId="77777777" w:rsidTr="00BA6BFB">
        <w:tc>
          <w:tcPr>
            <w:tcW w:w="3013" w:type="dxa"/>
          </w:tcPr>
          <w:p w14:paraId="29167C2C" w14:textId="77777777" w:rsidR="00A14FDA" w:rsidRPr="00092984" w:rsidRDefault="00A14FDA" w:rsidP="00BA6BFB">
            <w:r w:rsidRPr="00092984">
              <w:t>Datum konání:</w:t>
            </w:r>
          </w:p>
          <w:p w14:paraId="5EA67E7F" w14:textId="36313CC4" w:rsidR="00A14FDA" w:rsidRDefault="00A14FDA" w:rsidP="00BA6BFB">
            <w:r>
              <w:t>18.2.2025 (14:00-17:30)</w:t>
            </w:r>
          </w:p>
        </w:tc>
        <w:tc>
          <w:tcPr>
            <w:tcW w:w="3014" w:type="dxa"/>
          </w:tcPr>
          <w:p w14:paraId="344FB829" w14:textId="77777777" w:rsidR="00A14FDA" w:rsidRDefault="00A14FDA" w:rsidP="00BA6BFB">
            <w:r>
              <w:t>Místo konání:</w:t>
            </w:r>
          </w:p>
          <w:p w14:paraId="7158D78E" w14:textId="77777777" w:rsidR="00A14FDA" w:rsidRDefault="00A14FDA" w:rsidP="00BA6BFB">
            <w:r>
              <w:t>ZŠ Bílina, Za Chlumem</w:t>
            </w:r>
          </w:p>
        </w:tc>
        <w:tc>
          <w:tcPr>
            <w:tcW w:w="3015" w:type="dxa"/>
          </w:tcPr>
          <w:p w14:paraId="78525A8B" w14:textId="77777777" w:rsidR="00A14FDA" w:rsidRDefault="00A14FDA" w:rsidP="00BA6BFB">
            <w:r>
              <w:t>Forma konání:</w:t>
            </w:r>
          </w:p>
          <w:p w14:paraId="0A687F5C" w14:textId="77777777" w:rsidR="00A14FDA" w:rsidRDefault="00A14FDA" w:rsidP="00BA6BFB">
            <w:r>
              <w:t>Prezenční</w:t>
            </w:r>
          </w:p>
        </w:tc>
      </w:tr>
      <w:tr w:rsidR="00A14FDA" w14:paraId="2ACA0F1B" w14:textId="77777777" w:rsidTr="00BA6BFB">
        <w:tc>
          <w:tcPr>
            <w:tcW w:w="3013" w:type="dxa"/>
          </w:tcPr>
          <w:p w14:paraId="74F3CD00" w14:textId="77777777" w:rsidR="00A14FDA" w:rsidRDefault="00A14FDA" w:rsidP="00BA6BFB">
            <w:r>
              <w:t>Vedoucí osoby:</w:t>
            </w:r>
          </w:p>
          <w:p w14:paraId="480C6B1E" w14:textId="3EA17179" w:rsidR="00A14FDA" w:rsidRDefault="00A14FDA" w:rsidP="00BA6BFB">
            <w:r>
              <w:t>Mgr. Karel Straka</w:t>
            </w:r>
          </w:p>
        </w:tc>
        <w:tc>
          <w:tcPr>
            <w:tcW w:w="3014" w:type="dxa"/>
          </w:tcPr>
          <w:p w14:paraId="1F7629F4" w14:textId="77777777" w:rsidR="00A14FDA" w:rsidRDefault="00A14FDA" w:rsidP="00BA6BFB">
            <w:r>
              <w:t>Cílová skupina:</w:t>
            </w:r>
          </w:p>
          <w:p w14:paraId="13343722" w14:textId="77777777" w:rsidR="00A14FDA" w:rsidRDefault="00A14FDA" w:rsidP="00BA6BFB">
            <w:r>
              <w:t>Pracovníci ve vzdělávání</w:t>
            </w:r>
          </w:p>
        </w:tc>
        <w:tc>
          <w:tcPr>
            <w:tcW w:w="3015" w:type="dxa"/>
            <w:vAlign w:val="center"/>
          </w:tcPr>
          <w:p w14:paraId="5533BD63" w14:textId="77777777" w:rsidR="00A14FDA" w:rsidRDefault="00A14FDA" w:rsidP="00BA6BFB">
            <w:pPr>
              <w:jc w:val="left"/>
            </w:pPr>
            <w:r>
              <w:t>Počet účastníků:</w:t>
            </w:r>
          </w:p>
          <w:p w14:paraId="3CF554FC" w14:textId="7BCF9FE5" w:rsidR="00A14FDA" w:rsidRDefault="00A14FDA" w:rsidP="00BA6BFB">
            <w:pPr>
              <w:jc w:val="left"/>
            </w:pPr>
            <w:r w:rsidRPr="00AA0F05">
              <w:t>1</w:t>
            </w:r>
            <w:r w:rsidR="00AA0F05" w:rsidRPr="00AA0F05">
              <w:t>6</w:t>
            </w:r>
          </w:p>
        </w:tc>
      </w:tr>
    </w:tbl>
    <w:p w14:paraId="67EE7A57" w14:textId="1C5F7991" w:rsidR="004E2755" w:rsidRPr="004E2755" w:rsidRDefault="004E2755" w:rsidP="004E2755">
      <w:pPr>
        <w:spacing w:before="240"/>
        <w:ind w:firstLine="708"/>
      </w:pPr>
      <w:r w:rsidRPr="004E2755">
        <w:t xml:space="preserve">Wellbeing ve školním prostředí je v posledních letech stále častěji skloňovaným pojmem, </w:t>
      </w:r>
      <w:r>
        <w:br/>
      </w:r>
      <w:r w:rsidRPr="004E2755">
        <w:t>a to nejen mezi odborníky na vzdělávání, ale i ve veřejné debatě. Škola totiž není pouze místem, kde se předávají vědomosti, ale také velkým prostorem pro rozvoj osobnosti, sociálních a emočních dovedností dětí a duševních pohody i dospělých celkově. Právě proto je důležité věnovat pozornost tomu, jak se ve škole cítím žáci i pedagogové, a jaké podmínky jim škola vytváří pro jejich spokojenost, zdraví a úspěšné učení.</w:t>
      </w:r>
    </w:p>
    <w:p w14:paraId="42D84DB9" w14:textId="294BCA83" w:rsidR="004E2755" w:rsidRPr="004E2755" w:rsidRDefault="004E2755" w:rsidP="004E2755">
      <w:pPr>
        <w:ind w:firstLine="708"/>
      </w:pPr>
      <w:r w:rsidRPr="004E2755">
        <w:t xml:space="preserve">Duševní zdraví a pohoda nejsou jen „přidanou hodnotou“ vzdělávání, ale zůstávají jeho klíčovou součástí. Wellbeing je stav, kdy člověk naplňuje svůj potenciál, zvládá běžné životní stresy, může produktivně pracovat a přispívat ke svému okolí. Výzkumy potvrzují, že pohoda žáků i učitelů přímo poskytuje nejen vzdělávací výsledky, ale také vnitřní motivaci, schopnost zvládat náročné situace </w:t>
      </w:r>
      <w:r>
        <w:br/>
      </w:r>
      <w:r w:rsidRPr="004E2755">
        <w:t>a celkovou atmosféru ve škole. Pokud se žáci i pedagogové cítí ve škole bezpečně, respektovaně a mají možnost využít své silné stránky, odraz se to v jejich výkonech i osobním rozvoj</w:t>
      </w:r>
      <w:r>
        <w:t>i</w:t>
      </w:r>
      <w:r w:rsidRPr="004E2755">
        <w:t>.</w:t>
      </w:r>
    </w:p>
    <w:p w14:paraId="7F2A7E2E" w14:textId="3937B83E" w:rsidR="004E2755" w:rsidRPr="004E2755" w:rsidRDefault="004E2755" w:rsidP="004E2755">
      <w:pPr>
        <w:ind w:firstLine="708"/>
      </w:pPr>
      <w:r w:rsidRPr="004E2755">
        <w:t>Podpora wellbeingu ve škole je však úkolem celého školního společenství. Nezahrnuje pouze učitele a žáky, ale také vedení školy, rodiče a širší komunitu. Každý z těchto aktérů má v podpoře osobní podpory svou nezastupitelnou roli – od vytváření bezpečného a respektujícího prostředí, přes rozvoj zdravých vztahů, až po zapojení do rozhodovacích procesů a ve spolupráci na konkrétních aktivitách. Efektivní podpora wellbeingu proto vyžaduje systémový přístup, zapojení všech členů školní komunity a propojení s dalšími odborníky a institucemi.</w:t>
      </w:r>
    </w:p>
    <w:p w14:paraId="1C37B1F6" w14:textId="5A3D8F40" w:rsidR="004E2755" w:rsidRPr="004E2755" w:rsidRDefault="004E2755" w:rsidP="004E2755">
      <w:pPr>
        <w:ind w:firstLine="708"/>
      </w:pPr>
      <w:r w:rsidRPr="004E2755">
        <w:t xml:space="preserve">V praxi se podpora wellbeingu promítá do řady hodin konkrétních kroků: pravidelné třídnické zaměřené na sdílení a rozvoj sociálně-emočních dovedností, nabídka relaxačních prostor a aktivit, podpora profesního rozvoje pedagogů, zapojení žáků a rodičů do plánování školních akcí, nebo zajištění </w:t>
      </w:r>
      <w:r w:rsidRPr="004E2755">
        <w:lastRenderedPageBreak/>
        <w:t xml:space="preserve">dostupnosti školní psychologie či speciálního pedagoga. Důležité je také oceňování práce a nasazení zaměstnanců, možnost supervize a mentoringu, či monitoring pohody ve škole s cílem včas odhalit </w:t>
      </w:r>
      <w:r>
        <w:br/>
      </w:r>
      <w:r w:rsidRPr="004E2755">
        <w:t>a řešit potenciální problém</w:t>
      </w:r>
      <w:r>
        <w:t>.</w:t>
      </w:r>
    </w:p>
    <w:p w14:paraId="1FB2D89A" w14:textId="3EE8557D" w:rsidR="004E2755" w:rsidRPr="004E2755" w:rsidRDefault="004E2755" w:rsidP="004E2755">
      <w:pPr>
        <w:ind w:firstLine="708"/>
      </w:pPr>
      <w:r w:rsidRPr="004E2755">
        <w:t xml:space="preserve">Podpora wellbeingu není jednorázovou aktivitou, ale dlouhodobým procesem, který začíná </w:t>
      </w:r>
      <w:r>
        <w:br/>
      </w:r>
      <w:r w:rsidRPr="004E2755">
        <w:t>u ochoty otevřeně o tématu mluvit, sdílet zkušenosti a hledat cestu, jak společně vytvářet školu jako místo, kde se dobře daří žákům i dospělým. Právě na to se zaměřujeme náš program – nabídne inspiraci, konkrétní tipy a prostor pro sdílení zkušeností, jak wellbeing ve škole nejen podporovat, ale také systematicky rozvíje</w:t>
      </w:r>
      <w:r>
        <w:t>t</w:t>
      </w:r>
      <w:r w:rsidRPr="004E2755">
        <w:t>.</w:t>
      </w:r>
    </w:p>
    <w:p w14:paraId="48933A55" w14:textId="77777777" w:rsidR="004E2755" w:rsidRDefault="004E2755" w:rsidP="004E2755">
      <w:pPr>
        <w:rPr>
          <w:b/>
          <w:bCs/>
        </w:rPr>
      </w:pPr>
      <w:r w:rsidRPr="00DC1A52">
        <w:rPr>
          <w:b/>
          <w:bCs/>
        </w:rPr>
        <w:t>Evaluace aktivity</w:t>
      </w:r>
    </w:p>
    <w:p w14:paraId="7E5C1F0D" w14:textId="3D75E1A7" w:rsidR="00281C76" w:rsidRPr="00281C76" w:rsidRDefault="00281C76" w:rsidP="00281C76">
      <w:pPr>
        <w:ind w:firstLine="708"/>
      </w:pPr>
      <w:r>
        <w:t>Tohoto semináře na téma „</w:t>
      </w:r>
      <w:r w:rsidRPr="00281C76">
        <w:rPr>
          <w:bCs/>
        </w:rPr>
        <w:t>Podpora wellbeingu žáků a učitelů“</w:t>
      </w:r>
      <w:r>
        <w:rPr>
          <w:bCs/>
        </w:rPr>
        <w:t xml:space="preserve"> se účastnilo celkem 18 zástupců základních a mateřských škol z ORP Bílina</w:t>
      </w:r>
      <w:r w:rsidRPr="00281C76">
        <w:t xml:space="preserve">. Cílem akce bylo prohloubit povědomí o významu wellbeingu ve školním prostředí, představit aktuální poznatky z oblasti duševního zdraví a </w:t>
      </w:r>
      <w:r w:rsidR="00D43A8D">
        <w:t xml:space="preserve">zúčastněným </w:t>
      </w:r>
      <w:r w:rsidR="00D43A8D" w:rsidRPr="00281C76">
        <w:t>účastníkům</w:t>
      </w:r>
      <w:r w:rsidR="00D43A8D">
        <w:t xml:space="preserve"> představit </w:t>
      </w:r>
      <w:r w:rsidR="00D43A8D" w:rsidRPr="00281C76">
        <w:t>konkrétní</w:t>
      </w:r>
      <w:r w:rsidRPr="00281C76">
        <w:t xml:space="preserve"> nástroj</w:t>
      </w:r>
      <w:r w:rsidR="00D43A8D">
        <w:t>e</w:t>
      </w:r>
      <w:r w:rsidRPr="00281C76">
        <w:t xml:space="preserve"> a strategie pro podporu osobní pohody ve školách.</w:t>
      </w:r>
    </w:p>
    <w:p w14:paraId="2F203E65" w14:textId="2F86EAA4" w:rsidR="00281C76" w:rsidRPr="00281C76" w:rsidRDefault="00281C76" w:rsidP="00D43A8D">
      <w:pPr>
        <w:ind w:firstLine="708"/>
      </w:pPr>
      <w:r w:rsidRPr="00281C76">
        <w:t>Účastníci hodnotili seminář velmi pozitivně, a to jak po stránce obsahové, tak i organizační. Zvláště ocenili srozumitelnou prezentaci odborných témat, možnost sdílení zkušeností s kolegy z jiných škol a praktické ukázky aktivit, které lze snadno implementovat do každodenní praxe. Nové poznatky vníma</w:t>
      </w:r>
      <w:r w:rsidR="00D43A8D">
        <w:t>li</w:t>
      </w:r>
      <w:r w:rsidRPr="00281C76">
        <w:t xml:space="preserve"> jako velmi přínosné, a to nejen pro práci s žáky, ale i pro vlastní profesní rozvoj a prevenci syndromu vyhoření. </w:t>
      </w:r>
      <w:r w:rsidR="00D43A8D">
        <w:t xml:space="preserve">Pedagogové </w:t>
      </w:r>
      <w:r w:rsidRPr="00281C76">
        <w:t>vyzdvihli význam wellbeingu jako klíčového faktoru pro úspěšné vzdělávání a harmonické klima ve škole.</w:t>
      </w:r>
    </w:p>
    <w:p w14:paraId="79D5C937" w14:textId="1995407D" w:rsidR="00136B66" w:rsidRDefault="00281C76" w:rsidP="00136B66">
      <w:pPr>
        <w:ind w:firstLine="708"/>
      </w:pPr>
      <w:r w:rsidRPr="00281C76">
        <w:t xml:space="preserve">Zpětná vazba od účastníků ukazuje, že seminář přispěl k hlubšímu pochopení souvislostí mezi duševní pohodou, pracovní výkonností pedagogů a vzdělávacími výsledky žáků. Účastníci deklarovali zájem o další vzdělávání v této oblasti a poskytli ochotu sdílet získané poznatky v rámci svých školních kolektivů. Akce byla také vnímána jako cenná příležitost k navázání nových profesních kontaktů </w:t>
      </w:r>
      <w:r w:rsidR="00D43A8D">
        <w:br/>
      </w:r>
      <w:r w:rsidRPr="00281C76">
        <w:t xml:space="preserve">a vzájemné inspirace mezi školami v regionu. Celkově lze </w:t>
      </w:r>
      <w:r w:rsidR="00D43A8D" w:rsidRPr="00281C76">
        <w:t>seminář</w:t>
      </w:r>
      <w:r w:rsidR="00D43A8D">
        <w:t xml:space="preserve"> hodnotit </w:t>
      </w:r>
      <w:r w:rsidRPr="00281C76">
        <w:t xml:space="preserve">jako velmi úspěšný, </w:t>
      </w:r>
      <w:r w:rsidR="00D43A8D">
        <w:br/>
      </w:r>
      <w:r w:rsidRPr="00281C76">
        <w:t xml:space="preserve">s významným dopadem na </w:t>
      </w:r>
      <w:r w:rsidR="00D43A8D" w:rsidRPr="00281C76">
        <w:t>důležité</w:t>
      </w:r>
      <w:r w:rsidRPr="00281C76">
        <w:t xml:space="preserve"> kompetenční pedagogické pracovníky a wellbeingu v prostředí základních i mateřských škol.</w:t>
      </w:r>
    </w:p>
    <w:p w14:paraId="5D1FE3EE" w14:textId="77777777" w:rsidR="00E02790" w:rsidRDefault="00E02790" w:rsidP="00136B66">
      <w:pPr>
        <w:ind w:firstLine="708"/>
      </w:pPr>
    </w:p>
    <w:p w14:paraId="3851C3B8" w14:textId="77777777" w:rsidR="00E02790" w:rsidRDefault="00E02790" w:rsidP="00136B66">
      <w:pPr>
        <w:ind w:firstLine="708"/>
      </w:pPr>
    </w:p>
    <w:p w14:paraId="090A9924" w14:textId="77777777" w:rsidR="00E02790" w:rsidRDefault="00E02790" w:rsidP="00136B66">
      <w:pPr>
        <w:ind w:firstLine="708"/>
      </w:pPr>
    </w:p>
    <w:p w14:paraId="338ED221" w14:textId="77777777" w:rsidR="00E02790" w:rsidRDefault="00E02790" w:rsidP="00136B66">
      <w:pPr>
        <w:ind w:firstLine="708"/>
      </w:pPr>
    </w:p>
    <w:p w14:paraId="2E45BF73" w14:textId="77777777" w:rsidR="00E02790" w:rsidRDefault="00E02790" w:rsidP="00136B66">
      <w:pPr>
        <w:ind w:firstLine="708"/>
      </w:pPr>
    </w:p>
    <w:p w14:paraId="3CB47C93" w14:textId="77777777" w:rsidR="00E02790" w:rsidRDefault="00E02790" w:rsidP="00136B66">
      <w:pPr>
        <w:ind w:firstLine="708"/>
      </w:pPr>
    </w:p>
    <w:p w14:paraId="12382BE3" w14:textId="77777777" w:rsidR="00E02790" w:rsidRDefault="00E02790" w:rsidP="00136B66">
      <w:pPr>
        <w:ind w:firstLine="708"/>
      </w:pPr>
    </w:p>
    <w:p w14:paraId="46A79C27" w14:textId="77777777" w:rsidR="00E02790" w:rsidRDefault="00E02790" w:rsidP="00136B66">
      <w:pPr>
        <w:ind w:firstLine="708"/>
      </w:pPr>
    </w:p>
    <w:p w14:paraId="23A5EDC5" w14:textId="77777777" w:rsidR="00E02790" w:rsidRDefault="00E02790" w:rsidP="00136B66">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1E0498" w14:paraId="375602B2" w14:textId="77777777" w:rsidTr="007C29C6">
        <w:trPr>
          <w:trHeight w:val="558"/>
        </w:trPr>
        <w:tc>
          <w:tcPr>
            <w:tcW w:w="9042" w:type="dxa"/>
            <w:gridSpan w:val="3"/>
            <w:shd w:val="clear" w:color="auto" w:fill="E8E8E8" w:themeFill="background2"/>
            <w:vAlign w:val="center"/>
          </w:tcPr>
          <w:p w14:paraId="6B730A10" w14:textId="791A24A9" w:rsidR="001E0498" w:rsidRPr="00831A89" w:rsidRDefault="001E0498" w:rsidP="007C29C6">
            <w:pPr>
              <w:jc w:val="center"/>
              <w:rPr>
                <w:b/>
              </w:rPr>
            </w:pPr>
            <w:r w:rsidRPr="00E02790">
              <w:rPr>
                <w:rFonts w:cs="Calibri"/>
                <w:b/>
                <w:bCs/>
              </w:rPr>
              <w:lastRenderedPageBreak/>
              <w:t>Pocit bezmoci v práci pedagoga</w:t>
            </w:r>
          </w:p>
        </w:tc>
      </w:tr>
      <w:tr w:rsidR="001E0498" w14:paraId="55D3433A" w14:textId="77777777" w:rsidTr="007C29C6">
        <w:tc>
          <w:tcPr>
            <w:tcW w:w="3013" w:type="dxa"/>
          </w:tcPr>
          <w:p w14:paraId="79B23C4E" w14:textId="77777777" w:rsidR="001E0498" w:rsidRPr="00092984" w:rsidRDefault="001E0498" w:rsidP="007C29C6">
            <w:r w:rsidRPr="00092984">
              <w:t>Datum konání:</w:t>
            </w:r>
          </w:p>
          <w:p w14:paraId="45C06DC7" w14:textId="0380CC15" w:rsidR="001E0498" w:rsidRDefault="00FA31F3" w:rsidP="007C29C6">
            <w:r>
              <w:t>23.4.2025</w:t>
            </w:r>
          </w:p>
        </w:tc>
        <w:tc>
          <w:tcPr>
            <w:tcW w:w="3014" w:type="dxa"/>
          </w:tcPr>
          <w:p w14:paraId="02404570" w14:textId="77777777" w:rsidR="001E0498" w:rsidRDefault="001E0498" w:rsidP="007C29C6">
            <w:r>
              <w:t>Místo konání:</w:t>
            </w:r>
          </w:p>
          <w:p w14:paraId="76B47A81" w14:textId="3E5E0C8D" w:rsidR="001E0498" w:rsidRDefault="00544F18" w:rsidP="007C29C6">
            <w:r>
              <w:t>ZŠ Bílina, Za Chlumem 824</w:t>
            </w:r>
          </w:p>
        </w:tc>
        <w:tc>
          <w:tcPr>
            <w:tcW w:w="3015" w:type="dxa"/>
          </w:tcPr>
          <w:p w14:paraId="04CC9623" w14:textId="77777777" w:rsidR="001E0498" w:rsidRDefault="001E0498" w:rsidP="007C29C6">
            <w:r>
              <w:t>Forma konání:</w:t>
            </w:r>
          </w:p>
          <w:p w14:paraId="37A87D14" w14:textId="77777777" w:rsidR="001E0498" w:rsidRDefault="001E0498" w:rsidP="007C29C6">
            <w:r>
              <w:t>Prezenční</w:t>
            </w:r>
          </w:p>
        </w:tc>
      </w:tr>
      <w:tr w:rsidR="001E0498" w14:paraId="611D0CD4" w14:textId="77777777" w:rsidTr="007C29C6">
        <w:tc>
          <w:tcPr>
            <w:tcW w:w="3013" w:type="dxa"/>
          </w:tcPr>
          <w:p w14:paraId="24C6F58B" w14:textId="77777777" w:rsidR="001E0498" w:rsidRDefault="001E0498" w:rsidP="007C29C6">
            <w:r>
              <w:t>Vedoucí osoby:</w:t>
            </w:r>
          </w:p>
          <w:p w14:paraId="7FC6976E" w14:textId="61885BB6" w:rsidR="001E0498" w:rsidRPr="00FA31F3" w:rsidRDefault="00FA31F3" w:rsidP="00FA31F3">
            <w:pPr>
              <w:pStyle w:val="Prosttext"/>
            </w:pPr>
            <w:r w:rsidRPr="00E02790">
              <w:t>Mgr. Marek Tvrdoň</w:t>
            </w:r>
          </w:p>
        </w:tc>
        <w:tc>
          <w:tcPr>
            <w:tcW w:w="3014" w:type="dxa"/>
          </w:tcPr>
          <w:p w14:paraId="00AC512C" w14:textId="77777777" w:rsidR="001E0498" w:rsidRDefault="001E0498" w:rsidP="007C29C6">
            <w:r>
              <w:t>Cílová skupina:</w:t>
            </w:r>
          </w:p>
          <w:p w14:paraId="6DB2C259" w14:textId="77777777" w:rsidR="001E0498" w:rsidRDefault="001E0498" w:rsidP="007C29C6">
            <w:r>
              <w:t>Pracovníci ve vzdělávání</w:t>
            </w:r>
          </w:p>
        </w:tc>
        <w:tc>
          <w:tcPr>
            <w:tcW w:w="3015" w:type="dxa"/>
            <w:vAlign w:val="center"/>
          </w:tcPr>
          <w:p w14:paraId="7DD6C777" w14:textId="77777777" w:rsidR="001E0498" w:rsidRDefault="001E0498" w:rsidP="007C29C6">
            <w:pPr>
              <w:jc w:val="left"/>
            </w:pPr>
            <w:r>
              <w:t>Počet účastníků:</w:t>
            </w:r>
          </w:p>
          <w:p w14:paraId="33AF24A1" w14:textId="7C44045F" w:rsidR="001E0498" w:rsidRDefault="00E02790" w:rsidP="007C29C6">
            <w:pPr>
              <w:jc w:val="left"/>
            </w:pPr>
            <w:r w:rsidRPr="00AA0F05">
              <w:t>26</w:t>
            </w:r>
          </w:p>
        </w:tc>
      </w:tr>
    </w:tbl>
    <w:p w14:paraId="1E9A1F59" w14:textId="77777777" w:rsidR="00544F18" w:rsidRDefault="00544F18" w:rsidP="00544F18">
      <w:pPr>
        <w:spacing w:after="0"/>
        <w:ind w:firstLine="708"/>
      </w:pPr>
    </w:p>
    <w:p w14:paraId="6A45317D" w14:textId="420790EE" w:rsidR="00544F18" w:rsidRPr="00544F18" w:rsidRDefault="00544F18" w:rsidP="00544F18">
      <w:pPr>
        <w:ind w:firstLine="708"/>
      </w:pPr>
      <w:r w:rsidRPr="00544F18">
        <w:t>Kurz proběhl s cílem poskytnout účastníkům praktické nástroje pro zvládání náročných situací ve školní praxi. Účastníci se seznámili se situacemi, které mohou pedagogy zaskočit – například výbuchy emocí ve třídě, konflikty s rodiči, kolapsy žáků nebo nečekané eskalace mezi kolegy – a s tím spojenými pocity bezmoci.</w:t>
      </w:r>
    </w:p>
    <w:p w14:paraId="7B887CC5" w14:textId="6949D927" w:rsidR="00544F18" w:rsidRPr="00544F18" w:rsidRDefault="00544F18" w:rsidP="00544F18">
      <w:pPr>
        <w:ind w:firstLine="708"/>
      </w:pPr>
      <w:r w:rsidRPr="00544F18">
        <w:t xml:space="preserve">Během kurzu si osvojili strategie a algoritmy, které jim pomáhají reagovat rychle, efektivně </w:t>
      </w:r>
      <w:r>
        <w:br/>
      </w:r>
      <w:r w:rsidRPr="00544F18">
        <w:t>a klidně. Účastníci se naučili rozpoznávat spouštěče stresu, připravovat se na krizové scénáře a udržovat kontakt se sebou i s druhými, aby dokázali předcházet eskalacím a zvládat situace s větší sebedůvěrou a kompetencí.</w:t>
      </w:r>
    </w:p>
    <w:p w14:paraId="5910FECD" w14:textId="516B0741" w:rsidR="00EA51F5" w:rsidRDefault="00544F18" w:rsidP="00544F18">
      <w:pPr>
        <w:ind w:firstLine="708"/>
      </w:pPr>
      <w:r w:rsidRPr="00544F18">
        <w:t xml:space="preserve">Kurz účastníkům poskytl praktické tipy a nácviky, jak předcházet krizím a jak je řešit konstruktivně, a zároveň jim pomohl pochopit, jak ošetřit pocity bezmoci či selhání, které se </w:t>
      </w:r>
      <w:r>
        <w:br/>
      </w:r>
      <w:r w:rsidRPr="00544F18">
        <w:t>v pedagogické praxi objevují. Díky tomu získali účastníci know-how pro posílení své profesní odolnosti a schopnost čelit výzvám každodenní práce pedagoga s větší jistotou.</w:t>
      </w:r>
    </w:p>
    <w:p w14:paraId="11BE97C5" w14:textId="77777777" w:rsidR="00E02790" w:rsidRDefault="00E02790" w:rsidP="00E02790">
      <w:pPr>
        <w:rPr>
          <w:b/>
          <w:bCs/>
        </w:rPr>
      </w:pPr>
      <w:r w:rsidRPr="00DC1A52">
        <w:rPr>
          <w:b/>
          <w:bCs/>
        </w:rPr>
        <w:t>Evaluace aktivity</w:t>
      </w:r>
    </w:p>
    <w:p w14:paraId="457C4A14" w14:textId="77777777" w:rsidR="00E02790" w:rsidRDefault="00E02790" w:rsidP="00E02790">
      <w:pPr>
        <w:ind w:firstLine="708"/>
      </w:pPr>
      <w:r w:rsidRPr="006803FE">
        <w:t xml:space="preserve">Hodnocení aktivity proběhlo formou anonymního dotazníkového šetření. Účastníkům byl předložen krátký dotazník s 8 otázkami, z nichž 6 mělo uzavřenou formu (zaškrtávací odpovědi) </w:t>
      </w:r>
      <w:r>
        <w:br/>
      </w:r>
      <w:r w:rsidRPr="006803FE">
        <w:t>a 2 otázky umožňovaly písemné vyjádření vlastního hodnocení</w:t>
      </w:r>
      <w:r>
        <w:t xml:space="preserve">. </w:t>
      </w:r>
      <w:r w:rsidRPr="006803FE">
        <w:t>Dotazník vyplnil</w:t>
      </w:r>
      <w:r>
        <w:t>o</w:t>
      </w:r>
      <w:r w:rsidRPr="006803FE">
        <w:t xml:space="preserve"> celkem </w:t>
      </w:r>
      <w:r>
        <w:t xml:space="preserve">6 </w:t>
      </w:r>
      <w:r w:rsidRPr="006803FE">
        <w:t>účastní</w:t>
      </w:r>
      <w:r>
        <w:t>ků.</w:t>
      </w:r>
    </w:p>
    <w:tbl>
      <w:tblPr>
        <w:tblStyle w:val="Mkatabulky"/>
        <w:tblW w:w="9076" w:type="dxa"/>
        <w:tblLayout w:type="fixed"/>
        <w:tblLook w:val="04A0" w:firstRow="1" w:lastRow="0" w:firstColumn="1" w:lastColumn="0" w:noHBand="0" w:noVBand="1"/>
      </w:tblPr>
      <w:tblGrid>
        <w:gridCol w:w="319"/>
        <w:gridCol w:w="3929"/>
        <w:gridCol w:w="965"/>
        <w:gridCol w:w="966"/>
        <w:gridCol w:w="965"/>
        <w:gridCol w:w="966"/>
        <w:gridCol w:w="966"/>
      </w:tblGrid>
      <w:tr w:rsidR="00E02790" w:rsidRPr="00491E01" w14:paraId="082861EE" w14:textId="77777777" w:rsidTr="00F623AD">
        <w:tc>
          <w:tcPr>
            <w:tcW w:w="4248" w:type="dxa"/>
            <w:gridSpan w:val="2"/>
            <w:shd w:val="clear" w:color="auto" w:fill="E8E8E8" w:themeFill="background2"/>
            <w:vAlign w:val="center"/>
          </w:tcPr>
          <w:p w14:paraId="4C32AD8B" w14:textId="7CC67A2E" w:rsidR="00E02790" w:rsidRPr="00491E01" w:rsidRDefault="00E02790" w:rsidP="00F623AD">
            <w:pPr>
              <w:jc w:val="center"/>
              <w:rPr>
                <w:rFonts w:cs="Calibri"/>
                <w:b/>
                <w:bCs/>
                <w:sz w:val="18"/>
                <w:szCs w:val="18"/>
              </w:rPr>
            </w:pPr>
            <w:r w:rsidRPr="00E02790">
              <w:rPr>
                <w:rFonts w:cs="Calibri"/>
                <w:b/>
                <w:bCs/>
              </w:rPr>
              <w:t>Pocit bezmoci v práci pedagoga</w:t>
            </w:r>
          </w:p>
        </w:tc>
        <w:tc>
          <w:tcPr>
            <w:tcW w:w="965" w:type="dxa"/>
            <w:vAlign w:val="center"/>
          </w:tcPr>
          <w:p w14:paraId="4F3883E3" w14:textId="77777777" w:rsidR="00E02790" w:rsidRPr="00491E01" w:rsidRDefault="00E02790" w:rsidP="00F623AD">
            <w:pPr>
              <w:jc w:val="center"/>
              <w:rPr>
                <w:rFonts w:cs="Calibri"/>
                <w:b/>
                <w:bCs/>
                <w:sz w:val="18"/>
                <w:szCs w:val="18"/>
              </w:rPr>
            </w:pPr>
            <w:r w:rsidRPr="00491E01">
              <w:rPr>
                <w:rFonts w:cs="Calibri"/>
                <w:b/>
                <w:bCs/>
                <w:sz w:val="18"/>
                <w:szCs w:val="18"/>
              </w:rPr>
              <w:t>Rozhodně ano</w:t>
            </w:r>
          </w:p>
        </w:tc>
        <w:tc>
          <w:tcPr>
            <w:tcW w:w="966" w:type="dxa"/>
            <w:vAlign w:val="center"/>
          </w:tcPr>
          <w:p w14:paraId="462885DD" w14:textId="77777777" w:rsidR="00E02790" w:rsidRPr="00491E01" w:rsidRDefault="00E02790" w:rsidP="00F623AD">
            <w:pPr>
              <w:jc w:val="center"/>
              <w:rPr>
                <w:rFonts w:cs="Calibri"/>
                <w:b/>
                <w:bCs/>
                <w:sz w:val="18"/>
                <w:szCs w:val="18"/>
              </w:rPr>
            </w:pPr>
            <w:r w:rsidRPr="00491E01">
              <w:rPr>
                <w:rFonts w:cs="Calibri"/>
                <w:b/>
                <w:bCs/>
                <w:sz w:val="18"/>
                <w:szCs w:val="18"/>
              </w:rPr>
              <w:t>Spíše ano</w:t>
            </w:r>
          </w:p>
        </w:tc>
        <w:tc>
          <w:tcPr>
            <w:tcW w:w="965" w:type="dxa"/>
            <w:vAlign w:val="center"/>
          </w:tcPr>
          <w:p w14:paraId="1BA4466E" w14:textId="77777777" w:rsidR="00E02790" w:rsidRPr="00491E01" w:rsidRDefault="00E02790" w:rsidP="00F623AD">
            <w:pPr>
              <w:jc w:val="center"/>
              <w:rPr>
                <w:rFonts w:cs="Calibri"/>
                <w:b/>
                <w:bCs/>
                <w:sz w:val="18"/>
                <w:szCs w:val="18"/>
              </w:rPr>
            </w:pPr>
            <w:r w:rsidRPr="00491E01">
              <w:rPr>
                <w:rFonts w:cs="Calibri"/>
                <w:b/>
                <w:bCs/>
                <w:sz w:val="18"/>
                <w:szCs w:val="18"/>
              </w:rPr>
              <w:t>Spíše ne</w:t>
            </w:r>
          </w:p>
        </w:tc>
        <w:tc>
          <w:tcPr>
            <w:tcW w:w="966" w:type="dxa"/>
            <w:vAlign w:val="center"/>
          </w:tcPr>
          <w:p w14:paraId="082EA6F5" w14:textId="77777777" w:rsidR="00E02790" w:rsidRPr="00491E01" w:rsidRDefault="00E02790" w:rsidP="00F623AD">
            <w:pPr>
              <w:jc w:val="center"/>
              <w:rPr>
                <w:rFonts w:cs="Calibri"/>
                <w:b/>
                <w:bCs/>
                <w:sz w:val="18"/>
                <w:szCs w:val="18"/>
              </w:rPr>
            </w:pPr>
            <w:r w:rsidRPr="00491E01">
              <w:rPr>
                <w:rFonts w:cs="Calibri"/>
                <w:b/>
                <w:bCs/>
                <w:sz w:val="18"/>
                <w:szCs w:val="18"/>
              </w:rPr>
              <w:t>Rozhodně ne</w:t>
            </w:r>
          </w:p>
        </w:tc>
        <w:tc>
          <w:tcPr>
            <w:tcW w:w="966" w:type="dxa"/>
            <w:vAlign w:val="center"/>
          </w:tcPr>
          <w:p w14:paraId="00C7B2F0" w14:textId="77777777" w:rsidR="00E02790" w:rsidRPr="00491E01" w:rsidRDefault="00E02790" w:rsidP="00F623AD">
            <w:pPr>
              <w:jc w:val="center"/>
              <w:rPr>
                <w:rFonts w:cs="Calibri"/>
                <w:b/>
                <w:bCs/>
                <w:sz w:val="18"/>
                <w:szCs w:val="18"/>
              </w:rPr>
            </w:pPr>
            <w:r w:rsidRPr="00491E01">
              <w:rPr>
                <w:rFonts w:cs="Calibri"/>
                <w:b/>
                <w:bCs/>
                <w:sz w:val="18"/>
                <w:szCs w:val="18"/>
              </w:rPr>
              <w:t>Nevím</w:t>
            </w:r>
          </w:p>
        </w:tc>
      </w:tr>
      <w:tr w:rsidR="00E02790" w:rsidRPr="00491E01" w14:paraId="446DF906" w14:textId="77777777" w:rsidTr="00F623AD">
        <w:tc>
          <w:tcPr>
            <w:tcW w:w="319" w:type="dxa"/>
            <w:vAlign w:val="center"/>
          </w:tcPr>
          <w:p w14:paraId="1041988B" w14:textId="77777777" w:rsidR="00E02790" w:rsidRPr="0046093F" w:rsidRDefault="00E02790" w:rsidP="00F623AD">
            <w:pPr>
              <w:jc w:val="left"/>
              <w:rPr>
                <w:rFonts w:cs="Calibri"/>
                <w:b/>
                <w:bCs/>
                <w:sz w:val="18"/>
                <w:szCs w:val="18"/>
              </w:rPr>
            </w:pPr>
            <w:r w:rsidRPr="0046093F">
              <w:rPr>
                <w:rFonts w:cs="Calibri"/>
                <w:b/>
                <w:bCs/>
                <w:sz w:val="18"/>
                <w:szCs w:val="18"/>
              </w:rPr>
              <w:t>1</w:t>
            </w:r>
          </w:p>
        </w:tc>
        <w:tc>
          <w:tcPr>
            <w:tcW w:w="3929" w:type="dxa"/>
          </w:tcPr>
          <w:p w14:paraId="3F85CA80" w14:textId="77777777" w:rsidR="00E02790" w:rsidRPr="0046093F" w:rsidRDefault="00E02790" w:rsidP="00F623AD">
            <w:pPr>
              <w:jc w:val="left"/>
              <w:rPr>
                <w:rFonts w:cs="Calibri"/>
                <w:b/>
                <w:bCs/>
                <w:sz w:val="18"/>
                <w:szCs w:val="18"/>
              </w:rPr>
            </w:pPr>
            <w:r w:rsidRPr="0046093F">
              <w:rPr>
                <w:rFonts w:cs="Calibri"/>
                <w:b/>
                <w:bCs/>
                <w:sz w:val="18"/>
                <w:szCs w:val="18"/>
              </w:rPr>
              <w:t>Prezentované informace byly přínosné</w:t>
            </w:r>
          </w:p>
        </w:tc>
        <w:tc>
          <w:tcPr>
            <w:tcW w:w="965" w:type="dxa"/>
            <w:vAlign w:val="center"/>
          </w:tcPr>
          <w:p w14:paraId="0AB662F6" w14:textId="36B959CB" w:rsidR="00E02790" w:rsidRPr="00491E01" w:rsidRDefault="008A55DC" w:rsidP="00F623AD">
            <w:pPr>
              <w:jc w:val="center"/>
              <w:rPr>
                <w:rFonts w:cs="Calibri"/>
                <w:sz w:val="18"/>
                <w:szCs w:val="18"/>
              </w:rPr>
            </w:pPr>
            <w:r>
              <w:rPr>
                <w:rFonts w:cs="Calibri"/>
                <w:sz w:val="18"/>
                <w:szCs w:val="18"/>
              </w:rPr>
              <w:t>12</w:t>
            </w:r>
          </w:p>
        </w:tc>
        <w:tc>
          <w:tcPr>
            <w:tcW w:w="966" w:type="dxa"/>
            <w:vAlign w:val="center"/>
          </w:tcPr>
          <w:p w14:paraId="11FF3A0E" w14:textId="4A756967" w:rsidR="00E02790" w:rsidRPr="00491E01" w:rsidRDefault="008A55DC" w:rsidP="00F623AD">
            <w:pPr>
              <w:jc w:val="center"/>
              <w:rPr>
                <w:rFonts w:cs="Calibri"/>
                <w:sz w:val="18"/>
                <w:szCs w:val="18"/>
              </w:rPr>
            </w:pPr>
            <w:r>
              <w:rPr>
                <w:rFonts w:cs="Calibri"/>
                <w:sz w:val="18"/>
                <w:szCs w:val="18"/>
              </w:rPr>
              <w:t>10</w:t>
            </w:r>
          </w:p>
        </w:tc>
        <w:tc>
          <w:tcPr>
            <w:tcW w:w="965" w:type="dxa"/>
            <w:vAlign w:val="center"/>
          </w:tcPr>
          <w:p w14:paraId="0762F7E4" w14:textId="0601B4F6" w:rsidR="00E02790" w:rsidRPr="00491E01" w:rsidRDefault="008A55DC" w:rsidP="00F623AD">
            <w:pPr>
              <w:jc w:val="center"/>
              <w:rPr>
                <w:rFonts w:cs="Calibri"/>
                <w:sz w:val="18"/>
                <w:szCs w:val="18"/>
              </w:rPr>
            </w:pPr>
            <w:r>
              <w:rPr>
                <w:rFonts w:cs="Calibri"/>
                <w:sz w:val="18"/>
                <w:szCs w:val="18"/>
              </w:rPr>
              <w:t>3</w:t>
            </w:r>
          </w:p>
        </w:tc>
        <w:tc>
          <w:tcPr>
            <w:tcW w:w="966" w:type="dxa"/>
            <w:vAlign w:val="center"/>
          </w:tcPr>
          <w:p w14:paraId="7ACCA045" w14:textId="0A87F479" w:rsidR="00E02790" w:rsidRPr="00491E01" w:rsidRDefault="008A55DC" w:rsidP="00F623AD">
            <w:pPr>
              <w:jc w:val="center"/>
              <w:rPr>
                <w:rFonts w:cs="Calibri"/>
                <w:sz w:val="18"/>
                <w:szCs w:val="18"/>
              </w:rPr>
            </w:pPr>
            <w:r>
              <w:rPr>
                <w:rFonts w:cs="Calibri"/>
                <w:sz w:val="18"/>
                <w:szCs w:val="18"/>
              </w:rPr>
              <w:t>1</w:t>
            </w:r>
          </w:p>
        </w:tc>
        <w:tc>
          <w:tcPr>
            <w:tcW w:w="966" w:type="dxa"/>
            <w:vAlign w:val="center"/>
          </w:tcPr>
          <w:p w14:paraId="172D6AFC" w14:textId="77777777" w:rsidR="00E02790" w:rsidRPr="00491E01" w:rsidRDefault="00E02790" w:rsidP="00F623AD">
            <w:pPr>
              <w:jc w:val="center"/>
              <w:rPr>
                <w:rFonts w:cs="Calibri"/>
                <w:sz w:val="18"/>
                <w:szCs w:val="18"/>
              </w:rPr>
            </w:pPr>
            <w:r>
              <w:rPr>
                <w:rFonts w:cs="Calibri"/>
                <w:sz w:val="18"/>
                <w:szCs w:val="18"/>
              </w:rPr>
              <w:t>0</w:t>
            </w:r>
          </w:p>
        </w:tc>
      </w:tr>
      <w:tr w:rsidR="00E02790" w:rsidRPr="00491E01" w14:paraId="6AF444FA" w14:textId="77777777" w:rsidTr="00F623AD">
        <w:tc>
          <w:tcPr>
            <w:tcW w:w="319" w:type="dxa"/>
            <w:vAlign w:val="center"/>
          </w:tcPr>
          <w:p w14:paraId="49F72CDA" w14:textId="77777777" w:rsidR="00E02790" w:rsidRPr="0046093F" w:rsidRDefault="00E02790" w:rsidP="00F623AD">
            <w:pPr>
              <w:jc w:val="left"/>
              <w:rPr>
                <w:rFonts w:cs="Calibri"/>
                <w:b/>
                <w:bCs/>
                <w:sz w:val="18"/>
                <w:szCs w:val="18"/>
              </w:rPr>
            </w:pPr>
            <w:r w:rsidRPr="0046093F">
              <w:rPr>
                <w:rFonts w:cs="Calibri"/>
                <w:b/>
                <w:bCs/>
                <w:sz w:val="18"/>
                <w:szCs w:val="18"/>
              </w:rPr>
              <w:t>2</w:t>
            </w:r>
          </w:p>
        </w:tc>
        <w:tc>
          <w:tcPr>
            <w:tcW w:w="3929" w:type="dxa"/>
          </w:tcPr>
          <w:p w14:paraId="2A808096" w14:textId="77777777" w:rsidR="00E02790" w:rsidRPr="0046093F" w:rsidRDefault="00E02790" w:rsidP="00F623AD">
            <w:pPr>
              <w:jc w:val="left"/>
              <w:rPr>
                <w:rFonts w:cs="Calibri"/>
                <w:b/>
                <w:bCs/>
                <w:sz w:val="18"/>
                <w:szCs w:val="18"/>
              </w:rPr>
            </w:pPr>
            <w:r w:rsidRPr="0046093F">
              <w:rPr>
                <w:rFonts w:cs="Calibri"/>
                <w:b/>
                <w:bCs/>
                <w:sz w:val="18"/>
                <w:szCs w:val="18"/>
              </w:rPr>
              <w:t>Informace byly podávány přehledně a smysluplně</w:t>
            </w:r>
          </w:p>
        </w:tc>
        <w:tc>
          <w:tcPr>
            <w:tcW w:w="965" w:type="dxa"/>
            <w:vAlign w:val="center"/>
          </w:tcPr>
          <w:p w14:paraId="1ED1C8B8" w14:textId="12B1E633" w:rsidR="00E02790" w:rsidRPr="00491E01" w:rsidRDefault="008A55DC" w:rsidP="00F623AD">
            <w:pPr>
              <w:jc w:val="center"/>
              <w:rPr>
                <w:rFonts w:cs="Calibri"/>
                <w:sz w:val="18"/>
                <w:szCs w:val="18"/>
              </w:rPr>
            </w:pPr>
            <w:r>
              <w:rPr>
                <w:rFonts w:cs="Calibri"/>
                <w:sz w:val="18"/>
                <w:szCs w:val="18"/>
              </w:rPr>
              <w:t>15</w:t>
            </w:r>
          </w:p>
        </w:tc>
        <w:tc>
          <w:tcPr>
            <w:tcW w:w="966" w:type="dxa"/>
            <w:vAlign w:val="center"/>
          </w:tcPr>
          <w:p w14:paraId="710E0698" w14:textId="381F3104" w:rsidR="00E02790" w:rsidRPr="00491E01" w:rsidRDefault="008A55DC" w:rsidP="00F623AD">
            <w:pPr>
              <w:jc w:val="center"/>
              <w:rPr>
                <w:rFonts w:cs="Calibri"/>
                <w:sz w:val="18"/>
                <w:szCs w:val="18"/>
              </w:rPr>
            </w:pPr>
            <w:r>
              <w:rPr>
                <w:rFonts w:cs="Calibri"/>
                <w:sz w:val="18"/>
                <w:szCs w:val="18"/>
              </w:rPr>
              <w:t>10</w:t>
            </w:r>
          </w:p>
        </w:tc>
        <w:tc>
          <w:tcPr>
            <w:tcW w:w="965" w:type="dxa"/>
            <w:vAlign w:val="center"/>
          </w:tcPr>
          <w:p w14:paraId="421FE78F" w14:textId="16D9B092" w:rsidR="00E02790" w:rsidRPr="00491E01" w:rsidRDefault="008A55DC" w:rsidP="00F623AD">
            <w:pPr>
              <w:jc w:val="center"/>
              <w:rPr>
                <w:rFonts w:cs="Calibri"/>
                <w:sz w:val="18"/>
                <w:szCs w:val="18"/>
              </w:rPr>
            </w:pPr>
            <w:r>
              <w:rPr>
                <w:rFonts w:cs="Calibri"/>
                <w:sz w:val="18"/>
                <w:szCs w:val="18"/>
              </w:rPr>
              <w:t>1</w:t>
            </w:r>
          </w:p>
        </w:tc>
        <w:tc>
          <w:tcPr>
            <w:tcW w:w="966" w:type="dxa"/>
            <w:vAlign w:val="center"/>
          </w:tcPr>
          <w:p w14:paraId="5D0339FB" w14:textId="4DD8F271" w:rsidR="00E02790" w:rsidRPr="00491E01" w:rsidRDefault="008A55DC" w:rsidP="00F623AD">
            <w:pPr>
              <w:jc w:val="center"/>
              <w:rPr>
                <w:rFonts w:cs="Calibri"/>
                <w:sz w:val="18"/>
                <w:szCs w:val="18"/>
              </w:rPr>
            </w:pPr>
            <w:r>
              <w:rPr>
                <w:rFonts w:cs="Calibri"/>
                <w:sz w:val="18"/>
                <w:szCs w:val="18"/>
              </w:rPr>
              <w:t>0</w:t>
            </w:r>
          </w:p>
        </w:tc>
        <w:tc>
          <w:tcPr>
            <w:tcW w:w="966" w:type="dxa"/>
            <w:vAlign w:val="center"/>
          </w:tcPr>
          <w:p w14:paraId="5FD434A3" w14:textId="77777777" w:rsidR="00E02790" w:rsidRPr="00491E01" w:rsidRDefault="00E02790" w:rsidP="00F623AD">
            <w:pPr>
              <w:jc w:val="center"/>
              <w:rPr>
                <w:rFonts w:cs="Calibri"/>
                <w:sz w:val="18"/>
                <w:szCs w:val="18"/>
              </w:rPr>
            </w:pPr>
            <w:r>
              <w:rPr>
                <w:rFonts w:cs="Calibri"/>
                <w:sz w:val="18"/>
                <w:szCs w:val="18"/>
              </w:rPr>
              <w:t>0</w:t>
            </w:r>
          </w:p>
        </w:tc>
      </w:tr>
      <w:tr w:rsidR="00E02790" w:rsidRPr="00491E01" w14:paraId="4D5A3E47" w14:textId="77777777" w:rsidTr="00F623AD">
        <w:tc>
          <w:tcPr>
            <w:tcW w:w="319" w:type="dxa"/>
            <w:vAlign w:val="center"/>
          </w:tcPr>
          <w:p w14:paraId="38071D03" w14:textId="77777777" w:rsidR="00E02790" w:rsidRPr="0046093F" w:rsidRDefault="00E02790" w:rsidP="00F623AD">
            <w:pPr>
              <w:jc w:val="left"/>
              <w:rPr>
                <w:rFonts w:cs="Calibri"/>
                <w:b/>
                <w:bCs/>
                <w:sz w:val="18"/>
                <w:szCs w:val="18"/>
              </w:rPr>
            </w:pPr>
            <w:r w:rsidRPr="0046093F">
              <w:rPr>
                <w:rFonts w:cs="Calibri"/>
                <w:b/>
                <w:bCs/>
                <w:sz w:val="18"/>
                <w:szCs w:val="18"/>
              </w:rPr>
              <w:t>3</w:t>
            </w:r>
          </w:p>
        </w:tc>
        <w:tc>
          <w:tcPr>
            <w:tcW w:w="3929" w:type="dxa"/>
          </w:tcPr>
          <w:p w14:paraId="03F0CF0A" w14:textId="77777777" w:rsidR="00E02790" w:rsidRPr="0046093F" w:rsidRDefault="00E02790" w:rsidP="00F623AD">
            <w:pPr>
              <w:jc w:val="left"/>
              <w:rPr>
                <w:rFonts w:cs="Calibri"/>
                <w:b/>
                <w:bCs/>
                <w:sz w:val="18"/>
                <w:szCs w:val="18"/>
              </w:rPr>
            </w:pPr>
            <w:r w:rsidRPr="0046093F">
              <w:rPr>
                <w:rFonts w:cs="Calibri"/>
                <w:b/>
                <w:bCs/>
                <w:sz w:val="18"/>
                <w:szCs w:val="18"/>
              </w:rPr>
              <w:t>Získané informace jsou pro mě použitelné v praxi</w:t>
            </w:r>
          </w:p>
        </w:tc>
        <w:tc>
          <w:tcPr>
            <w:tcW w:w="965" w:type="dxa"/>
            <w:vAlign w:val="center"/>
          </w:tcPr>
          <w:p w14:paraId="48436908" w14:textId="11698348" w:rsidR="00E02790" w:rsidRPr="00491E01" w:rsidRDefault="008A55DC" w:rsidP="00F623AD">
            <w:pPr>
              <w:jc w:val="center"/>
              <w:rPr>
                <w:rFonts w:cs="Calibri"/>
                <w:sz w:val="18"/>
                <w:szCs w:val="18"/>
              </w:rPr>
            </w:pPr>
            <w:r>
              <w:rPr>
                <w:rFonts w:cs="Calibri"/>
                <w:sz w:val="18"/>
                <w:szCs w:val="18"/>
              </w:rPr>
              <w:t>11</w:t>
            </w:r>
          </w:p>
        </w:tc>
        <w:tc>
          <w:tcPr>
            <w:tcW w:w="966" w:type="dxa"/>
            <w:vAlign w:val="center"/>
          </w:tcPr>
          <w:p w14:paraId="5D212CCC" w14:textId="400F0266" w:rsidR="00E02790" w:rsidRPr="00491E01" w:rsidRDefault="008A55DC" w:rsidP="00F623AD">
            <w:pPr>
              <w:jc w:val="center"/>
              <w:rPr>
                <w:rFonts w:cs="Calibri"/>
                <w:sz w:val="18"/>
                <w:szCs w:val="18"/>
              </w:rPr>
            </w:pPr>
            <w:r>
              <w:rPr>
                <w:rFonts w:cs="Calibri"/>
                <w:sz w:val="18"/>
                <w:szCs w:val="18"/>
              </w:rPr>
              <w:t>10</w:t>
            </w:r>
          </w:p>
        </w:tc>
        <w:tc>
          <w:tcPr>
            <w:tcW w:w="965" w:type="dxa"/>
            <w:vAlign w:val="center"/>
          </w:tcPr>
          <w:p w14:paraId="5CC08698" w14:textId="015F7BBA" w:rsidR="00E02790" w:rsidRPr="00491E01" w:rsidRDefault="008A55DC" w:rsidP="00F623AD">
            <w:pPr>
              <w:jc w:val="center"/>
              <w:rPr>
                <w:rFonts w:cs="Calibri"/>
                <w:sz w:val="18"/>
                <w:szCs w:val="18"/>
              </w:rPr>
            </w:pPr>
            <w:r>
              <w:rPr>
                <w:rFonts w:cs="Calibri"/>
                <w:sz w:val="18"/>
                <w:szCs w:val="18"/>
              </w:rPr>
              <w:t>4</w:t>
            </w:r>
          </w:p>
        </w:tc>
        <w:tc>
          <w:tcPr>
            <w:tcW w:w="966" w:type="dxa"/>
            <w:vAlign w:val="center"/>
          </w:tcPr>
          <w:p w14:paraId="60F8520E" w14:textId="1ADBE7FC" w:rsidR="00E02790" w:rsidRPr="00491E01" w:rsidRDefault="008A55DC" w:rsidP="00F623AD">
            <w:pPr>
              <w:jc w:val="center"/>
              <w:rPr>
                <w:rFonts w:cs="Calibri"/>
                <w:sz w:val="18"/>
                <w:szCs w:val="18"/>
              </w:rPr>
            </w:pPr>
            <w:r>
              <w:rPr>
                <w:rFonts w:cs="Calibri"/>
                <w:sz w:val="18"/>
                <w:szCs w:val="18"/>
              </w:rPr>
              <w:t>1</w:t>
            </w:r>
          </w:p>
        </w:tc>
        <w:tc>
          <w:tcPr>
            <w:tcW w:w="966" w:type="dxa"/>
            <w:vAlign w:val="center"/>
          </w:tcPr>
          <w:p w14:paraId="3170BEF3" w14:textId="77777777" w:rsidR="00E02790" w:rsidRPr="00491E01" w:rsidRDefault="00E02790" w:rsidP="00F623AD">
            <w:pPr>
              <w:jc w:val="center"/>
              <w:rPr>
                <w:rFonts w:cs="Calibri"/>
                <w:sz w:val="18"/>
                <w:szCs w:val="18"/>
              </w:rPr>
            </w:pPr>
            <w:r>
              <w:rPr>
                <w:rFonts w:cs="Calibri"/>
                <w:sz w:val="18"/>
                <w:szCs w:val="18"/>
              </w:rPr>
              <w:t>0</w:t>
            </w:r>
          </w:p>
        </w:tc>
      </w:tr>
      <w:tr w:rsidR="00E02790" w:rsidRPr="00491E01" w14:paraId="1F74DD3D" w14:textId="77777777" w:rsidTr="00F623AD">
        <w:tc>
          <w:tcPr>
            <w:tcW w:w="319" w:type="dxa"/>
            <w:vAlign w:val="center"/>
          </w:tcPr>
          <w:p w14:paraId="1A140702" w14:textId="77777777" w:rsidR="00E02790" w:rsidRPr="0046093F" w:rsidRDefault="00E02790" w:rsidP="00F623AD">
            <w:pPr>
              <w:jc w:val="left"/>
              <w:rPr>
                <w:rFonts w:cs="Calibri"/>
                <w:b/>
                <w:bCs/>
                <w:sz w:val="18"/>
                <w:szCs w:val="18"/>
              </w:rPr>
            </w:pPr>
            <w:r w:rsidRPr="0046093F">
              <w:rPr>
                <w:rFonts w:cs="Calibri"/>
                <w:b/>
                <w:bCs/>
                <w:sz w:val="18"/>
                <w:szCs w:val="18"/>
              </w:rPr>
              <w:t>4</w:t>
            </w:r>
          </w:p>
        </w:tc>
        <w:tc>
          <w:tcPr>
            <w:tcW w:w="3929" w:type="dxa"/>
          </w:tcPr>
          <w:p w14:paraId="0D5D89B5" w14:textId="77777777" w:rsidR="00E02790" w:rsidRPr="0046093F" w:rsidRDefault="00E02790" w:rsidP="00F623AD">
            <w:pPr>
              <w:jc w:val="left"/>
              <w:rPr>
                <w:rFonts w:cs="Calibri"/>
                <w:b/>
                <w:bCs/>
                <w:sz w:val="18"/>
                <w:szCs w:val="18"/>
              </w:rPr>
            </w:pPr>
            <w:r w:rsidRPr="0046093F">
              <w:rPr>
                <w:rFonts w:cs="Calibri"/>
                <w:b/>
                <w:bCs/>
                <w:sz w:val="18"/>
                <w:szCs w:val="18"/>
              </w:rPr>
              <w:t>Lektoři</w:t>
            </w:r>
            <w:r>
              <w:rPr>
                <w:rFonts w:cs="Calibri"/>
                <w:b/>
                <w:bCs/>
                <w:sz w:val="18"/>
                <w:szCs w:val="18"/>
              </w:rPr>
              <w:t xml:space="preserve"> </w:t>
            </w:r>
            <w:r w:rsidRPr="0046093F">
              <w:rPr>
                <w:rFonts w:cs="Calibri"/>
                <w:b/>
                <w:bCs/>
                <w:sz w:val="18"/>
                <w:szCs w:val="18"/>
              </w:rPr>
              <w:t xml:space="preserve">zapojovali účastníky </w:t>
            </w:r>
            <w:r w:rsidRPr="0046093F">
              <w:rPr>
                <w:rFonts w:cs="Calibri"/>
                <w:b/>
                <w:bCs/>
                <w:sz w:val="18"/>
                <w:szCs w:val="18"/>
              </w:rPr>
              <w:br/>
              <w:t>do průběhu akce</w:t>
            </w:r>
          </w:p>
        </w:tc>
        <w:tc>
          <w:tcPr>
            <w:tcW w:w="965" w:type="dxa"/>
            <w:vAlign w:val="center"/>
          </w:tcPr>
          <w:p w14:paraId="58789E26" w14:textId="55E8D215" w:rsidR="00E02790" w:rsidRPr="00491E01" w:rsidRDefault="008A55DC" w:rsidP="00F623AD">
            <w:pPr>
              <w:jc w:val="center"/>
              <w:rPr>
                <w:rFonts w:cs="Calibri"/>
                <w:sz w:val="18"/>
                <w:szCs w:val="18"/>
              </w:rPr>
            </w:pPr>
            <w:r>
              <w:rPr>
                <w:rFonts w:cs="Calibri"/>
                <w:sz w:val="18"/>
                <w:szCs w:val="18"/>
              </w:rPr>
              <w:t>24</w:t>
            </w:r>
          </w:p>
        </w:tc>
        <w:tc>
          <w:tcPr>
            <w:tcW w:w="966" w:type="dxa"/>
            <w:vAlign w:val="center"/>
          </w:tcPr>
          <w:p w14:paraId="2657F6E4" w14:textId="5FD056BB" w:rsidR="00E02790" w:rsidRPr="00491E01" w:rsidRDefault="008A55DC" w:rsidP="00F623AD">
            <w:pPr>
              <w:jc w:val="center"/>
              <w:rPr>
                <w:rFonts w:cs="Calibri"/>
                <w:sz w:val="18"/>
                <w:szCs w:val="18"/>
              </w:rPr>
            </w:pPr>
            <w:r>
              <w:rPr>
                <w:rFonts w:cs="Calibri"/>
                <w:sz w:val="18"/>
                <w:szCs w:val="18"/>
              </w:rPr>
              <w:t>2</w:t>
            </w:r>
          </w:p>
        </w:tc>
        <w:tc>
          <w:tcPr>
            <w:tcW w:w="965" w:type="dxa"/>
            <w:vAlign w:val="center"/>
          </w:tcPr>
          <w:p w14:paraId="17A74F90" w14:textId="569C1B60" w:rsidR="00E02790" w:rsidRPr="00491E01" w:rsidRDefault="008A55DC" w:rsidP="00F623AD">
            <w:pPr>
              <w:jc w:val="center"/>
              <w:rPr>
                <w:rFonts w:cs="Calibri"/>
                <w:sz w:val="18"/>
                <w:szCs w:val="18"/>
              </w:rPr>
            </w:pPr>
            <w:r>
              <w:rPr>
                <w:rFonts w:cs="Calibri"/>
                <w:sz w:val="18"/>
                <w:szCs w:val="18"/>
              </w:rPr>
              <w:t>0</w:t>
            </w:r>
          </w:p>
        </w:tc>
        <w:tc>
          <w:tcPr>
            <w:tcW w:w="966" w:type="dxa"/>
            <w:vAlign w:val="center"/>
          </w:tcPr>
          <w:p w14:paraId="08A40CC6" w14:textId="3DD30ABE" w:rsidR="00E02790" w:rsidRPr="00491E01" w:rsidRDefault="008A55DC" w:rsidP="00F623AD">
            <w:pPr>
              <w:jc w:val="center"/>
              <w:rPr>
                <w:rFonts w:cs="Calibri"/>
                <w:sz w:val="18"/>
                <w:szCs w:val="18"/>
              </w:rPr>
            </w:pPr>
            <w:r>
              <w:rPr>
                <w:rFonts w:cs="Calibri"/>
                <w:sz w:val="18"/>
                <w:szCs w:val="18"/>
              </w:rPr>
              <w:t>0</w:t>
            </w:r>
          </w:p>
        </w:tc>
        <w:tc>
          <w:tcPr>
            <w:tcW w:w="966" w:type="dxa"/>
            <w:vAlign w:val="center"/>
          </w:tcPr>
          <w:p w14:paraId="188ACA05" w14:textId="77777777" w:rsidR="00E02790" w:rsidRPr="00491E01" w:rsidRDefault="00E02790" w:rsidP="00F623AD">
            <w:pPr>
              <w:jc w:val="center"/>
              <w:rPr>
                <w:rFonts w:cs="Calibri"/>
                <w:sz w:val="18"/>
                <w:szCs w:val="18"/>
              </w:rPr>
            </w:pPr>
            <w:r>
              <w:rPr>
                <w:rFonts w:cs="Calibri"/>
                <w:sz w:val="18"/>
                <w:szCs w:val="18"/>
              </w:rPr>
              <w:t>0</w:t>
            </w:r>
          </w:p>
        </w:tc>
      </w:tr>
      <w:tr w:rsidR="00E02790" w:rsidRPr="00491E01" w14:paraId="1D06572A" w14:textId="77777777" w:rsidTr="00F623AD">
        <w:tc>
          <w:tcPr>
            <w:tcW w:w="319" w:type="dxa"/>
            <w:vAlign w:val="center"/>
          </w:tcPr>
          <w:p w14:paraId="61582235" w14:textId="77777777" w:rsidR="00E02790" w:rsidRPr="0046093F" w:rsidRDefault="00E02790" w:rsidP="00F623AD">
            <w:pPr>
              <w:jc w:val="left"/>
              <w:rPr>
                <w:rFonts w:cs="Calibri"/>
                <w:b/>
                <w:bCs/>
                <w:sz w:val="18"/>
                <w:szCs w:val="18"/>
              </w:rPr>
            </w:pPr>
            <w:r w:rsidRPr="0046093F">
              <w:rPr>
                <w:rFonts w:cs="Calibri"/>
                <w:b/>
                <w:bCs/>
                <w:sz w:val="18"/>
                <w:szCs w:val="18"/>
              </w:rPr>
              <w:t>5</w:t>
            </w:r>
          </w:p>
        </w:tc>
        <w:tc>
          <w:tcPr>
            <w:tcW w:w="3929" w:type="dxa"/>
          </w:tcPr>
          <w:p w14:paraId="0D253C2D" w14:textId="77777777" w:rsidR="00E02790" w:rsidRPr="0046093F" w:rsidRDefault="00E02790" w:rsidP="00F623AD">
            <w:pPr>
              <w:jc w:val="left"/>
              <w:rPr>
                <w:rFonts w:cs="Calibri"/>
                <w:b/>
                <w:bCs/>
                <w:sz w:val="18"/>
                <w:szCs w:val="18"/>
              </w:rPr>
            </w:pPr>
            <w:r w:rsidRPr="0046093F">
              <w:rPr>
                <w:rFonts w:cs="Calibri"/>
                <w:b/>
                <w:bCs/>
                <w:sz w:val="18"/>
                <w:szCs w:val="18"/>
              </w:rPr>
              <w:t>Jsem spokojený s organizací akce</w:t>
            </w:r>
          </w:p>
        </w:tc>
        <w:tc>
          <w:tcPr>
            <w:tcW w:w="965" w:type="dxa"/>
            <w:vAlign w:val="center"/>
          </w:tcPr>
          <w:p w14:paraId="6882338E" w14:textId="672479FA" w:rsidR="00E02790" w:rsidRPr="00491E01" w:rsidRDefault="008A55DC" w:rsidP="00F623AD">
            <w:pPr>
              <w:jc w:val="center"/>
              <w:rPr>
                <w:rFonts w:cs="Calibri"/>
                <w:sz w:val="18"/>
                <w:szCs w:val="18"/>
              </w:rPr>
            </w:pPr>
            <w:r>
              <w:rPr>
                <w:rFonts w:cs="Calibri"/>
                <w:sz w:val="18"/>
                <w:szCs w:val="18"/>
              </w:rPr>
              <w:t>21</w:t>
            </w:r>
          </w:p>
        </w:tc>
        <w:tc>
          <w:tcPr>
            <w:tcW w:w="966" w:type="dxa"/>
            <w:vAlign w:val="center"/>
          </w:tcPr>
          <w:p w14:paraId="6600CB0A" w14:textId="7D685B89" w:rsidR="00E02790" w:rsidRPr="00491E01" w:rsidRDefault="008A55DC" w:rsidP="00F623AD">
            <w:pPr>
              <w:jc w:val="center"/>
              <w:rPr>
                <w:rFonts w:cs="Calibri"/>
                <w:sz w:val="18"/>
                <w:szCs w:val="18"/>
              </w:rPr>
            </w:pPr>
            <w:r>
              <w:rPr>
                <w:rFonts w:cs="Calibri"/>
                <w:sz w:val="18"/>
                <w:szCs w:val="18"/>
              </w:rPr>
              <w:t>4</w:t>
            </w:r>
          </w:p>
        </w:tc>
        <w:tc>
          <w:tcPr>
            <w:tcW w:w="965" w:type="dxa"/>
            <w:vAlign w:val="center"/>
          </w:tcPr>
          <w:p w14:paraId="477A3385" w14:textId="278C904E" w:rsidR="00E02790" w:rsidRPr="00491E01" w:rsidRDefault="008A55DC" w:rsidP="00F623AD">
            <w:pPr>
              <w:jc w:val="center"/>
              <w:rPr>
                <w:rFonts w:cs="Calibri"/>
                <w:sz w:val="18"/>
                <w:szCs w:val="18"/>
              </w:rPr>
            </w:pPr>
            <w:r>
              <w:rPr>
                <w:rFonts w:cs="Calibri"/>
                <w:sz w:val="18"/>
                <w:szCs w:val="18"/>
              </w:rPr>
              <w:t>1</w:t>
            </w:r>
          </w:p>
        </w:tc>
        <w:tc>
          <w:tcPr>
            <w:tcW w:w="966" w:type="dxa"/>
            <w:vAlign w:val="center"/>
          </w:tcPr>
          <w:p w14:paraId="36175CF1" w14:textId="5688CBCA" w:rsidR="00E02790" w:rsidRPr="00491E01" w:rsidRDefault="008A55DC" w:rsidP="00F623AD">
            <w:pPr>
              <w:jc w:val="center"/>
              <w:rPr>
                <w:rFonts w:cs="Calibri"/>
                <w:sz w:val="18"/>
                <w:szCs w:val="18"/>
              </w:rPr>
            </w:pPr>
            <w:r>
              <w:rPr>
                <w:rFonts w:cs="Calibri"/>
                <w:sz w:val="18"/>
                <w:szCs w:val="18"/>
              </w:rPr>
              <w:t>0</w:t>
            </w:r>
          </w:p>
        </w:tc>
        <w:tc>
          <w:tcPr>
            <w:tcW w:w="966" w:type="dxa"/>
            <w:vAlign w:val="center"/>
          </w:tcPr>
          <w:p w14:paraId="39556B68" w14:textId="77777777" w:rsidR="00E02790" w:rsidRPr="00491E01" w:rsidRDefault="00E02790" w:rsidP="00F623AD">
            <w:pPr>
              <w:jc w:val="center"/>
              <w:rPr>
                <w:rFonts w:cs="Calibri"/>
                <w:sz w:val="18"/>
                <w:szCs w:val="18"/>
              </w:rPr>
            </w:pPr>
            <w:r>
              <w:rPr>
                <w:rFonts w:cs="Calibri"/>
                <w:sz w:val="18"/>
                <w:szCs w:val="18"/>
              </w:rPr>
              <w:t>0</w:t>
            </w:r>
          </w:p>
        </w:tc>
      </w:tr>
      <w:tr w:rsidR="00E02790" w:rsidRPr="00491E01" w14:paraId="70FDB385" w14:textId="77777777" w:rsidTr="00F623AD">
        <w:tc>
          <w:tcPr>
            <w:tcW w:w="319" w:type="dxa"/>
            <w:vAlign w:val="center"/>
          </w:tcPr>
          <w:p w14:paraId="174AACB1" w14:textId="77777777" w:rsidR="00E02790" w:rsidRPr="0046093F" w:rsidRDefault="00E02790" w:rsidP="00F623AD">
            <w:pPr>
              <w:jc w:val="left"/>
              <w:rPr>
                <w:rFonts w:cs="Calibri"/>
                <w:b/>
                <w:bCs/>
                <w:sz w:val="18"/>
                <w:szCs w:val="18"/>
              </w:rPr>
            </w:pPr>
            <w:r w:rsidRPr="0046093F">
              <w:rPr>
                <w:rFonts w:cs="Calibri"/>
                <w:b/>
                <w:bCs/>
                <w:sz w:val="18"/>
                <w:szCs w:val="18"/>
              </w:rPr>
              <w:t>6</w:t>
            </w:r>
          </w:p>
        </w:tc>
        <w:tc>
          <w:tcPr>
            <w:tcW w:w="3929" w:type="dxa"/>
          </w:tcPr>
          <w:p w14:paraId="26CFD240" w14:textId="77777777" w:rsidR="00E02790" w:rsidRPr="0046093F" w:rsidRDefault="00E02790" w:rsidP="00F623AD">
            <w:pPr>
              <w:jc w:val="left"/>
              <w:rPr>
                <w:rFonts w:cs="Calibri"/>
                <w:b/>
                <w:bCs/>
                <w:sz w:val="18"/>
                <w:szCs w:val="18"/>
              </w:rPr>
            </w:pPr>
            <w:r w:rsidRPr="0046093F">
              <w:rPr>
                <w:rFonts w:cs="Calibri"/>
                <w:b/>
                <w:bCs/>
                <w:sz w:val="18"/>
                <w:szCs w:val="18"/>
              </w:rPr>
              <w:t>Lektoř</w:t>
            </w:r>
            <w:r>
              <w:rPr>
                <w:rFonts w:cs="Calibri"/>
                <w:b/>
                <w:bCs/>
                <w:sz w:val="18"/>
                <w:szCs w:val="18"/>
              </w:rPr>
              <w:t>i</w:t>
            </w:r>
            <w:r w:rsidRPr="0046093F">
              <w:rPr>
                <w:rFonts w:cs="Calibri"/>
                <w:b/>
                <w:bCs/>
                <w:sz w:val="18"/>
                <w:szCs w:val="18"/>
              </w:rPr>
              <w:t xml:space="preserve"> měli dostatečné znalosti </w:t>
            </w:r>
            <w:r w:rsidRPr="0046093F">
              <w:rPr>
                <w:rFonts w:cs="Calibri"/>
                <w:b/>
                <w:bCs/>
                <w:sz w:val="18"/>
                <w:szCs w:val="18"/>
              </w:rPr>
              <w:br/>
              <w:t>v daném oboru</w:t>
            </w:r>
          </w:p>
        </w:tc>
        <w:tc>
          <w:tcPr>
            <w:tcW w:w="965" w:type="dxa"/>
            <w:vAlign w:val="center"/>
          </w:tcPr>
          <w:p w14:paraId="0DC1B3D3" w14:textId="441EA833" w:rsidR="00E02790" w:rsidRPr="00491E01" w:rsidRDefault="008A55DC" w:rsidP="00F623AD">
            <w:pPr>
              <w:jc w:val="center"/>
              <w:rPr>
                <w:rFonts w:cs="Calibri"/>
                <w:sz w:val="18"/>
                <w:szCs w:val="18"/>
              </w:rPr>
            </w:pPr>
            <w:r>
              <w:rPr>
                <w:rFonts w:cs="Calibri"/>
                <w:sz w:val="18"/>
                <w:szCs w:val="18"/>
              </w:rPr>
              <w:t>19</w:t>
            </w:r>
          </w:p>
        </w:tc>
        <w:tc>
          <w:tcPr>
            <w:tcW w:w="966" w:type="dxa"/>
            <w:vAlign w:val="center"/>
          </w:tcPr>
          <w:p w14:paraId="5B1C5F92" w14:textId="67277F8C" w:rsidR="00E02790" w:rsidRPr="00491E01" w:rsidRDefault="008A55DC" w:rsidP="00F623AD">
            <w:pPr>
              <w:jc w:val="center"/>
              <w:rPr>
                <w:rFonts w:cs="Calibri"/>
                <w:sz w:val="18"/>
                <w:szCs w:val="18"/>
              </w:rPr>
            </w:pPr>
            <w:r>
              <w:rPr>
                <w:rFonts w:cs="Calibri"/>
                <w:sz w:val="18"/>
                <w:szCs w:val="18"/>
              </w:rPr>
              <w:t>6</w:t>
            </w:r>
          </w:p>
        </w:tc>
        <w:tc>
          <w:tcPr>
            <w:tcW w:w="965" w:type="dxa"/>
            <w:vAlign w:val="center"/>
          </w:tcPr>
          <w:p w14:paraId="6A8B4D89" w14:textId="71550196" w:rsidR="00E02790" w:rsidRPr="00491E01" w:rsidRDefault="008A55DC" w:rsidP="00F623AD">
            <w:pPr>
              <w:jc w:val="center"/>
              <w:rPr>
                <w:rFonts w:cs="Calibri"/>
                <w:sz w:val="18"/>
                <w:szCs w:val="18"/>
              </w:rPr>
            </w:pPr>
            <w:r>
              <w:rPr>
                <w:rFonts w:cs="Calibri"/>
                <w:sz w:val="18"/>
                <w:szCs w:val="18"/>
              </w:rPr>
              <w:t>0</w:t>
            </w:r>
          </w:p>
        </w:tc>
        <w:tc>
          <w:tcPr>
            <w:tcW w:w="966" w:type="dxa"/>
            <w:vAlign w:val="center"/>
          </w:tcPr>
          <w:p w14:paraId="7D2A7761" w14:textId="652ACEA0" w:rsidR="00E02790" w:rsidRPr="00491E01" w:rsidRDefault="008A55DC" w:rsidP="00F623AD">
            <w:pPr>
              <w:jc w:val="center"/>
              <w:rPr>
                <w:rFonts w:cs="Calibri"/>
                <w:sz w:val="18"/>
                <w:szCs w:val="18"/>
              </w:rPr>
            </w:pPr>
            <w:r>
              <w:rPr>
                <w:rFonts w:cs="Calibri"/>
                <w:sz w:val="18"/>
                <w:szCs w:val="18"/>
              </w:rPr>
              <w:t>1</w:t>
            </w:r>
          </w:p>
        </w:tc>
        <w:tc>
          <w:tcPr>
            <w:tcW w:w="966" w:type="dxa"/>
            <w:vAlign w:val="center"/>
          </w:tcPr>
          <w:p w14:paraId="6132B2AE" w14:textId="77777777" w:rsidR="00E02790" w:rsidRPr="00491E01" w:rsidRDefault="00E02790" w:rsidP="00E02790">
            <w:pPr>
              <w:keepNext/>
              <w:jc w:val="center"/>
              <w:rPr>
                <w:rFonts w:cs="Calibri"/>
                <w:sz w:val="18"/>
                <w:szCs w:val="18"/>
              </w:rPr>
            </w:pPr>
            <w:r>
              <w:rPr>
                <w:rFonts w:cs="Calibri"/>
                <w:sz w:val="18"/>
                <w:szCs w:val="18"/>
              </w:rPr>
              <w:t>0</w:t>
            </w:r>
          </w:p>
        </w:tc>
      </w:tr>
    </w:tbl>
    <w:p w14:paraId="47876C4D" w14:textId="09205020" w:rsidR="005F3FB2" w:rsidRDefault="00E02790" w:rsidP="00E02790">
      <w:pPr>
        <w:pStyle w:val="Titulek"/>
      </w:pPr>
      <w:bookmarkStart w:id="189" w:name="_Toc214873544"/>
      <w:r>
        <w:t xml:space="preserve">Tabulka </w:t>
      </w:r>
      <w:fldSimple w:instr=" SEQ Tabulka \* ARABIC ">
        <w:r w:rsidR="00DC76ED">
          <w:rPr>
            <w:noProof/>
          </w:rPr>
          <w:t>38</w:t>
        </w:r>
      </w:fldSimple>
      <w:r>
        <w:t xml:space="preserve"> </w:t>
      </w:r>
      <w:r w:rsidRPr="00293CB3">
        <w:t>Pocit bezmoci v práci pedagoga</w:t>
      </w:r>
      <w:bookmarkEnd w:id="189"/>
    </w:p>
    <w:p w14:paraId="47E0F781" w14:textId="77777777" w:rsidR="00E02790" w:rsidRDefault="00E02790" w:rsidP="00E02790"/>
    <w:p w14:paraId="6711FA64" w14:textId="77777777" w:rsidR="00BE12B9" w:rsidRDefault="009F25B8" w:rsidP="00BE12B9">
      <w:pPr>
        <w:keepNext/>
        <w:spacing w:after="0"/>
        <w:jc w:val="center"/>
      </w:pPr>
      <w:r>
        <w:rPr>
          <w:noProof/>
        </w:rPr>
        <w:lastRenderedPageBreak/>
        <w:drawing>
          <wp:inline distT="0" distB="0" distL="0" distR="0" wp14:anchorId="2A138070" wp14:editId="14364445">
            <wp:extent cx="5760000" cy="2520000"/>
            <wp:effectExtent l="0" t="0" r="12700" b="13970"/>
            <wp:docPr id="1545453613" name="Graf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A8E242B" w14:textId="7F71FED6" w:rsidR="00544F18" w:rsidRDefault="00BE12B9" w:rsidP="00BE12B9">
      <w:pPr>
        <w:pStyle w:val="Titulek"/>
      </w:pPr>
      <w:bookmarkStart w:id="190" w:name="_Toc214873580"/>
      <w:r>
        <w:t xml:space="preserve">Graf </w:t>
      </w:r>
      <w:fldSimple w:instr=" SEQ Graf \* ARABIC ">
        <w:r w:rsidR="00DC76ED">
          <w:rPr>
            <w:noProof/>
          </w:rPr>
          <w:t>36</w:t>
        </w:r>
      </w:fldSimple>
      <w:r>
        <w:t xml:space="preserve"> </w:t>
      </w:r>
      <w:r w:rsidRPr="0094601F">
        <w:t>Pocit bezmoci v práci pedagoga</w:t>
      </w:r>
      <w:bookmarkEnd w:id="190"/>
    </w:p>
    <w:p w14:paraId="02F0D23A" w14:textId="77777777" w:rsidR="00544F18" w:rsidRDefault="00544F18" w:rsidP="00E02790"/>
    <w:p w14:paraId="3C829A18" w14:textId="23156C8B" w:rsidR="009F25B8" w:rsidRPr="009F25B8" w:rsidRDefault="009F25B8" w:rsidP="009F25B8">
      <w:pPr>
        <w:ind w:firstLine="708"/>
      </w:pPr>
      <w:r w:rsidRPr="009F25B8">
        <w:t xml:space="preserve">Kurz byl zaměřen na posílení profesní odolnosti pedagogických pracovníků prostřednictvím praktických nástrojů a strategií pro zvládání krizových a náročných situací ve školním prostředí. Jeho cílem bylo, aby si účastníci osvojili konkrétní dovednosti potřebné k včasnému rozpoznání a zvládání stresu, dokázali efektivně reagovat na krizové momenty a posílili tak svou jistotu a kompetence </w:t>
      </w:r>
      <w:r>
        <w:br/>
      </w:r>
      <w:r w:rsidRPr="009F25B8">
        <w:t>v pedagogické praxi.</w:t>
      </w:r>
    </w:p>
    <w:p w14:paraId="5B767FF5" w14:textId="7260EEDB" w:rsidR="009F25B8" w:rsidRPr="009F25B8" w:rsidRDefault="009F25B8" w:rsidP="009F25B8">
      <w:pPr>
        <w:ind w:firstLine="708"/>
      </w:pPr>
      <w:r w:rsidRPr="009F25B8">
        <w:t xml:space="preserve">Do dotazníkového šetření se zapojilo celkem 26 účastníků. Z jejich odpovědí vyplývá, že kurz byl vnímán velmi pozitivně. Drtivá většina respondentů považovala prezentované informace </w:t>
      </w:r>
      <w:r>
        <w:br/>
      </w:r>
      <w:r w:rsidRPr="009F25B8">
        <w:t>za přínosné a využitelné, přičemž 85 % je hodnotilo jako „rozhodně přínosné“ či „spíše přínosné“. Přehlednost a smysluplnost podání informací ocenilo 25 z 26 účastníků.</w:t>
      </w:r>
    </w:p>
    <w:p w14:paraId="6C17C779" w14:textId="77777777" w:rsidR="009F25B8" w:rsidRPr="009F25B8" w:rsidRDefault="009F25B8" w:rsidP="009F25B8">
      <w:pPr>
        <w:ind w:firstLine="708"/>
      </w:pPr>
      <w:r w:rsidRPr="009F25B8">
        <w:t>Z hlediska praktické použitelnosti hodnotilo více než 80 % účastníků získané poznatky jako plně využitelné ve své každodenní praxi. Pozitivně bylo vnímáno také aktivní zapojení účastníků, které kurz podporoval. Organizace akce byla hodnocena velmi kladně, s pouze jedinou drobnou výhradou. Vysokého ocenění se dostalo také lektorovi, kterého 96 % účastníků označilo za odborně dostatečně připraveného a kompetentního.</w:t>
      </w:r>
    </w:p>
    <w:p w14:paraId="58A674DE" w14:textId="0BB82E37" w:rsidR="009F25B8" w:rsidRPr="009F25B8" w:rsidRDefault="009F25B8" w:rsidP="009F25B8">
      <w:pPr>
        <w:ind w:firstLine="708"/>
      </w:pPr>
      <w:r w:rsidRPr="009F25B8">
        <w:t>V rámci otevřených odpovědí účastníci nejčastěji vyzdvihovali praktické příklady z pedagogické praxe, možnost sdílení zkušeností a uvědomění, že obdobným situacím čelí i jejich kolegové. Velmi pozitivně byly vnímány konkrétní ukázky řešení problémových situací, inspirace k zamyšlení nad změnami ve vlastních školách a schopnost lektora převádět teoretické poznatky do každodenní reality. Cenným přínosem byla rovněž možnost získat nový úhel pohledu, praktické tipy a nástroje využitelné pro zvládání krizových situací.</w:t>
      </w:r>
    </w:p>
    <w:p w14:paraId="5F449496" w14:textId="0C378F02" w:rsidR="009F25B8" w:rsidRPr="009F25B8" w:rsidRDefault="009F25B8" w:rsidP="009F25B8">
      <w:pPr>
        <w:ind w:firstLine="708"/>
      </w:pPr>
      <w:r w:rsidRPr="009F25B8">
        <w:t xml:space="preserve">Objevily se také určité připomínky a návrhy na zlepšení. Někteří účastníci uváděli opakovanost některých témat či absenci detailnějšího časového harmonogramu. Dále bylo doporučeno zařadit více modelových situací a případových studií, aby kurz ještě intenzivněji reflektoval konkrétní zkušenosti </w:t>
      </w:r>
      <w:r>
        <w:br/>
      </w:r>
      <w:r w:rsidRPr="009F25B8">
        <w:t>a požadavky účastníků.</w:t>
      </w:r>
    </w:p>
    <w:p w14:paraId="00812F85" w14:textId="4A75F90C" w:rsidR="009F25B8" w:rsidRPr="009F25B8" w:rsidRDefault="009F25B8" w:rsidP="009F25B8">
      <w:pPr>
        <w:ind w:firstLine="708"/>
      </w:pPr>
      <w:r w:rsidRPr="009F25B8">
        <w:lastRenderedPageBreak/>
        <w:t>Na základě zpětné vazby lze konstatovat, že kurz naplnil svůj účel a účastníkům poskytl praktické a do praxe přenositelné strategie pro zvládání náročných situací. Účastníci ocenili zejména praktickou orientaci kurzu, aktivní formu vedení a možnost sdílení zkušeností. Lektor byl hodnocen jako odborně zdatný a jeho přístup byl vnímán jako srozumitelný, podnětný a inspirativní.</w:t>
      </w:r>
    </w:p>
    <w:p w14:paraId="2B588C3A" w14:textId="31D2EDC4" w:rsidR="008A55DC" w:rsidRPr="00D43A8D" w:rsidRDefault="009F25B8" w:rsidP="009F25B8">
      <w:pPr>
        <w:ind w:firstLine="708"/>
      </w:pPr>
      <w:r w:rsidRPr="009F25B8">
        <w:t xml:space="preserve">Do budoucna lze doporučit větší důraz na časové rozvržení a rozšíření spektra konkrétních modelových situací. Celkově byl však kurz účastníky hodnocen jako velmi přínosný a přispívající </w:t>
      </w:r>
      <w:r>
        <w:br/>
      </w:r>
      <w:r w:rsidRPr="009F25B8">
        <w:t>k posílení jejich profesní sebedůvěry a schopnosti zvládat krizové situace v pedagogické praxi.</w:t>
      </w:r>
    </w:p>
    <w:bookmarkEnd w:id="187"/>
    <w:bookmarkEnd w:id="188"/>
    <w:p w14:paraId="385B0DC7" w14:textId="77777777" w:rsidR="00826C8A" w:rsidRDefault="00826C8A" w:rsidP="00826C8A">
      <w:pPr>
        <w:rPr>
          <w:b/>
          <w:bCs/>
        </w:rPr>
      </w:pPr>
      <w:r w:rsidRPr="00501A1D">
        <w:rPr>
          <w:b/>
          <w:bCs/>
        </w:rPr>
        <w:t>Tato implementační aktivita měla vazbu na plnění těchto cílů ze strategického rámce:</w:t>
      </w:r>
    </w:p>
    <w:tbl>
      <w:tblPr>
        <w:tblStyle w:val="Mkatabulky"/>
        <w:tblW w:w="9067" w:type="dxa"/>
        <w:jc w:val="center"/>
        <w:tblLook w:val="04A0" w:firstRow="1" w:lastRow="0" w:firstColumn="1" w:lastColumn="0" w:noHBand="0" w:noVBand="1"/>
      </w:tblPr>
      <w:tblGrid>
        <w:gridCol w:w="1492"/>
        <w:gridCol w:w="7575"/>
      </w:tblGrid>
      <w:tr w:rsidR="00885910" w:rsidRPr="000A3E00" w14:paraId="735DA78C" w14:textId="77777777" w:rsidTr="00885910">
        <w:trPr>
          <w:jc w:val="center"/>
        </w:trPr>
        <w:tc>
          <w:tcPr>
            <w:tcW w:w="1492" w:type="dxa"/>
            <w:shd w:val="clear" w:color="auto" w:fill="E8E8E8" w:themeFill="background2"/>
          </w:tcPr>
          <w:p w14:paraId="7B774D32" w14:textId="77777777" w:rsidR="00885910" w:rsidRPr="000A3E00" w:rsidRDefault="00885910" w:rsidP="00885910">
            <w:r w:rsidRPr="000A3E00">
              <w:t>Priorita 1</w:t>
            </w:r>
          </w:p>
        </w:tc>
        <w:tc>
          <w:tcPr>
            <w:tcW w:w="7575" w:type="dxa"/>
            <w:shd w:val="clear" w:color="auto" w:fill="E8E8E8" w:themeFill="background2"/>
          </w:tcPr>
          <w:p w14:paraId="2AD974AC" w14:textId="77777777" w:rsidR="00885910" w:rsidRPr="000A3E00" w:rsidRDefault="00885910" w:rsidP="00885910">
            <w:r w:rsidRPr="000A3E00">
              <w:t>Rozvoj předškolního vzdělávání</w:t>
            </w:r>
          </w:p>
        </w:tc>
      </w:tr>
      <w:tr w:rsidR="00885910" w:rsidRPr="000A3E00" w14:paraId="1A595B2E" w14:textId="77777777" w:rsidTr="00885910">
        <w:trPr>
          <w:jc w:val="center"/>
        </w:trPr>
        <w:tc>
          <w:tcPr>
            <w:tcW w:w="1492" w:type="dxa"/>
          </w:tcPr>
          <w:p w14:paraId="6AF1A77C" w14:textId="77777777" w:rsidR="00885910" w:rsidRPr="000A3E00" w:rsidRDefault="00885910" w:rsidP="00885910">
            <w:r w:rsidRPr="000A3E00">
              <w:t>Cíl 1.3</w:t>
            </w:r>
          </w:p>
        </w:tc>
        <w:tc>
          <w:tcPr>
            <w:tcW w:w="7575" w:type="dxa"/>
          </w:tcPr>
          <w:p w14:paraId="53B3232D" w14:textId="77777777" w:rsidR="00885910" w:rsidRPr="000A3E00" w:rsidRDefault="00885910" w:rsidP="00885910">
            <w:r w:rsidRPr="000A3E00">
              <w:t>Podpora rozvoje iniciativy, kreativity a dalších klíčových kompetencí dětí včetně podpory duševního zdraví dětí a pedagogů v předškolním vzdělávání</w:t>
            </w:r>
          </w:p>
        </w:tc>
      </w:tr>
      <w:tr w:rsidR="00885910" w14:paraId="340B680E" w14:textId="77777777" w:rsidTr="00885910">
        <w:trPr>
          <w:jc w:val="center"/>
        </w:trPr>
        <w:tc>
          <w:tcPr>
            <w:tcW w:w="1492" w:type="dxa"/>
            <w:shd w:val="clear" w:color="auto" w:fill="E8E8E8" w:themeFill="background2"/>
          </w:tcPr>
          <w:p w14:paraId="710BA16A" w14:textId="77777777" w:rsidR="00885910" w:rsidRPr="000A3E00" w:rsidRDefault="00885910" w:rsidP="00885910">
            <w:r w:rsidRPr="000A3E00">
              <w:t>Priorita 2</w:t>
            </w:r>
          </w:p>
        </w:tc>
        <w:tc>
          <w:tcPr>
            <w:tcW w:w="7575" w:type="dxa"/>
            <w:shd w:val="clear" w:color="auto" w:fill="E8E8E8" w:themeFill="background2"/>
          </w:tcPr>
          <w:p w14:paraId="663C5811" w14:textId="77777777" w:rsidR="00885910" w:rsidRPr="000A3E00" w:rsidRDefault="00885910" w:rsidP="00885910">
            <w:r w:rsidRPr="000A3E00">
              <w:t>Rozvoj vzdělávání na základních školách</w:t>
            </w:r>
          </w:p>
        </w:tc>
      </w:tr>
      <w:tr w:rsidR="00885910" w14:paraId="23172CDA" w14:textId="77777777" w:rsidTr="00885910">
        <w:trPr>
          <w:jc w:val="center"/>
        </w:trPr>
        <w:tc>
          <w:tcPr>
            <w:tcW w:w="1492" w:type="dxa"/>
          </w:tcPr>
          <w:p w14:paraId="34A3BFCC" w14:textId="77777777" w:rsidR="00885910" w:rsidRPr="000A3E00" w:rsidRDefault="00885910" w:rsidP="00885910">
            <w:r w:rsidRPr="000A3E00">
              <w:t>Cíl 2.4</w:t>
            </w:r>
          </w:p>
        </w:tc>
        <w:tc>
          <w:tcPr>
            <w:tcW w:w="7575" w:type="dxa"/>
          </w:tcPr>
          <w:p w14:paraId="0901BF5E" w14:textId="77777777" w:rsidR="00885910" w:rsidRPr="000A3E00" w:rsidRDefault="00885910" w:rsidP="00885910">
            <w:r w:rsidRPr="000A3E00">
              <w:t>Podpora rozvoje podnikavosti, iniciativy, kreativity a dalších klíčových kompetencí žáků včetně podpory duševního zdraví žáků a pedagogů</w:t>
            </w:r>
          </w:p>
        </w:tc>
      </w:tr>
    </w:tbl>
    <w:p w14:paraId="38A9E798" w14:textId="77777777" w:rsidR="003A337A" w:rsidRDefault="003A337A" w:rsidP="003A337A"/>
    <w:p w14:paraId="3892E62A" w14:textId="77777777" w:rsidR="00A14FDA" w:rsidRDefault="00A14FDA" w:rsidP="003A337A"/>
    <w:p w14:paraId="4117DE38" w14:textId="77777777" w:rsidR="00A14FDA" w:rsidRDefault="00A14FDA" w:rsidP="003A337A"/>
    <w:p w14:paraId="4A1E3931" w14:textId="77777777" w:rsidR="00A14FDA" w:rsidRDefault="00A14FDA" w:rsidP="003A337A"/>
    <w:p w14:paraId="087706A3" w14:textId="77777777" w:rsidR="00EB791E" w:rsidRDefault="00EB791E" w:rsidP="003A337A"/>
    <w:p w14:paraId="0BF822D0" w14:textId="77777777" w:rsidR="005F3FB2" w:rsidRDefault="005F3FB2" w:rsidP="003A337A"/>
    <w:p w14:paraId="0543773E" w14:textId="77777777" w:rsidR="005F3FB2" w:rsidRDefault="005F3FB2" w:rsidP="003A337A"/>
    <w:p w14:paraId="4AABE7F2" w14:textId="77777777" w:rsidR="005F3FB2" w:rsidRDefault="005F3FB2" w:rsidP="003A337A"/>
    <w:p w14:paraId="0E3BF7CE" w14:textId="77777777" w:rsidR="005F3FB2" w:rsidRDefault="005F3FB2" w:rsidP="003A337A"/>
    <w:p w14:paraId="6931BC17" w14:textId="77777777" w:rsidR="005F3FB2" w:rsidRDefault="005F3FB2" w:rsidP="003A337A"/>
    <w:p w14:paraId="70F5E25B" w14:textId="77777777" w:rsidR="005F3FB2" w:rsidRDefault="005F3FB2" w:rsidP="003A337A"/>
    <w:p w14:paraId="54516EA0" w14:textId="77777777" w:rsidR="005F3FB2" w:rsidRDefault="005F3FB2" w:rsidP="003A337A"/>
    <w:p w14:paraId="74C8247A" w14:textId="77777777" w:rsidR="005F3FB2" w:rsidRDefault="005F3FB2" w:rsidP="003A337A"/>
    <w:p w14:paraId="4FE84EF2" w14:textId="77777777" w:rsidR="005F3FB2" w:rsidRDefault="005F3FB2" w:rsidP="003A337A"/>
    <w:p w14:paraId="7BA445ED" w14:textId="77777777" w:rsidR="005F3FB2" w:rsidRDefault="005F3FB2" w:rsidP="003A337A"/>
    <w:p w14:paraId="5CFB70A5" w14:textId="77777777" w:rsidR="005F3FB2" w:rsidRDefault="005F3FB2" w:rsidP="003A337A"/>
    <w:p w14:paraId="08DF1E78" w14:textId="77777777" w:rsidR="004D4E7C" w:rsidRDefault="004D4E7C" w:rsidP="003A337A"/>
    <w:p w14:paraId="17DF4A0E" w14:textId="77777777" w:rsidR="004D4E7C" w:rsidRPr="003A337A" w:rsidRDefault="004D4E7C" w:rsidP="003A337A"/>
    <w:p w14:paraId="392C96B9" w14:textId="11CBE2A5" w:rsidR="003A337A" w:rsidRPr="003A337A" w:rsidRDefault="003A337A" w:rsidP="003A337A">
      <w:pPr>
        <w:pStyle w:val="Nadpis2"/>
      </w:pPr>
      <w:bookmarkStart w:id="191" w:name="_Toc214872666"/>
      <w:r>
        <w:lastRenderedPageBreak/>
        <w:t>Podpora a rozvoj klíčových kompetencí a gramotností dětí a žáků</w:t>
      </w:r>
      <w:bookmarkEnd w:id="191"/>
    </w:p>
    <w:p w14:paraId="415C125A" w14:textId="645549C6" w:rsidR="00C733B0" w:rsidRDefault="00A10183" w:rsidP="00A10183">
      <w:pPr>
        <w:ind w:firstLine="576"/>
      </w:pPr>
      <w:r>
        <w:t>Rozvoj klíčových kompetencí dětí a žáků byl zásadní pro jejich intelektuální, sociální i emocionální růst. Tato aktivita se proto zaměřila na podporu rozvoje klíčových kompetencí prostřednictvím moderních vzdělávacích aktivit napříč různými gramotnostmi. Vzdělávací programy byly realizovány interaktivními a inovativními formami, které umožnily dětem a žákům aktivně se zapojit do vlastního učení a rozvíjet své schopnosti v reálných situacích. Důraz byl kladen na oblasti jako finanční, matematická, čtenářská, digitální a mediální gramotnost, rozvoj podnikavosti, kreativity, polytechnických dovedností, vztahu k místu, kulturního povědomí i sociálních a občanských kompetencí. Výběr konkrétních aktivit probíhal ve spolupráci se školami a pracovními skupinami podle aktuálních potřeb a priorit v území.</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A14FDA" w14:paraId="5CA83AD7" w14:textId="77777777" w:rsidTr="00BA6BFB">
        <w:trPr>
          <w:trHeight w:val="558"/>
        </w:trPr>
        <w:tc>
          <w:tcPr>
            <w:tcW w:w="9042" w:type="dxa"/>
            <w:gridSpan w:val="3"/>
            <w:shd w:val="clear" w:color="auto" w:fill="E8E8E8" w:themeFill="background2"/>
            <w:vAlign w:val="center"/>
          </w:tcPr>
          <w:p w14:paraId="21C6A4AD" w14:textId="2CC743EA" w:rsidR="00A14FDA" w:rsidRPr="00831A89" w:rsidRDefault="00A14FDA" w:rsidP="00BA6BFB">
            <w:pPr>
              <w:jc w:val="center"/>
              <w:rPr>
                <w:b/>
              </w:rPr>
            </w:pPr>
            <w:r>
              <w:rPr>
                <w:b/>
              </w:rPr>
              <w:t xml:space="preserve">Projektový den – </w:t>
            </w:r>
            <w:r w:rsidR="00561FAC">
              <w:rPr>
                <w:b/>
              </w:rPr>
              <w:t>F</w:t>
            </w:r>
            <w:r>
              <w:rPr>
                <w:b/>
              </w:rPr>
              <w:t>inanční gramotnost</w:t>
            </w:r>
          </w:p>
        </w:tc>
      </w:tr>
      <w:tr w:rsidR="00A14FDA" w14:paraId="52B5D986" w14:textId="77777777" w:rsidTr="00BA6BFB">
        <w:tc>
          <w:tcPr>
            <w:tcW w:w="3013" w:type="dxa"/>
          </w:tcPr>
          <w:p w14:paraId="3CE63A93" w14:textId="77777777" w:rsidR="00A14FDA" w:rsidRPr="00092984" w:rsidRDefault="00A14FDA" w:rsidP="00BA6BFB">
            <w:r w:rsidRPr="00092984">
              <w:t>Datum konání:</w:t>
            </w:r>
          </w:p>
          <w:p w14:paraId="6761E587" w14:textId="63A0B520" w:rsidR="00A14FDA" w:rsidRDefault="00A14FDA" w:rsidP="00BA6BFB">
            <w:r>
              <w:t>20.3.2024</w:t>
            </w:r>
          </w:p>
        </w:tc>
        <w:tc>
          <w:tcPr>
            <w:tcW w:w="3014" w:type="dxa"/>
          </w:tcPr>
          <w:p w14:paraId="31AF5ADD" w14:textId="77777777" w:rsidR="00A14FDA" w:rsidRDefault="00A14FDA" w:rsidP="00BA6BFB">
            <w:r>
              <w:t>Místo konání:</w:t>
            </w:r>
          </w:p>
          <w:p w14:paraId="2F3D9C90" w14:textId="20B4E3ED" w:rsidR="00A14FDA" w:rsidRDefault="00A14FDA" w:rsidP="00BA6BFB">
            <w:r>
              <w:t>ZŠ Bílina, Aléská</w:t>
            </w:r>
          </w:p>
        </w:tc>
        <w:tc>
          <w:tcPr>
            <w:tcW w:w="3015" w:type="dxa"/>
          </w:tcPr>
          <w:p w14:paraId="69AC16B4" w14:textId="77777777" w:rsidR="00A14FDA" w:rsidRDefault="00A14FDA" w:rsidP="00BA6BFB">
            <w:r>
              <w:t>Forma konání:</w:t>
            </w:r>
          </w:p>
          <w:p w14:paraId="09EFE1CB" w14:textId="77777777" w:rsidR="00A14FDA" w:rsidRDefault="00A14FDA" w:rsidP="00BA6BFB">
            <w:r>
              <w:t>Prezenční</w:t>
            </w:r>
          </w:p>
        </w:tc>
      </w:tr>
      <w:tr w:rsidR="00A14FDA" w14:paraId="711C83EC" w14:textId="77777777" w:rsidTr="00BA6BFB">
        <w:tc>
          <w:tcPr>
            <w:tcW w:w="3013" w:type="dxa"/>
          </w:tcPr>
          <w:p w14:paraId="2566CD09" w14:textId="77777777" w:rsidR="00A14FDA" w:rsidRDefault="00A14FDA" w:rsidP="00BA6BFB">
            <w:r>
              <w:t>Vedoucí osoby:</w:t>
            </w:r>
          </w:p>
          <w:p w14:paraId="73D4A690" w14:textId="69B2B8A8" w:rsidR="00A14FDA" w:rsidRDefault="00A14FDA" w:rsidP="00BA6BFB">
            <w:r>
              <w:t>Ing. Jarmila Kabourková</w:t>
            </w:r>
          </w:p>
        </w:tc>
        <w:tc>
          <w:tcPr>
            <w:tcW w:w="3014" w:type="dxa"/>
          </w:tcPr>
          <w:p w14:paraId="4006C96A" w14:textId="77777777" w:rsidR="00A14FDA" w:rsidRDefault="00A14FDA" w:rsidP="00BA6BFB">
            <w:r>
              <w:t>Cílová skupina:</w:t>
            </w:r>
          </w:p>
          <w:p w14:paraId="5F69BEF3" w14:textId="10DA2C7F" w:rsidR="00A14FDA" w:rsidRDefault="00A14FDA" w:rsidP="00BA6BFB">
            <w:r>
              <w:t>Žáci ZŠ</w:t>
            </w:r>
          </w:p>
        </w:tc>
        <w:tc>
          <w:tcPr>
            <w:tcW w:w="3015" w:type="dxa"/>
            <w:vAlign w:val="center"/>
          </w:tcPr>
          <w:p w14:paraId="76CF4924" w14:textId="77777777" w:rsidR="00A14FDA" w:rsidRDefault="00A14FDA" w:rsidP="00BA6BFB">
            <w:pPr>
              <w:jc w:val="left"/>
            </w:pPr>
            <w:r>
              <w:t>Počet účastníků:</w:t>
            </w:r>
          </w:p>
          <w:p w14:paraId="0935D441" w14:textId="2EC84EAE" w:rsidR="00A14FDA" w:rsidRDefault="00A14FDA" w:rsidP="00BA6BFB">
            <w:pPr>
              <w:jc w:val="left"/>
            </w:pPr>
            <w:r>
              <w:t>46</w:t>
            </w:r>
          </w:p>
        </w:tc>
      </w:tr>
    </w:tbl>
    <w:p w14:paraId="312A9E42" w14:textId="1D3D089C" w:rsidR="005F3FB2" w:rsidRPr="005F3FB2" w:rsidRDefault="005F3FB2" w:rsidP="005F3FB2">
      <w:pPr>
        <w:spacing w:before="240"/>
        <w:ind w:firstLine="708"/>
      </w:pPr>
      <w:r w:rsidRPr="005F3FB2">
        <w:t xml:space="preserve">V rámci Mezinárodního týdne finančního vzdělávání Global Money Week 2024 se na Základní škole Bílina, Lidická, uskutečnil projektový den zaměřený na rozvoj finanční gramotnosti. Do akce se zapojili žáci 9. ročníku, kteří připravili interaktivní program pro své mladší spolužáky z 2. a 3. ročníku </w:t>
      </w:r>
      <w:r>
        <w:br/>
      </w:r>
      <w:r w:rsidRPr="005F3FB2">
        <w:t xml:space="preserve">ZŠ Aléská. Hlavním tématem dne bylo hospodaření domácnosti, přičemž aktivity se nesly v duchu letošního motta GMW: </w:t>
      </w:r>
      <w:r w:rsidRPr="005F3FB2">
        <w:rPr>
          <w:b/>
          <w:bCs/>
        </w:rPr>
        <w:t>„</w:t>
      </w:r>
      <w:r w:rsidRPr="005F3FB2">
        <w:rPr>
          <w:i/>
          <w:iCs/>
        </w:rPr>
        <w:t>Chraň své peníze, chraň svou budoucnost</w:t>
      </w:r>
      <w:r w:rsidRPr="005F3FB2">
        <w:rPr>
          <w:b/>
          <w:bCs/>
        </w:rPr>
        <w:t>.“</w:t>
      </w:r>
    </w:p>
    <w:p w14:paraId="4B060F5C" w14:textId="258177D4" w:rsidR="005F3FB2" w:rsidRPr="005F3FB2" w:rsidRDefault="005F3FB2" w:rsidP="005F3FB2">
      <w:pPr>
        <w:ind w:firstLine="708"/>
      </w:pPr>
      <w:r w:rsidRPr="005F3FB2">
        <w:t xml:space="preserve">Každé mladší třídě byl přiřazen tým žáků z 9. ročníku (4–5 členů), který s dětmi pracoval po celý den. V úvodní části dne třídní učitelé seznámili žáky s cíli projektového dne a uvedli je do základních pojmů finanční gramotnosti – například vysvětlili roli bank, význam spoření a principy hospodaření </w:t>
      </w:r>
      <w:r w:rsidR="000D2E19">
        <w:br/>
      </w:r>
      <w:r w:rsidRPr="005F3FB2">
        <w:t>s penězi.</w:t>
      </w:r>
    </w:p>
    <w:p w14:paraId="42881DE7" w14:textId="72DEC279" w:rsidR="005F3FB2" w:rsidRPr="005F3FB2" w:rsidRDefault="005F3FB2" w:rsidP="000D2E19">
      <w:pPr>
        <w:ind w:firstLine="708"/>
      </w:pPr>
      <w:r w:rsidRPr="005F3FB2">
        <w:t xml:space="preserve">Ve druhé a třetí vyučovací hodině následovaly interaktivní prezentace na téma </w:t>
      </w:r>
      <w:r w:rsidRPr="005F3FB2">
        <w:rPr>
          <w:b/>
          <w:bCs/>
        </w:rPr>
        <w:t>„</w:t>
      </w:r>
      <w:r w:rsidRPr="005F3FB2">
        <w:rPr>
          <w:i/>
          <w:iCs/>
        </w:rPr>
        <w:t>Poznáváme peníze</w:t>
      </w:r>
      <w:r w:rsidRPr="005F3FB2">
        <w:rPr>
          <w:b/>
          <w:bCs/>
        </w:rPr>
        <w:t>“</w:t>
      </w:r>
      <w:r w:rsidRPr="005F3FB2">
        <w:t xml:space="preserve">, které připravili starší žáci. Program byl obohacen o ukázky vzdělávacích animovaných filmů </w:t>
      </w:r>
      <w:r w:rsidR="000D2E19">
        <w:br/>
      </w:r>
      <w:r w:rsidRPr="005F3FB2">
        <w:t xml:space="preserve">z portálu </w:t>
      </w:r>
      <w:hyperlink r:id="rId58" w:tgtFrame="_new" w:history="1">
        <w:r w:rsidRPr="005F3FB2">
          <w:rPr>
            <w:rStyle w:val="Hypertextovodkaz"/>
          </w:rPr>
          <w:t>fgdoskol.cz</w:t>
        </w:r>
      </w:hyperlink>
      <w:r w:rsidRPr="005F3FB2">
        <w:t xml:space="preserve"> a práci s tematickými pracovními listy.</w:t>
      </w:r>
    </w:p>
    <w:p w14:paraId="7C02A493" w14:textId="3A48C066" w:rsidR="001E0498" w:rsidRDefault="005F3FB2" w:rsidP="000D2E19">
      <w:pPr>
        <w:ind w:firstLine="708"/>
      </w:pPr>
      <w:r w:rsidRPr="005F3FB2">
        <w:t xml:space="preserve">V další části projektového dne se žáci rozdělili do čtyř družstev a zapojili se do simulační hry </w:t>
      </w:r>
      <w:r w:rsidR="000D2E19">
        <w:br/>
      </w:r>
      <w:r w:rsidRPr="005F3FB2">
        <w:t>na obchod. Prostřednictvím této aktivity si prakticky procvičili základní finanční pojmy, osvojili si principy hospodaření s penězi a zároveň rozvíjeli matematické dovednosti (sčítání, odčítání, násobení) i schopnost čtení s porozuměním.</w:t>
      </w:r>
    </w:p>
    <w:p w14:paraId="11343659" w14:textId="59B73C04" w:rsidR="000D2E19" w:rsidRDefault="000D2E19" w:rsidP="000D2E19">
      <w:pPr>
        <w:ind w:firstLine="708"/>
      </w:pPr>
      <w:r w:rsidRPr="005F3FB2">
        <w:t>Na závěr proběhlo společné zhodnocení celého dne, které vedli třídní učitelé</w:t>
      </w:r>
      <w:r>
        <w:t xml:space="preserve"> a jeho hodnocení bylo následně předáno evaluátorovi projektu. </w:t>
      </w:r>
    </w:p>
    <w:p w14:paraId="19782E62" w14:textId="77777777" w:rsidR="001700A9" w:rsidRDefault="001700A9" w:rsidP="000D2E19">
      <w:pPr>
        <w:ind w:firstLine="708"/>
      </w:pPr>
    </w:p>
    <w:p w14:paraId="5EB74D04" w14:textId="77777777" w:rsidR="001700A9" w:rsidRDefault="001700A9" w:rsidP="000D2E19">
      <w:pPr>
        <w:ind w:firstLine="708"/>
      </w:pPr>
    </w:p>
    <w:p w14:paraId="17045A8E" w14:textId="77777777" w:rsidR="001700A9" w:rsidRDefault="001700A9" w:rsidP="000D2E19">
      <w:pPr>
        <w:ind w:firstLine="708"/>
      </w:pPr>
    </w:p>
    <w:p w14:paraId="53ED4B72" w14:textId="77777777" w:rsidR="001E0498" w:rsidRDefault="001E0498" w:rsidP="001E0498">
      <w:pPr>
        <w:rPr>
          <w:b/>
          <w:bCs/>
        </w:rPr>
      </w:pPr>
      <w:r w:rsidRPr="00DC1A52">
        <w:rPr>
          <w:b/>
          <w:bCs/>
        </w:rPr>
        <w:lastRenderedPageBreak/>
        <w:t>Evaluace aktivity</w:t>
      </w:r>
    </w:p>
    <w:p w14:paraId="3D59A354" w14:textId="6C6A5891" w:rsidR="000D2E19" w:rsidRPr="000D2E19" w:rsidRDefault="000D2E19" w:rsidP="000D2E19">
      <w:pPr>
        <w:ind w:firstLine="708"/>
      </w:pPr>
      <w:r w:rsidRPr="000D2E19">
        <w:t xml:space="preserve">Projektový den zaměřený na finanční gramotnost, realizovaný v rámci Global Money Week 2024, byl z pohledu žáků i pedagogického týmu velmi úspěšný. Akce nejen splnila předem stanovené cíle, ale také podpořila pozitivní klima mezi žáky různých věkových kategorií a přinesla nové impulzy </w:t>
      </w:r>
      <w:r>
        <w:br/>
      </w:r>
      <w:r w:rsidRPr="000D2E19">
        <w:t>do výuky.</w:t>
      </w:r>
    </w:p>
    <w:p w14:paraId="7F1B0216" w14:textId="4FDB3984" w:rsidR="000D2E19" w:rsidRPr="000D2E19" w:rsidRDefault="000D2E19" w:rsidP="000D2E19">
      <w:pPr>
        <w:ind w:firstLine="708"/>
      </w:pPr>
      <w:r w:rsidRPr="000D2E19">
        <w:t xml:space="preserve">Z pohledu pedagogů lze hodnotit projekt jako velmi přínosný. Učitelé ocenili především vysokou míru zapojení žáků 9. ročníku, kteří se aktivně a zodpovědně ujali role lektorů. Příprava i realizace jednotlivých částí programu probíhala s velkým nasazením, přičemž starší žáci prokázali schopnost týmové spolupráce, plánování, komunikace a efektivního vedení mladších spolužáků. Využití herních </w:t>
      </w:r>
      <w:r>
        <w:br/>
      </w:r>
      <w:r w:rsidRPr="000D2E19">
        <w:t xml:space="preserve">a simulačních metod umožnilo propojit teoretické poznatky s praktickým využitím v reálných situacích, což významně přispělo k pochopení základních principů finanční gramotnosti. Učitelé rovněž vyzdvihli meziročníkovou spolupráci, která vedla k rozvoji empatie, respektu a pozitivního sociálního klimatu </w:t>
      </w:r>
      <w:r>
        <w:br/>
      </w:r>
      <w:r w:rsidRPr="000D2E19">
        <w:t>ve škole.</w:t>
      </w:r>
    </w:p>
    <w:p w14:paraId="4A2C0A64" w14:textId="5BF000E4" w:rsidR="000D2E19" w:rsidRPr="000D2E19" w:rsidRDefault="000D2E19" w:rsidP="000D2E19">
      <w:pPr>
        <w:ind w:firstLine="708"/>
      </w:pPr>
      <w:r w:rsidRPr="000D2E19">
        <w:t xml:space="preserve">Také z pohledu žáků byl projektový den vnímán velmi pozitivně. Mladší žáci ocenili srozumitelnou formu předávání informací a zábavnou podobu aktivit. Největší ohlas vzbudila simulační hra na obchod, během níž si děti mohly vyzkoušet hospodaření s penězi v praxi. Tato aktivita byla nejen zábavná, ale zároveň velmi přínosná z hlediska rozvoje matematických a komunikačních dovedností </w:t>
      </w:r>
      <w:r>
        <w:br/>
      </w:r>
      <w:r w:rsidRPr="000D2E19">
        <w:t>i schopnosti spolupracovat. Starší žáci reflektovali projekt jako zkušenost, která jim umožnila lépe porozumět důležitosti finanční gramotnosti, a zároveň jim přinesla příležitost vyzkoušet si roli těch, kdo předávají znalosti dál. Většina z nich vyjádřila hrdost na svou práci i radost z pozitivního přijetí ze strany mladších spolužáků.</w:t>
      </w:r>
    </w:p>
    <w:p w14:paraId="68AF6D22" w14:textId="2B467010" w:rsidR="001E0498" w:rsidRDefault="00607A46" w:rsidP="000D2E19">
      <w:pPr>
        <w:ind w:firstLine="708"/>
      </w:pPr>
      <w:r>
        <w:rPr>
          <w:noProof/>
        </w:rPr>
        <w:drawing>
          <wp:anchor distT="0" distB="0" distL="114300" distR="114300" simplePos="0" relativeHeight="251692032" behindDoc="1" locked="0" layoutInCell="1" allowOverlap="1" wp14:anchorId="7528F694" wp14:editId="1F970896">
            <wp:simplePos x="0" y="0"/>
            <wp:positionH relativeFrom="margin">
              <wp:align>right</wp:align>
            </wp:positionH>
            <wp:positionV relativeFrom="paragraph">
              <wp:posOffset>893793</wp:posOffset>
            </wp:positionV>
            <wp:extent cx="5753735" cy="2587625"/>
            <wp:effectExtent l="0" t="0" r="0" b="3175"/>
            <wp:wrapTight wrapText="bothSides">
              <wp:wrapPolygon edited="0">
                <wp:start x="0" y="0"/>
                <wp:lineTo x="0" y="21467"/>
                <wp:lineTo x="21526" y="21467"/>
                <wp:lineTo x="21526" y="0"/>
                <wp:lineTo x="0" y="0"/>
              </wp:wrapPolygon>
            </wp:wrapTight>
            <wp:docPr id="1221785569"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3735" cy="2587625"/>
                    </a:xfrm>
                    <a:prstGeom prst="rect">
                      <a:avLst/>
                    </a:prstGeom>
                    <a:noFill/>
                    <a:ln>
                      <a:noFill/>
                    </a:ln>
                  </pic:spPr>
                </pic:pic>
              </a:graphicData>
            </a:graphic>
          </wp:anchor>
        </w:drawing>
      </w:r>
      <w:r w:rsidR="009A7BC8">
        <w:rPr>
          <w:noProof/>
        </w:rPr>
        <mc:AlternateContent>
          <mc:Choice Requires="wps">
            <w:drawing>
              <wp:anchor distT="0" distB="0" distL="114300" distR="114300" simplePos="0" relativeHeight="251694080" behindDoc="1" locked="0" layoutInCell="1" allowOverlap="1" wp14:anchorId="13833614" wp14:editId="03D2A248">
                <wp:simplePos x="0" y="0"/>
                <wp:positionH relativeFrom="column">
                  <wp:posOffset>6985</wp:posOffset>
                </wp:positionH>
                <wp:positionV relativeFrom="paragraph">
                  <wp:posOffset>3536950</wp:posOffset>
                </wp:positionV>
                <wp:extent cx="5753735" cy="635"/>
                <wp:effectExtent l="0" t="0" r="0" b="0"/>
                <wp:wrapTight wrapText="bothSides">
                  <wp:wrapPolygon edited="0">
                    <wp:start x="0" y="0"/>
                    <wp:lineTo x="0" y="21600"/>
                    <wp:lineTo x="21600" y="21600"/>
                    <wp:lineTo x="21600" y="0"/>
                  </wp:wrapPolygon>
                </wp:wrapTight>
                <wp:docPr id="364498756"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16FFD7ED" w14:textId="47137776" w:rsidR="009A7BC8" w:rsidRPr="00960ADA" w:rsidRDefault="009A7BC8" w:rsidP="009A7BC8">
                            <w:pPr>
                              <w:pStyle w:val="Titulek"/>
                              <w:rPr>
                                <w:noProof/>
                                <w:sz w:val="22"/>
                              </w:rPr>
                            </w:pPr>
                            <w:bookmarkStart w:id="192" w:name="_Toc198636783"/>
                            <w:bookmarkStart w:id="193" w:name="_Toc214875190"/>
                            <w:r>
                              <w:t xml:space="preserve">Obrázek </w:t>
                            </w:r>
                            <w:fldSimple w:instr=" SEQ Obrázek \* ARABIC ">
                              <w:r w:rsidR="00A53732">
                                <w:rPr>
                                  <w:noProof/>
                                </w:rPr>
                                <w:t>12</w:t>
                              </w:r>
                            </w:fldSimple>
                            <w:r>
                              <w:t xml:space="preserve"> </w:t>
                            </w:r>
                            <w:r w:rsidRPr="00AF0964">
                              <w:t>Projektový den – Finanční gramotnost</w:t>
                            </w:r>
                            <w:r>
                              <w:t>, ZŠ Bílina, Aléská</w:t>
                            </w:r>
                            <w:bookmarkEnd w:id="192"/>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833614" id="_x0000_s1036" type="#_x0000_t202" style="position:absolute;left:0;text-align:left;margin-left:.55pt;margin-top:278.5pt;width:453.05pt;height:.05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vSrGQIAAEAEAAAOAAAAZHJzL2Uyb0RvYy54bWysU8Fu2zAMvQ/YPwi6L05apB2MOEWWIsOA&#10;oC2QDj0rshwLkEWNUmJ3Xz9KtpOu22nYRaZJ6lHke1zcdY1hJ4Vegy34bDLlTFkJpbaHgn9/3nz6&#10;zJkPwpbCgFUFf1We3y0/fli0LldXUIMpFTICsT5vXcHrEFyeZV7WqhF+Ak5ZClaAjQj0i4esRNES&#10;emOyq+n0JmsBS4cglffkve+DfJnwq0rJ8FhVXgVmCk5vC+nEdO7jmS0XIj+gcLWWwzPEP7yiEdpS&#10;0TPUvQiCHVH/AdVoieChChMJTQZVpaVKPVA3s+m7bna1cCr1QsPx7jwm//9g5cNp556Qhe4LdERg&#10;HEjrfO7JGfvpKmzil17KKE4jfD2PTXWBSXLOb+fXt9dzziTFbsggjOxy1aEPXxU0LBoFR+IkjUqc&#10;tj70qWNKrOTB6HKjjYk/MbA2yE6C+GtrHdQA/luWsTHXQrzVA0ZPdukjWqHbd0yX1GNiPbr2UL5S&#10;7wi9LLyTG00Ft8KHJ4GkA2qXtB0e6agMtAWHweKsBvz5N3/MJ3ooyllLuiq4/3EUqDgz3ywRF0U4&#10;Gjga+9Gwx2YN1OqMtsbJZNIFDGY0K4TmhSS/ilUoJKykWgUPo7kOvbppZaRarVISSc2JsLU7JyP0&#10;ONjn7kWgG2gJxOYDjIoT+Tt2+tzEj1sdA406UXeZ4jBvkmkif1ipuAdv/1PWZfGXvwAAAP//AwBQ&#10;SwMEFAAGAAgAAAAhANAmyfXfAAAACQEAAA8AAABkcnMvZG93bnJldi54bWxMj81OwzAQhO9IvIO1&#10;SFwQdVL6AyFOVVVwoJeK0As3N97GgXgdxU4b3p6FCxxnZzT7Tb4aXStO2IfGk4J0koBAqrxpqFaw&#10;f3u+vQcRoiajW0+o4AsDrIrLi1xnxp/pFU9lrAWXUMi0Ahtjl0kZKotOh4nvkNg7+t7pyLKvpen1&#10;mctdK6dJspBON8QfrO5wY7H6LAenYDd739mb4fi0Xc/u+pf9sFl81KVS11fj+hFExDH+heEHn9Gh&#10;YKaDH8gE0bJOOahgPl/yJPYfkuUUxOH3koIscvl/QfENAAD//wMAUEsBAi0AFAAGAAgAAAAhALaD&#10;OJL+AAAA4QEAABMAAAAAAAAAAAAAAAAAAAAAAFtDb250ZW50X1R5cGVzXS54bWxQSwECLQAUAAYA&#10;CAAAACEAOP0h/9YAAACUAQAACwAAAAAAAAAAAAAAAAAvAQAAX3JlbHMvLnJlbHNQSwECLQAUAAYA&#10;CAAAACEAs970qxkCAABABAAADgAAAAAAAAAAAAAAAAAuAgAAZHJzL2Uyb0RvYy54bWxQSwECLQAU&#10;AAYACAAAACEA0CbJ9d8AAAAJAQAADwAAAAAAAAAAAAAAAABzBAAAZHJzL2Rvd25yZXYueG1sUEsF&#10;BgAAAAAEAAQA8wAAAH8FAAAAAA==&#10;" stroked="f">
                <v:textbox style="mso-fit-shape-to-text:t" inset="0,0,0,0">
                  <w:txbxContent>
                    <w:p w14:paraId="16FFD7ED" w14:textId="47137776" w:rsidR="009A7BC8" w:rsidRPr="00960ADA" w:rsidRDefault="009A7BC8" w:rsidP="009A7BC8">
                      <w:pPr>
                        <w:pStyle w:val="Titulek"/>
                        <w:rPr>
                          <w:noProof/>
                          <w:sz w:val="22"/>
                        </w:rPr>
                      </w:pPr>
                      <w:bookmarkStart w:id="194" w:name="_Toc198636783"/>
                      <w:bookmarkStart w:id="195" w:name="_Toc214875190"/>
                      <w:r>
                        <w:t xml:space="preserve">Obrázek </w:t>
                      </w:r>
                      <w:fldSimple w:instr=" SEQ Obrázek \* ARABIC ">
                        <w:r w:rsidR="00A53732">
                          <w:rPr>
                            <w:noProof/>
                          </w:rPr>
                          <w:t>12</w:t>
                        </w:r>
                      </w:fldSimple>
                      <w:r>
                        <w:t xml:space="preserve"> </w:t>
                      </w:r>
                      <w:r w:rsidRPr="00AF0964">
                        <w:t>Projektový den – Finanční gramotnost</w:t>
                      </w:r>
                      <w:r>
                        <w:t>, ZŠ Bílina, Aléská</w:t>
                      </w:r>
                      <w:bookmarkEnd w:id="194"/>
                      <w:bookmarkEnd w:id="195"/>
                    </w:p>
                  </w:txbxContent>
                </v:textbox>
                <w10:wrap type="tight"/>
              </v:shape>
            </w:pict>
          </mc:Fallback>
        </mc:AlternateContent>
      </w:r>
      <w:r w:rsidR="000D2E19" w:rsidRPr="005F3FB2">
        <w:t>Celý projekt byl postaven na principech kooperativního a zážitkového učení. Důraz byl kladen na využití herních a simulačních metod a aktivní zapojení žáků do vzdělávacího procesu. Tato forma výuky významně přispěla nejen k rozvoji finanční gramotnosti, ale také k posílení týmové spolupráce, odpovědnosti a mezigeneračního učení napříč ročníky.</w:t>
      </w:r>
    </w:p>
    <w:p w14:paraId="3EB8AA3C" w14:textId="46C5BF3D" w:rsidR="009A7BC8" w:rsidRDefault="009A7BC8" w:rsidP="000D2E19">
      <w:pPr>
        <w:ind w:firstLine="708"/>
      </w:pPr>
    </w:p>
    <w:p w14:paraId="2C1828C5" w14:textId="77777777" w:rsidR="009A7BC8" w:rsidRDefault="009A7BC8" w:rsidP="000D2E19">
      <w:pPr>
        <w:ind w:firstLine="708"/>
      </w:pPr>
    </w:p>
    <w:p w14:paraId="1C1BC144" w14:textId="35D3F747" w:rsidR="009A7BC8" w:rsidRDefault="00607A46" w:rsidP="000D2E19">
      <w:pPr>
        <w:ind w:firstLine="708"/>
      </w:pPr>
      <w:r>
        <w:rPr>
          <w:noProof/>
        </w:rPr>
        <mc:AlternateContent>
          <mc:Choice Requires="wps">
            <w:drawing>
              <wp:anchor distT="0" distB="0" distL="114300" distR="114300" simplePos="0" relativeHeight="251697152" behindDoc="1" locked="0" layoutInCell="1" allowOverlap="1" wp14:anchorId="5F2AC00B" wp14:editId="1FC23D21">
                <wp:simplePos x="0" y="0"/>
                <wp:positionH relativeFrom="margin">
                  <wp:align>left</wp:align>
                </wp:positionH>
                <wp:positionV relativeFrom="paragraph">
                  <wp:posOffset>5646264</wp:posOffset>
                </wp:positionV>
                <wp:extent cx="5753735" cy="635"/>
                <wp:effectExtent l="0" t="0" r="0" b="0"/>
                <wp:wrapTight wrapText="bothSides">
                  <wp:wrapPolygon edited="0">
                    <wp:start x="0" y="0"/>
                    <wp:lineTo x="0" y="17673"/>
                    <wp:lineTo x="21526" y="17673"/>
                    <wp:lineTo x="21526" y="0"/>
                    <wp:lineTo x="0" y="0"/>
                  </wp:wrapPolygon>
                </wp:wrapTight>
                <wp:docPr id="262785907"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65084E1E" w14:textId="79E03BE2" w:rsidR="009A7BC8" w:rsidRPr="00C327EB" w:rsidRDefault="009A7BC8" w:rsidP="009A7BC8">
                            <w:pPr>
                              <w:pStyle w:val="Titulek"/>
                              <w:rPr>
                                <w:noProof/>
                                <w:sz w:val="22"/>
                              </w:rPr>
                            </w:pPr>
                            <w:bookmarkStart w:id="196" w:name="_Toc198636784"/>
                            <w:bookmarkStart w:id="197" w:name="_Toc214875191"/>
                            <w:r>
                              <w:t xml:space="preserve">Obrázek </w:t>
                            </w:r>
                            <w:fldSimple w:instr=" SEQ Obrázek \* ARABIC ">
                              <w:r w:rsidR="00A53732">
                                <w:rPr>
                                  <w:noProof/>
                                </w:rPr>
                                <w:t>13</w:t>
                              </w:r>
                            </w:fldSimple>
                            <w:r>
                              <w:t xml:space="preserve"> </w:t>
                            </w:r>
                            <w:r w:rsidRPr="00713520">
                              <w:t>Projektový den – Finanční gramotnost, ZŠ Bílina, Aléská</w:t>
                            </w:r>
                            <w:bookmarkEnd w:id="196"/>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2AC00B" id="_x0000_s1037" type="#_x0000_t202" style="position:absolute;left:0;text-align:left;margin-left:0;margin-top:444.6pt;width:453.05pt;height:.05pt;z-index:-25161932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dCOGQIAAEAEAAAOAAAAZHJzL2Uyb0RvYy54bWysU8Fu2zAMvQ/YPwi6L05apB2MOEWWIsOA&#10;oC2QDj0rshwLkEWNUmJ3Xz9KtpOu22nYRaZJitR7j1zcdY1hJ4Vegy34bDLlTFkJpbaHgn9/3nz6&#10;zJkPwpbCgFUFf1We3y0/fli0LldXUIMpFTIqYn3euoLXIbg8y7ysVSP8BJyyFKwAGxHoFw9ZiaKl&#10;6o3JrqbTm6wFLB2CVN6T974P8mWqX1VKhseq8iowU3B6W0gnpnMfz2y5EPkBhau1HJ4h/uEVjdCW&#10;mp5L3Ysg2BH1H6UaLRE8VGEiocmgqrRUCQOhmU3fodnVwqmEhcjx7kyT/39l5cNp556Qhe4LdCRg&#10;JKR1PvfkjHi6Cpv4pZcyihOFr2faVBeYJOf8dn59ez3nTFLshgyqkV2uOvThq4KGRaPgSJokqsRp&#10;60OfOqbETh6MLjfamPgTA2uD7CRIv7bWQQ3Ff8syNuZaiLf6gtGTXXBEK3T7jumSMJ5B7qF8JewI&#10;/Vh4JzeaGm6FD08CaQ4ILs12eKSjMtAWHAaLsxrw59/8MZ/koShnLc1Vwf2Po0DFmflmSbg4hKOB&#10;o7EfDXts1kBQZ7Q1TiaTLmAwo1khNC808qvYhULCSupV8DCa69BPN62MVKtVSqJRcyJs7c7JWHok&#10;9rl7EegGWQKp+QDjxIn8nTp9btLHrY6BqE7SRWJ7Fge+aUyT+MNKxT14+5+yLou//AUAAP//AwBQ&#10;SwMEFAAGAAgAAAAhADop4FPgAAAACAEAAA8AAABkcnMvZG93bnJldi54bWxMj81OwzAQhO9IfQdr&#10;K3FBrdMfRWmIU1UVHOBSkfbCzY23cSBeR7bThrfHcIHj7Kxmvim2o+nYFZ1vLQlYzBNgSLVVLTUC&#10;TsfnWQbMB0lKdpZQwBd62JaTu0Lmyt7oDa9VaFgMIZ9LATqEPufc1xqN9HPbI0XvYp2RIUrXcOXk&#10;LYabji+TJOVGthQbtOxxr7H+rAYj4LB+P+iH4fL0uluv3Mtp2KcfTSXE/XTcPQILOIa/Z/jBj+hQ&#10;RqazHUh51gmIQ4KALNssgUV7k6QLYOffywp4WfD/A8pvAAAA//8DAFBLAQItABQABgAIAAAAIQC2&#10;gziS/gAAAOEBAAATAAAAAAAAAAAAAAAAAAAAAABbQ29udGVudF9UeXBlc10ueG1sUEsBAi0AFAAG&#10;AAgAAAAhADj9If/WAAAAlAEAAAsAAAAAAAAAAAAAAAAALwEAAF9yZWxzLy5yZWxzUEsBAi0AFAAG&#10;AAgAAAAhADJ50I4ZAgAAQAQAAA4AAAAAAAAAAAAAAAAALgIAAGRycy9lMm9Eb2MueG1sUEsBAi0A&#10;FAAGAAgAAAAhADop4FPgAAAACAEAAA8AAAAAAAAAAAAAAAAAcwQAAGRycy9kb3ducmV2LnhtbFBL&#10;BQYAAAAABAAEAPMAAACABQAAAAA=&#10;" stroked="f">
                <v:textbox style="mso-fit-shape-to-text:t" inset="0,0,0,0">
                  <w:txbxContent>
                    <w:p w14:paraId="65084E1E" w14:textId="79E03BE2" w:rsidR="009A7BC8" w:rsidRPr="00C327EB" w:rsidRDefault="009A7BC8" w:rsidP="009A7BC8">
                      <w:pPr>
                        <w:pStyle w:val="Titulek"/>
                        <w:rPr>
                          <w:noProof/>
                          <w:sz w:val="22"/>
                        </w:rPr>
                      </w:pPr>
                      <w:bookmarkStart w:id="198" w:name="_Toc198636784"/>
                      <w:bookmarkStart w:id="199" w:name="_Toc214875191"/>
                      <w:r>
                        <w:t xml:space="preserve">Obrázek </w:t>
                      </w:r>
                      <w:fldSimple w:instr=" SEQ Obrázek \* ARABIC ">
                        <w:r w:rsidR="00A53732">
                          <w:rPr>
                            <w:noProof/>
                          </w:rPr>
                          <w:t>13</w:t>
                        </w:r>
                      </w:fldSimple>
                      <w:r>
                        <w:t xml:space="preserve"> </w:t>
                      </w:r>
                      <w:r w:rsidRPr="00713520">
                        <w:t>Projektový den – Finanční gramotnost, ZŠ Bílina, Aléská</w:t>
                      </w:r>
                      <w:bookmarkEnd w:id="198"/>
                      <w:bookmarkEnd w:id="199"/>
                    </w:p>
                  </w:txbxContent>
                </v:textbox>
                <w10:wrap type="tight" anchorx="margin"/>
              </v:shape>
            </w:pict>
          </mc:Fallback>
        </mc:AlternateContent>
      </w:r>
      <w:r>
        <w:rPr>
          <w:noProof/>
        </w:rPr>
        <mc:AlternateContent>
          <mc:Choice Requires="wps">
            <w:drawing>
              <wp:anchor distT="0" distB="0" distL="114300" distR="114300" simplePos="0" relativeHeight="251700224" behindDoc="1" locked="0" layoutInCell="1" allowOverlap="1" wp14:anchorId="378EE52B" wp14:editId="4CA46D06">
                <wp:simplePos x="0" y="0"/>
                <wp:positionH relativeFrom="margin">
                  <wp:align>left</wp:align>
                </wp:positionH>
                <wp:positionV relativeFrom="paragraph">
                  <wp:posOffset>2651257</wp:posOffset>
                </wp:positionV>
                <wp:extent cx="5753735" cy="635"/>
                <wp:effectExtent l="0" t="0" r="0" b="0"/>
                <wp:wrapTight wrapText="bothSides">
                  <wp:wrapPolygon edited="0">
                    <wp:start x="0" y="0"/>
                    <wp:lineTo x="0" y="17673"/>
                    <wp:lineTo x="21526" y="17673"/>
                    <wp:lineTo x="21526" y="0"/>
                    <wp:lineTo x="0" y="0"/>
                  </wp:wrapPolygon>
                </wp:wrapTight>
                <wp:docPr id="544066307"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26FDF239" w14:textId="03B19191" w:rsidR="00607A46" w:rsidRPr="00AA64CB" w:rsidRDefault="00607A46" w:rsidP="00607A46">
                            <w:pPr>
                              <w:pStyle w:val="Titulek"/>
                              <w:rPr>
                                <w:noProof/>
                                <w:sz w:val="22"/>
                              </w:rPr>
                            </w:pPr>
                            <w:bookmarkStart w:id="200" w:name="_Toc198636785"/>
                            <w:bookmarkStart w:id="201" w:name="_Toc214875192"/>
                            <w:r>
                              <w:t xml:space="preserve">Obrázek </w:t>
                            </w:r>
                            <w:fldSimple w:instr=" SEQ Obrázek \* ARABIC ">
                              <w:r w:rsidR="00A53732">
                                <w:rPr>
                                  <w:noProof/>
                                </w:rPr>
                                <w:t>14</w:t>
                              </w:r>
                            </w:fldSimple>
                            <w:r>
                              <w:t xml:space="preserve"> </w:t>
                            </w:r>
                            <w:r w:rsidRPr="00C36978">
                              <w:t>Projektový den – Finanční gramotnost, ZŠ Bílina, Aléská</w:t>
                            </w:r>
                            <w:bookmarkEnd w:id="200"/>
                            <w:bookmarkEnd w:id="2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EE52B" id="_x0000_s1038" type="#_x0000_t202" style="position:absolute;left:0;text-align:left;margin-left:0;margin-top:208.75pt;width:453.05pt;height:.05pt;z-index:-2516162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3hGgIAAEAEAAAOAAAAZHJzL2Uyb0RvYy54bWysU8Fu2zAMvQ/YPwi6L05SpB2MOEWWIsOA&#10;oC2QDj0rshwLkEWNUmJnXz9KjpOu22nYRaZJitR7j5zfd41hR4Vegy34ZDTmTFkJpbb7gn9/WX/6&#10;zJkPwpbCgFUFPynP7xcfP8xbl6sp1GBKhYyKWJ+3ruB1CC7PMi9r1Qg/AqcsBSvARgT6xX1Womip&#10;emOy6Xh8m7WApUOQynvyPvRBvkj1q0rJ8FRVXgVmCk5vC+nEdO7imS3mIt+jcLWW52eIf3hFI7Sl&#10;ppdSDyIIdkD9R6lGSwQPVRhJaDKoKi1VwkBoJuN3aLa1cCphIXK8u9Dk/19Z+XjcumdkofsCHQkY&#10;CWmdzz05I56uwiZ+6aWM4kTh6UKb6gKT5JzdzW7ubmacSYrdkkE1sutVhz58VdCwaBQcSZNElThu&#10;fOhTh5TYyYPR5VobE39iYGWQHQXp19Y6qHPx37KMjbkW4q2+YPRkVxzRCt2uY7okjNMB5A7KE2FH&#10;6MfCO7nW1HAjfHgWSHNAcGm2wxMdlYG24HC2OKsBf/7NH/NJHopy1tJcFdz/OAhUnJlvloSLQzgY&#10;OBi7wbCHZgUEdUJb42Qy6QIGM5gVQvNKI7+MXSgkrKReBQ+DuQr9dNPKSLVcpiQaNSfCxm6djKUH&#10;Yl+6V4HuLEsgNR9hmDiRv1Onz036uOUhENVJukhsz+KZbxrTJP55peIevP1PWdfFX/wCAAD//wMA&#10;UEsDBBQABgAIAAAAIQCK3XvO3wAAAAgBAAAPAAAAZHJzL2Rvd25yZXYueG1sTI/BTsMwEETvSPyD&#10;tUhcEHUCaYAQp6oqOJRLReiFmxtv40C8jmynDX9fw4UeZ2c186ZcTKZnB3S+syQgnSXAkBqrOmoF&#10;bD9ebx+B+SBJyd4SCvhBD4vq8qKUhbJHesdDHVoWQ8gXUoAOYSg4941GI/3MDkjR21tnZIjStVw5&#10;eYzhpud3SZJzIzuKDVoOuNLYfNejEbDJPjf6Zty/vC2ze7fejqv8q62FuL6als/AAk7h/xl+8SM6&#10;VJFpZ0dSnvUC4pAgIEsf5sCi/ZTkKbDd3yUHXpX8fEB1AgAA//8DAFBLAQItABQABgAIAAAAIQC2&#10;gziS/gAAAOEBAAATAAAAAAAAAAAAAAAAAAAAAABbQ29udGVudF9UeXBlc10ueG1sUEsBAi0AFAAG&#10;AAgAAAAhADj9If/WAAAAlAEAAAsAAAAAAAAAAAAAAAAALwEAAF9yZWxzLy5yZWxzUEsBAi0AFAAG&#10;AAgAAAAhALGRveEaAgAAQAQAAA4AAAAAAAAAAAAAAAAALgIAAGRycy9lMm9Eb2MueG1sUEsBAi0A&#10;FAAGAAgAAAAhAIrde87fAAAACAEAAA8AAAAAAAAAAAAAAAAAdAQAAGRycy9kb3ducmV2LnhtbFBL&#10;BQYAAAAABAAEAPMAAACABQAAAAA=&#10;" stroked="f">
                <v:textbox style="mso-fit-shape-to-text:t" inset="0,0,0,0">
                  <w:txbxContent>
                    <w:p w14:paraId="26FDF239" w14:textId="03B19191" w:rsidR="00607A46" w:rsidRPr="00AA64CB" w:rsidRDefault="00607A46" w:rsidP="00607A46">
                      <w:pPr>
                        <w:pStyle w:val="Titulek"/>
                        <w:rPr>
                          <w:noProof/>
                          <w:sz w:val="22"/>
                        </w:rPr>
                      </w:pPr>
                      <w:bookmarkStart w:id="202" w:name="_Toc198636785"/>
                      <w:bookmarkStart w:id="203" w:name="_Toc214875192"/>
                      <w:r>
                        <w:t xml:space="preserve">Obrázek </w:t>
                      </w:r>
                      <w:fldSimple w:instr=" SEQ Obrázek \* ARABIC ">
                        <w:r w:rsidR="00A53732">
                          <w:rPr>
                            <w:noProof/>
                          </w:rPr>
                          <w:t>14</w:t>
                        </w:r>
                      </w:fldSimple>
                      <w:r>
                        <w:t xml:space="preserve"> </w:t>
                      </w:r>
                      <w:r w:rsidRPr="00C36978">
                        <w:t>Projektový den – Finanční gramotnost, ZŠ Bílina, Aléská</w:t>
                      </w:r>
                      <w:bookmarkEnd w:id="202"/>
                      <w:bookmarkEnd w:id="203"/>
                    </w:p>
                  </w:txbxContent>
                </v:textbox>
                <w10:wrap type="tight" anchorx="margin"/>
              </v:shape>
            </w:pict>
          </mc:Fallback>
        </mc:AlternateContent>
      </w:r>
      <w:r>
        <w:rPr>
          <w:noProof/>
        </w:rPr>
        <w:drawing>
          <wp:anchor distT="0" distB="0" distL="114300" distR="114300" simplePos="0" relativeHeight="251698176" behindDoc="1" locked="0" layoutInCell="1" allowOverlap="1" wp14:anchorId="471AE9BA" wp14:editId="0973191C">
            <wp:simplePos x="0" y="0"/>
            <wp:positionH relativeFrom="margin">
              <wp:align>right</wp:align>
            </wp:positionH>
            <wp:positionV relativeFrom="paragraph">
              <wp:posOffset>2974209</wp:posOffset>
            </wp:positionV>
            <wp:extent cx="5753735" cy="2596515"/>
            <wp:effectExtent l="0" t="0" r="0" b="0"/>
            <wp:wrapTight wrapText="bothSides">
              <wp:wrapPolygon edited="0">
                <wp:start x="0" y="0"/>
                <wp:lineTo x="0" y="21394"/>
                <wp:lineTo x="21526" y="21394"/>
                <wp:lineTo x="21526" y="0"/>
                <wp:lineTo x="0" y="0"/>
              </wp:wrapPolygon>
            </wp:wrapTight>
            <wp:docPr id="885472513"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3735" cy="2596515"/>
                    </a:xfrm>
                    <a:prstGeom prst="rect">
                      <a:avLst/>
                    </a:prstGeom>
                    <a:noFill/>
                    <a:ln>
                      <a:noFill/>
                    </a:ln>
                  </pic:spPr>
                </pic:pic>
              </a:graphicData>
            </a:graphic>
          </wp:anchor>
        </w:drawing>
      </w:r>
      <w:r w:rsidR="009A7BC8">
        <w:rPr>
          <w:noProof/>
        </w:rPr>
        <w:drawing>
          <wp:anchor distT="0" distB="0" distL="114300" distR="114300" simplePos="0" relativeHeight="251695104" behindDoc="1" locked="0" layoutInCell="1" allowOverlap="1" wp14:anchorId="03975B27" wp14:editId="7566F287">
            <wp:simplePos x="0" y="0"/>
            <wp:positionH relativeFrom="margin">
              <wp:align>right</wp:align>
            </wp:positionH>
            <wp:positionV relativeFrom="paragraph">
              <wp:posOffset>0</wp:posOffset>
            </wp:positionV>
            <wp:extent cx="5753735" cy="2587625"/>
            <wp:effectExtent l="0" t="0" r="0" b="3175"/>
            <wp:wrapTight wrapText="bothSides">
              <wp:wrapPolygon edited="0">
                <wp:start x="0" y="0"/>
                <wp:lineTo x="0" y="21467"/>
                <wp:lineTo x="21526" y="21467"/>
                <wp:lineTo x="21526" y="0"/>
                <wp:lineTo x="0" y="0"/>
              </wp:wrapPolygon>
            </wp:wrapTight>
            <wp:docPr id="289767039"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3735" cy="2587625"/>
                    </a:xfrm>
                    <a:prstGeom prst="rect">
                      <a:avLst/>
                    </a:prstGeom>
                    <a:noFill/>
                    <a:ln>
                      <a:noFill/>
                    </a:ln>
                  </pic:spPr>
                </pic:pic>
              </a:graphicData>
            </a:graphic>
          </wp:anchor>
        </w:drawing>
      </w:r>
    </w:p>
    <w:p w14:paraId="430D8765" w14:textId="679F1FB7" w:rsidR="009A7BC8" w:rsidRDefault="009A7BC8" w:rsidP="00607A46"/>
    <w:p w14:paraId="7401207A" w14:textId="59776290" w:rsidR="009A7BC8" w:rsidRDefault="009A7BC8" w:rsidP="000D2E19">
      <w:pPr>
        <w:ind w:firstLine="708"/>
      </w:pPr>
    </w:p>
    <w:p w14:paraId="612C4B65" w14:textId="05BA1E89" w:rsidR="009A7BC8" w:rsidRDefault="009A7BC8" w:rsidP="000D2E19">
      <w:pPr>
        <w:ind w:firstLine="708"/>
      </w:pPr>
    </w:p>
    <w:p w14:paraId="112FB2B1" w14:textId="303A5DB9" w:rsidR="009A7BC8" w:rsidRDefault="009A7BC8" w:rsidP="000D2E19">
      <w:pPr>
        <w:ind w:firstLine="708"/>
      </w:pPr>
    </w:p>
    <w:p w14:paraId="320A390D" w14:textId="77777777" w:rsidR="00607A46" w:rsidRDefault="00607A46" w:rsidP="000D2E19">
      <w:pPr>
        <w:ind w:firstLine="708"/>
      </w:pPr>
    </w:p>
    <w:p w14:paraId="7F4DBE53" w14:textId="77777777" w:rsidR="00607A46" w:rsidRDefault="00607A46" w:rsidP="000D2E19">
      <w:pPr>
        <w:ind w:firstLine="708"/>
      </w:pPr>
    </w:p>
    <w:p w14:paraId="4EEDCD41" w14:textId="6C422E2C" w:rsidR="009A7BC8" w:rsidRDefault="009A7BC8" w:rsidP="00137ADE"/>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61FAC" w14:paraId="61D3B6DF" w14:textId="77777777" w:rsidTr="00BA6BFB">
        <w:trPr>
          <w:trHeight w:val="558"/>
        </w:trPr>
        <w:tc>
          <w:tcPr>
            <w:tcW w:w="9042" w:type="dxa"/>
            <w:gridSpan w:val="3"/>
            <w:shd w:val="clear" w:color="auto" w:fill="E8E8E8" w:themeFill="background2"/>
            <w:vAlign w:val="center"/>
          </w:tcPr>
          <w:p w14:paraId="1A664E3A" w14:textId="6F4F940B" w:rsidR="00561FAC" w:rsidRPr="00831A89" w:rsidRDefault="00561FAC" w:rsidP="00BA6BFB">
            <w:pPr>
              <w:jc w:val="center"/>
              <w:rPr>
                <w:b/>
              </w:rPr>
            </w:pPr>
            <w:r>
              <w:rPr>
                <w:b/>
              </w:rPr>
              <w:lastRenderedPageBreak/>
              <w:t>Projektový den – Finanční gramotnost</w:t>
            </w:r>
          </w:p>
        </w:tc>
      </w:tr>
      <w:tr w:rsidR="00561FAC" w14:paraId="0ADF95A9" w14:textId="77777777" w:rsidTr="00BA6BFB">
        <w:tc>
          <w:tcPr>
            <w:tcW w:w="3013" w:type="dxa"/>
          </w:tcPr>
          <w:p w14:paraId="121B84DF" w14:textId="77777777" w:rsidR="00561FAC" w:rsidRPr="00092984" w:rsidRDefault="00561FAC" w:rsidP="00BA6BFB">
            <w:r w:rsidRPr="00092984">
              <w:t>Datum konání:</w:t>
            </w:r>
          </w:p>
          <w:p w14:paraId="44C51C27" w14:textId="58D24D32" w:rsidR="00561FAC" w:rsidRDefault="00561FAC" w:rsidP="00BA6BFB">
            <w:r>
              <w:t>2.4.2024</w:t>
            </w:r>
          </w:p>
        </w:tc>
        <w:tc>
          <w:tcPr>
            <w:tcW w:w="3014" w:type="dxa"/>
          </w:tcPr>
          <w:p w14:paraId="58D5E666" w14:textId="77777777" w:rsidR="00561FAC" w:rsidRDefault="00561FAC" w:rsidP="00BA6BFB">
            <w:r>
              <w:t>Místo konání:</w:t>
            </w:r>
          </w:p>
          <w:p w14:paraId="20F4B5EB" w14:textId="421934F9" w:rsidR="00561FAC" w:rsidRDefault="00561FAC" w:rsidP="00BA6BFB">
            <w:r>
              <w:t>ZŠ Bílina, za Chlumem</w:t>
            </w:r>
          </w:p>
        </w:tc>
        <w:tc>
          <w:tcPr>
            <w:tcW w:w="3015" w:type="dxa"/>
          </w:tcPr>
          <w:p w14:paraId="66F3AA32" w14:textId="77777777" w:rsidR="00561FAC" w:rsidRDefault="00561FAC" w:rsidP="00BA6BFB">
            <w:r>
              <w:t>Forma konání:</w:t>
            </w:r>
          </w:p>
          <w:p w14:paraId="2CD5385A" w14:textId="77777777" w:rsidR="00561FAC" w:rsidRDefault="00561FAC" w:rsidP="00BA6BFB">
            <w:r>
              <w:t>Prezenční</w:t>
            </w:r>
          </w:p>
        </w:tc>
      </w:tr>
      <w:tr w:rsidR="00561FAC" w14:paraId="2251832D" w14:textId="77777777" w:rsidTr="00BA6BFB">
        <w:tc>
          <w:tcPr>
            <w:tcW w:w="3013" w:type="dxa"/>
          </w:tcPr>
          <w:p w14:paraId="3E7D3A61" w14:textId="77777777" w:rsidR="00561FAC" w:rsidRDefault="00561FAC" w:rsidP="00BA6BFB">
            <w:r>
              <w:t>Vedoucí osoby:</w:t>
            </w:r>
          </w:p>
          <w:p w14:paraId="653567BD" w14:textId="77777777" w:rsidR="00561FAC" w:rsidRDefault="00561FAC" w:rsidP="00BA6BFB">
            <w:r>
              <w:t>Ing. Jarmila Kabourková</w:t>
            </w:r>
          </w:p>
        </w:tc>
        <w:tc>
          <w:tcPr>
            <w:tcW w:w="3014" w:type="dxa"/>
          </w:tcPr>
          <w:p w14:paraId="4CD9A8F5" w14:textId="77777777" w:rsidR="00561FAC" w:rsidRDefault="00561FAC" w:rsidP="00BA6BFB">
            <w:r>
              <w:t>Cílová skupina:</w:t>
            </w:r>
          </w:p>
          <w:p w14:paraId="55339D0A" w14:textId="77777777" w:rsidR="00561FAC" w:rsidRDefault="00561FAC" w:rsidP="00BA6BFB">
            <w:r>
              <w:t>Žáci ZŠ</w:t>
            </w:r>
          </w:p>
        </w:tc>
        <w:tc>
          <w:tcPr>
            <w:tcW w:w="3015" w:type="dxa"/>
            <w:vAlign w:val="center"/>
          </w:tcPr>
          <w:p w14:paraId="381C60E6" w14:textId="77777777" w:rsidR="00561FAC" w:rsidRDefault="00561FAC" w:rsidP="00BA6BFB">
            <w:pPr>
              <w:jc w:val="left"/>
            </w:pPr>
            <w:r>
              <w:t>Počet účastníků:</w:t>
            </w:r>
          </w:p>
          <w:p w14:paraId="33BE3059" w14:textId="77777777" w:rsidR="00561FAC" w:rsidRDefault="00561FAC" w:rsidP="00BA6BFB">
            <w:pPr>
              <w:jc w:val="left"/>
            </w:pPr>
            <w:r>
              <w:t>46</w:t>
            </w:r>
          </w:p>
        </w:tc>
      </w:tr>
    </w:tbl>
    <w:p w14:paraId="79480001" w14:textId="77777777" w:rsidR="00EC26AE" w:rsidRPr="00EC26AE" w:rsidRDefault="00EC26AE" w:rsidP="00EC26AE">
      <w:pPr>
        <w:spacing w:before="240"/>
        <w:ind w:firstLine="708"/>
      </w:pPr>
      <w:r w:rsidRPr="00EC26AE">
        <w:t xml:space="preserve">Žáci 9. ročníku ZŠ Bílina, Lidická, si v rámci projektového dne připravili pro své mladší spolužáky ze 4. ročníku ZŠ Za Chlumem interaktivní program na téma hospodaření domácnosti. Celá akce se uskutečnila v duchu letošního motta Global Money Week: </w:t>
      </w:r>
      <w:r w:rsidRPr="00EC26AE">
        <w:rPr>
          <w:b/>
          <w:bCs/>
        </w:rPr>
        <w:t>„</w:t>
      </w:r>
      <w:r w:rsidRPr="00EC26AE">
        <w:rPr>
          <w:i/>
          <w:iCs/>
        </w:rPr>
        <w:t>Chraň své peníze, chraň svou budoucnost</w:t>
      </w:r>
      <w:r w:rsidRPr="00EC26AE">
        <w:rPr>
          <w:b/>
          <w:bCs/>
        </w:rPr>
        <w:t>.“</w:t>
      </w:r>
    </w:p>
    <w:p w14:paraId="5A35279D" w14:textId="4028D452" w:rsidR="00EC26AE" w:rsidRPr="00EC26AE" w:rsidRDefault="00EC26AE" w:rsidP="00EC26AE">
      <w:pPr>
        <w:ind w:firstLine="708"/>
      </w:pPr>
      <w:r w:rsidRPr="00EC26AE">
        <w:t xml:space="preserve">Každé třídě byl přidělen tým žáků 9. ročníku o 4–5 členech, který s mladšími žáky spolupracoval během celého projektového dne. V úvodních hodinách třídní učitelé představili obsah programu </w:t>
      </w:r>
      <w:r w:rsidR="008C5C0E">
        <w:br/>
      </w:r>
      <w:r w:rsidRPr="00EC26AE">
        <w:t>a uvedli žáky do tématu finanční gramotnosti. Vysvětlili jim základní pojmy, jako jsou peníze, spoření, úloha bank a odpovědné hospodaření.</w:t>
      </w:r>
    </w:p>
    <w:p w14:paraId="443D989D" w14:textId="77777777" w:rsidR="00EC26AE" w:rsidRPr="00EC26AE" w:rsidRDefault="00EC26AE" w:rsidP="00EC26AE">
      <w:pPr>
        <w:ind w:firstLine="708"/>
      </w:pPr>
      <w:r w:rsidRPr="00EC26AE">
        <w:t xml:space="preserve">Ve třetí a čtvrté vyučovací hodině starší žáci představili své prezentace s názvem </w:t>
      </w:r>
      <w:r w:rsidRPr="00EC26AE">
        <w:rPr>
          <w:b/>
          <w:bCs/>
        </w:rPr>
        <w:t>„</w:t>
      </w:r>
      <w:r w:rsidRPr="00EC26AE">
        <w:rPr>
          <w:i/>
          <w:iCs/>
        </w:rPr>
        <w:t>Poznáváme peníze</w:t>
      </w:r>
      <w:r w:rsidRPr="00EC26AE">
        <w:rPr>
          <w:b/>
          <w:bCs/>
        </w:rPr>
        <w:t>“</w:t>
      </w:r>
      <w:r w:rsidRPr="00EC26AE">
        <w:t xml:space="preserve">, které byly určeny žákům 2. a 3. ročníku. Výklad byl doplněn promítáním animovaných vzdělávacích videí z portálu </w:t>
      </w:r>
      <w:hyperlink r:id="rId62" w:tgtFrame="_new" w:history="1">
        <w:r w:rsidRPr="00EC26AE">
          <w:rPr>
            <w:rStyle w:val="Hypertextovodkaz"/>
          </w:rPr>
          <w:t>fgdoskol.cz</w:t>
        </w:r>
      </w:hyperlink>
      <w:r w:rsidRPr="00EC26AE">
        <w:t xml:space="preserve"> (dostupných i na YouTube) a prací s tematickými pracovními listy.</w:t>
      </w:r>
    </w:p>
    <w:p w14:paraId="0A148C11" w14:textId="77777777" w:rsidR="00EC26AE" w:rsidRPr="00EC26AE" w:rsidRDefault="00EC26AE" w:rsidP="00EC26AE">
      <w:pPr>
        <w:ind w:firstLine="708"/>
      </w:pPr>
      <w:r w:rsidRPr="00EC26AE">
        <w:t>Následně byly třídy rozděleny do čtyř menších družstev, pro která byla připravena simulační hra na obchod. V rámci této aktivity si děti hravou formou procvičily finanční pojmy, principy hospodaření s penězi, čtení s porozuměním a základní matematické operace – sčítání, odčítání a násobení.</w:t>
      </w:r>
    </w:p>
    <w:p w14:paraId="18E088D9" w14:textId="1945817E" w:rsidR="00EC26AE" w:rsidRDefault="00EC26AE" w:rsidP="00EC26AE">
      <w:pPr>
        <w:ind w:firstLine="708"/>
      </w:pPr>
      <w:r w:rsidRPr="00EC26AE">
        <w:t>Ve čtvrté vyučovací hodině následovalo závěrečné zhodnocení projektového dne, které vedli třídní učitelé společně se zapojenými týmy deváťáků.</w:t>
      </w:r>
      <w:r w:rsidR="008C5C0E">
        <w:t xml:space="preserve"> Výsledky byly předány evaluátorovi projektu. </w:t>
      </w:r>
    </w:p>
    <w:p w14:paraId="67FAF2B7" w14:textId="77777777" w:rsidR="001E0498" w:rsidRDefault="001E0498" w:rsidP="001E0498">
      <w:pPr>
        <w:rPr>
          <w:b/>
          <w:bCs/>
        </w:rPr>
      </w:pPr>
      <w:r w:rsidRPr="00DC1A52">
        <w:rPr>
          <w:b/>
          <w:bCs/>
        </w:rPr>
        <w:t>Evaluace aktivity</w:t>
      </w:r>
    </w:p>
    <w:p w14:paraId="2B5AD954" w14:textId="79C5E540" w:rsidR="008C5C0E" w:rsidRPr="008C5C0E" w:rsidRDefault="008C5C0E" w:rsidP="008C5C0E">
      <w:pPr>
        <w:ind w:firstLine="708"/>
      </w:pPr>
      <w:r>
        <w:t>P</w:t>
      </w:r>
      <w:r w:rsidRPr="008C5C0E">
        <w:t xml:space="preserve">rojektový den realizovaný v rámci Mezinárodního týdne finančního vzdělávání Global Money Week 2024 na Základní škole Bílina, Lidická, ve spolupráci se ZŠ Za Chlumem, byl z odborného hlediska velmi dobře připravený, kvalitně vedený a jednoznačně přínosný jak pro žáky, tak pro zapojený pedagogický tým. Tematické zaměření dne odpovídalo aktuálním potřebám školního vzdělávání </w:t>
      </w:r>
      <w:r w:rsidR="00E54526">
        <w:br/>
      </w:r>
      <w:r w:rsidRPr="008C5C0E">
        <w:t>v oblasti finanční gramotnosti a bylo realizováno způsobem, který podpořil aktivní učení, meziročníkovou spolupráci a rozvoj klíčových kompetencí napříč věkovými skupinami.</w:t>
      </w:r>
    </w:p>
    <w:p w14:paraId="3A5F89D0" w14:textId="5C23B36C" w:rsidR="008C5C0E" w:rsidRPr="008C5C0E" w:rsidRDefault="008C5C0E" w:rsidP="00E54526">
      <w:pPr>
        <w:ind w:firstLine="708"/>
      </w:pPr>
      <w:r w:rsidRPr="008C5C0E">
        <w:t xml:space="preserve">Hlavním tématem projektového dne bylo hospodaření domácnosti. Obsah byl strukturován </w:t>
      </w:r>
      <w:r w:rsidR="00E54526">
        <w:br/>
      </w:r>
      <w:r w:rsidRPr="008C5C0E">
        <w:t xml:space="preserve">s důrazem na srozumitelnost a přiměřenost věku cílové skupiny – žáků 4. ročníku. Starší žáci z 9. ročníku se aktivně zapojili do přípravy i realizace programu, čímž došlo k efektivnímu propojení žákovského učení a vrstevnického předávání poznatků. Klíčovým didaktickým prvkem bylo využití kooperativního </w:t>
      </w:r>
      <w:r w:rsidR="00E54526">
        <w:br/>
      </w:r>
      <w:r w:rsidRPr="008C5C0E">
        <w:t>a zážitkového učení, které umožnilo mladším žákům lépe porozumět abstraktním pojmům prostřednictvím konkrétních situací a herních modelů.</w:t>
      </w:r>
    </w:p>
    <w:p w14:paraId="7E36C8D3" w14:textId="08452ADB" w:rsidR="008C5C0E" w:rsidRPr="008C5C0E" w:rsidRDefault="008C5C0E" w:rsidP="00E54526">
      <w:pPr>
        <w:ind w:firstLine="708"/>
      </w:pPr>
      <w:r w:rsidRPr="008C5C0E">
        <w:t xml:space="preserve">Program projektového dne byl koncipován jako celistvý a logicky navazující celek. V úvodní části dne třídní učitelé seznámili žáky se základními pojmy finanční gramotnosti, jako jsou peníze, úspory, bankovní služby nebo odpovědné hospodaření. Následně žáci 9. ročníku představili vlastní prezentace </w:t>
      </w:r>
      <w:r w:rsidRPr="008C5C0E">
        <w:lastRenderedPageBreak/>
        <w:t>na téma „</w:t>
      </w:r>
      <w:r w:rsidRPr="00E54526">
        <w:rPr>
          <w:i/>
          <w:iCs/>
        </w:rPr>
        <w:t>Poznáváme peníze</w:t>
      </w:r>
      <w:r w:rsidRPr="008C5C0E">
        <w:t xml:space="preserve">“, které byly doplněny o promítání animovaných vzdělávacích videí </w:t>
      </w:r>
      <w:r w:rsidR="00E54526">
        <w:br/>
      </w:r>
      <w:r w:rsidRPr="008C5C0E">
        <w:t xml:space="preserve">z portálu fgdoskol.cz a práci s tematicky zaměřenými pracovními listy. Vyvrcholením dne byla simulační hra na obchod, v níž si žáci prakticky vyzkoušeli rozhodování v rámci fiktivního rozpočtu, nakupování </w:t>
      </w:r>
      <w:r w:rsidR="00E54526">
        <w:br/>
      </w:r>
      <w:r w:rsidRPr="008C5C0E">
        <w:t>a správu omezených zdrojů.</w:t>
      </w:r>
    </w:p>
    <w:p w14:paraId="5C59D31D" w14:textId="6089D472" w:rsidR="008C5C0E" w:rsidRPr="008C5C0E" w:rsidRDefault="008C5C0E" w:rsidP="00E54526">
      <w:pPr>
        <w:ind w:firstLine="708"/>
      </w:pPr>
      <w:r w:rsidRPr="008C5C0E">
        <w:t xml:space="preserve">Projektový den významně přispěl k rozvoji finanční gramotnosti u žáků 4. ročníku, a to jak </w:t>
      </w:r>
      <w:r w:rsidR="00E54526">
        <w:br/>
      </w:r>
      <w:r w:rsidRPr="008C5C0E">
        <w:t>v oblasti znalostí, tak v oblasti dovedností a postojů. Děti si prostřednictvím zážitkových a hravých aktivit osvojily základní pojmy, pochopily princip fungování peněz a seznámily se s důležitostí plánování výdajů. Zároveň došlo k rozvoji matematických a čtenářských dovedností, které byly přirozeně integrovány do aktivit.</w:t>
      </w:r>
    </w:p>
    <w:p w14:paraId="7D04F339" w14:textId="1B837DCD" w:rsidR="008C5C0E" w:rsidRPr="008C5C0E" w:rsidRDefault="008C5C0E" w:rsidP="00E54526">
      <w:pPr>
        <w:ind w:firstLine="708"/>
      </w:pPr>
      <w:r w:rsidRPr="008C5C0E">
        <w:t xml:space="preserve">Pro žáky 9. ročníku znamenala účast v projektu rozvoj měkkých dovedností, jako je spolupráce, komunikace, organizační schopnosti a veřejné vystupování. Přijetím role lektorů se posunuli z pozice příjemců vzdělávání do role jeho aktivních tvůrců, což mělo pozitivní dopad na jejich motivaci </w:t>
      </w:r>
      <w:r w:rsidR="00E54526">
        <w:br/>
      </w:r>
      <w:r w:rsidRPr="008C5C0E">
        <w:t>a sebedůvěru. Projekt tak naplnil i princip mezigeneračního učení, které je v rámci školního prostředí vysoce efektivní metodou rozvoje kompetencí.</w:t>
      </w:r>
    </w:p>
    <w:p w14:paraId="3EA3CD9A" w14:textId="6AE4D786" w:rsidR="008C5C0E" w:rsidRPr="008C5C0E" w:rsidRDefault="008C5C0E" w:rsidP="00E54526">
      <w:pPr>
        <w:ind w:firstLine="708"/>
      </w:pPr>
      <w:r w:rsidRPr="008C5C0E">
        <w:t xml:space="preserve">Z pohledu pedagogického sboru byl projekt vnímán velmi pozitivně. Učitelé ocenili smysluplné propojení formálního a neformálního vzdělávání, vysokou míru zapojení žáků a efektivní meziškolní spolupráci. Projekt byl dobře organizačně připraven, harmonogram jednotlivých částí dne byl realistický a umožňoval plynulý průběh bez zbytečných časových prodlev. Vedení třídních učitelů i podpora </w:t>
      </w:r>
      <w:r w:rsidR="00E54526">
        <w:br/>
      </w:r>
      <w:r w:rsidRPr="008C5C0E">
        <w:t>ze strany žákovských týmů byla profesionální a motivující.</w:t>
      </w:r>
    </w:p>
    <w:p w14:paraId="5DC80E44" w14:textId="461C0305" w:rsidR="008C5C0E" w:rsidRPr="008C5C0E" w:rsidRDefault="00E54526" w:rsidP="00E54526">
      <w:pPr>
        <w:ind w:firstLine="708"/>
      </w:pPr>
      <w:r>
        <w:t>Akce</w:t>
      </w:r>
      <w:r w:rsidR="008C5C0E" w:rsidRPr="008C5C0E">
        <w:t xml:space="preserve"> splnil</w:t>
      </w:r>
      <w:r>
        <w:t xml:space="preserve">a </w:t>
      </w:r>
      <w:r w:rsidR="008C5C0E" w:rsidRPr="008C5C0E">
        <w:t xml:space="preserve">všechna klíčová kritéria kvalitní vzdělávací akce: byl tematicky relevantní, metodicky promyšlený, organizačně zvládnutý a zároveň přinesl významný přínos pro rozvoj žáků </w:t>
      </w:r>
      <w:r>
        <w:br/>
      </w:r>
      <w:r w:rsidR="008C5C0E" w:rsidRPr="008C5C0E">
        <w:t xml:space="preserve">i pedagogického týmu. Umožnil efektivní osvojení základů finanční gramotnosti, rozvoj dovedností </w:t>
      </w:r>
      <w:r>
        <w:br/>
      </w:r>
      <w:r w:rsidR="008C5C0E" w:rsidRPr="008C5C0E">
        <w:t>v reálných kontextech a podporu klíčových kompetencí v souladu s Rámcovým vzdělávacím programem.</w:t>
      </w:r>
    </w:p>
    <w:p w14:paraId="5ED82DCE" w14:textId="13C6B5AE" w:rsidR="008C5C0E" w:rsidRPr="008C5C0E" w:rsidRDefault="00582509" w:rsidP="00E54526">
      <w:pPr>
        <w:ind w:firstLine="708"/>
      </w:pPr>
      <w:r>
        <w:rPr>
          <w:noProof/>
        </w:rPr>
        <mc:AlternateContent>
          <mc:Choice Requires="wps">
            <w:drawing>
              <wp:anchor distT="0" distB="0" distL="114300" distR="114300" simplePos="0" relativeHeight="251706368" behindDoc="1" locked="0" layoutInCell="1" allowOverlap="1" wp14:anchorId="49347DA5" wp14:editId="281A4254">
                <wp:simplePos x="0" y="0"/>
                <wp:positionH relativeFrom="margin">
                  <wp:align>left</wp:align>
                </wp:positionH>
                <wp:positionV relativeFrom="paragraph">
                  <wp:posOffset>3140698</wp:posOffset>
                </wp:positionV>
                <wp:extent cx="5753735" cy="635"/>
                <wp:effectExtent l="0" t="0" r="0" b="0"/>
                <wp:wrapTight wrapText="bothSides">
                  <wp:wrapPolygon edited="0">
                    <wp:start x="0" y="0"/>
                    <wp:lineTo x="0" y="17673"/>
                    <wp:lineTo x="21526" y="17673"/>
                    <wp:lineTo x="21526" y="0"/>
                    <wp:lineTo x="0" y="0"/>
                  </wp:wrapPolygon>
                </wp:wrapTight>
                <wp:docPr id="1004373324"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050EDF99" w14:textId="77FB7344" w:rsidR="00582509" w:rsidRPr="00BD50A9" w:rsidRDefault="00582509" w:rsidP="00582509">
                            <w:pPr>
                              <w:pStyle w:val="Titulek"/>
                              <w:rPr>
                                <w:noProof/>
                                <w:sz w:val="22"/>
                              </w:rPr>
                            </w:pPr>
                            <w:bookmarkStart w:id="204" w:name="_Toc198636786"/>
                            <w:bookmarkStart w:id="205" w:name="_Toc214875193"/>
                            <w:r>
                              <w:t xml:space="preserve">Obrázek </w:t>
                            </w:r>
                            <w:fldSimple w:instr=" SEQ Obrázek \* ARABIC ">
                              <w:r w:rsidR="00A53732">
                                <w:rPr>
                                  <w:noProof/>
                                </w:rPr>
                                <w:t>15</w:t>
                              </w:r>
                            </w:fldSimple>
                            <w:r>
                              <w:t xml:space="preserve"> </w:t>
                            </w:r>
                            <w:r w:rsidRPr="00351233">
                              <w:t xml:space="preserve">Projektový den – Finanční gramotnost, ZŠ Bílina, </w:t>
                            </w:r>
                            <w:r>
                              <w:t>Chlum</w:t>
                            </w:r>
                            <w:bookmarkEnd w:id="204"/>
                            <w:bookmarkEnd w:id="2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347DA5" id="_x0000_s1039" type="#_x0000_t202" style="position:absolute;left:0;text-align:left;margin-left:0;margin-top:247.3pt;width:453.05pt;height:.05pt;z-index:-2516101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pnEGgIAAEAEAAAOAAAAZHJzL2Uyb0RvYy54bWysU8Fu2zAMvQ/YPwi6L04apB2MOEWWIsOA&#10;oC2QDj0rshwLkEWNUmJnXz9KjpOu22nYRaZJitR7j5zfd41hR4Vegy34ZDTmTFkJpbb7gn9/WX/6&#10;zJkPwpbCgFUFPynP7xcfP8xbl6sbqMGUChkVsT5vXcHrEFyeZV7WqhF+BE5ZClaAjQj0i/usRNFS&#10;9cZkN+PxbdYClg5BKu/J+9AH+SLVryolw1NVeRWYKTi9LaQT07mLZ7aYi3yPwtVanp8h/uEVjdCW&#10;ml5KPYgg2AH1H6UaLRE8VGEkocmgqrRUCQOhmYzfodnWwqmEhcjx7kKT/39l5eNx656Rhe4LdCRg&#10;JKR1PvfkjHi6Cpv4pZcyihOFpwttqgtMknN2N5veTWecSYrdkkE1sutVhz58VdCwaBQcSZNElThu&#10;fOhTh5TYyYPR5VobE39iYGWQHQXp19Y6qHPx37KMjbkW4q2+YPRkVxzRCt2uY7okjNMB5A7KE2FH&#10;6MfCO7nW1HAjfHgWSHNAcGm2wxMdlYG24HC2OKsBf/7NH/NJHopy1tJcFdz/OAhUnJlvloSLQzgY&#10;OBi7wbCHZgUEdUJb42Qy6QIGM5gVQvNKI7+MXSgkrKReBQ+DuQr9dNPKSLVcpiQaNSfCxm6djKUH&#10;Yl+6V4HuLEsgNR9hmDiRv1Onz036uOUhENVJukhsz+KZbxrTJP55peIevP1PWdfFX/wCAAD//wMA&#10;UEsDBBQABgAIAAAAIQDicZCd3wAAAAgBAAAPAAAAZHJzL2Rvd25yZXYueG1sTI/BTsMwEETvSPyD&#10;tUi9IOq0RKENcaqqKge4VIReenPjbRwaryPbacPfY7jAcXZWM2+K1Wg6dkHnW0sCZtMEGFJtVUuN&#10;gP3Hy8MCmA+SlOwsoYAv9LAqb28KmSt7pXe8VKFhMYR8LgXoEPqcc19rNNJPbY8UvZN1RoYoXcOV&#10;k9cYbjo+T5KMG9lSbNCyx43G+lwNRsAuPez0/XDavq3TR/e6HzbZZ1MJMbkb18/AAo7h7xl+8CM6&#10;lJHpaAdSnnUC4pAgIF2mGbBoL5NsBuz4e3kCXhb8/4DyGwAA//8DAFBLAQItABQABgAIAAAAIQC2&#10;gziS/gAAAOEBAAATAAAAAAAAAAAAAAAAAAAAAABbQ29udGVudF9UeXBlc10ueG1sUEsBAi0AFAAG&#10;AAgAAAAhADj9If/WAAAAlAEAAAsAAAAAAAAAAAAAAAAALwEAAF9yZWxzLy5yZWxzUEsBAi0AFAAG&#10;AAgAAAAhADA2mcQaAgAAQAQAAA4AAAAAAAAAAAAAAAAALgIAAGRycy9lMm9Eb2MueG1sUEsBAi0A&#10;FAAGAAgAAAAhAOJxkJ3fAAAACAEAAA8AAAAAAAAAAAAAAAAAdAQAAGRycy9kb3ducmV2LnhtbFBL&#10;BQYAAAAABAAEAPMAAACABQAAAAA=&#10;" stroked="f">
                <v:textbox style="mso-fit-shape-to-text:t" inset="0,0,0,0">
                  <w:txbxContent>
                    <w:p w14:paraId="050EDF99" w14:textId="77FB7344" w:rsidR="00582509" w:rsidRPr="00BD50A9" w:rsidRDefault="00582509" w:rsidP="00582509">
                      <w:pPr>
                        <w:pStyle w:val="Titulek"/>
                        <w:rPr>
                          <w:noProof/>
                          <w:sz w:val="22"/>
                        </w:rPr>
                      </w:pPr>
                      <w:bookmarkStart w:id="206" w:name="_Toc198636786"/>
                      <w:bookmarkStart w:id="207" w:name="_Toc214875193"/>
                      <w:r>
                        <w:t xml:space="preserve">Obrázek </w:t>
                      </w:r>
                      <w:fldSimple w:instr=" SEQ Obrázek \* ARABIC ">
                        <w:r w:rsidR="00A53732">
                          <w:rPr>
                            <w:noProof/>
                          </w:rPr>
                          <w:t>15</w:t>
                        </w:r>
                      </w:fldSimple>
                      <w:r>
                        <w:t xml:space="preserve"> </w:t>
                      </w:r>
                      <w:r w:rsidRPr="00351233">
                        <w:t xml:space="preserve">Projektový den – Finanční gramotnost, ZŠ Bílina, </w:t>
                      </w:r>
                      <w:r>
                        <w:t>Chlum</w:t>
                      </w:r>
                      <w:bookmarkEnd w:id="206"/>
                      <w:bookmarkEnd w:id="207"/>
                    </w:p>
                  </w:txbxContent>
                </v:textbox>
                <w10:wrap type="tight" anchorx="margin"/>
              </v:shape>
            </w:pict>
          </mc:Fallback>
        </mc:AlternateContent>
      </w:r>
      <w:r w:rsidR="00E54526">
        <w:rPr>
          <w:noProof/>
        </w:rPr>
        <w:drawing>
          <wp:anchor distT="0" distB="0" distL="114300" distR="114300" simplePos="0" relativeHeight="251703296" behindDoc="1" locked="0" layoutInCell="1" allowOverlap="1" wp14:anchorId="0F6AFADF" wp14:editId="6B429BFC">
            <wp:simplePos x="0" y="0"/>
            <wp:positionH relativeFrom="margin">
              <wp:align>left</wp:align>
            </wp:positionH>
            <wp:positionV relativeFrom="paragraph">
              <wp:posOffset>688975</wp:posOffset>
            </wp:positionV>
            <wp:extent cx="5753735" cy="2587625"/>
            <wp:effectExtent l="0" t="0" r="0" b="3175"/>
            <wp:wrapTight wrapText="bothSides">
              <wp:wrapPolygon edited="0">
                <wp:start x="0" y="0"/>
                <wp:lineTo x="0" y="21467"/>
                <wp:lineTo x="21526" y="21467"/>
                <wp:lineTo x="21526" y="0"/>
                <wp:lineTo x="0" y="0"/>
              </wp:wrapPolygon>
            </wp:wrapTight>
            <wp:docPr id="844368638"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3735" cy="2587625"/>
                    </a:xfrm>
                    <a:prstGeom prst="rect">
                      <a:avLst/>
                    </a:prstGeom>
                    <a:noFill/>
                    <a:ln>
                      <a:noFill/>
                    </a:ln>
                  </pic:spPr>
                </pic:pic>
              </a:graphicData>
            </a:graphic>
          </wp:anchor>
        </w:drawing>
      </w:r>
      <w:r w:rsidR="008C5C0E" w:rsidRPr="008C5C0E">
        <w:t>Na základě výše uvedeného lze konstatovat, že projektový den byl velmi úspěšný a je možné jej doporučit jako příklad dobré praxe pro další školy, které usilují o smysluplné začlenění finanční gramotnosti do výuky a rozvoj participativního a zážitkového učení.</w:t>
      </w:r>
    </w:p>
    <w:p w14:paraId="59A5EC0E" w14:textId="7930A5D6" w:rsidR="00EC26AE" w:rsidRDefault="00582509" w:rsidP="008C5C0E">
      <w:r>
        <w:rPr>
          <w:noProof/>
        </w:rPr>
        <w:lastRenderedPageBreak/>
        <mc:AlternateContent>
          <mc:Choice Requires="wps">
            <w:drawing>
              <wp:anchor distT="0" distB="0" distL="114300" distR="114300" simplePos="0" relativeHeight="251708416" behindDoc="1" locked="0" layoutInCell="1" allowOverlap="1" wp14:anchorId="288A68DE" wp14:editId="5A56FA1A">
                <wp:simplePos x="0" y="0"/>
                <wp:positionH relativeFrom="margin">
                  <wp:align>left</wp:align>
                </wp:positionH>
                <wp:positionV relativeFrom="paragraph">
                  <wp:posOffset>5959511</wp:posOffset>
                </wp:positionV>
                <wp:extent cx="5753735" cy="635"/>
                <wp:effectExtent l="0" t="0" r="0" b="0"/>
                <wp:wrapTight wrapText="bothSides">
                  <wp:wrapPolygon edited="0">
                    <wp:start x="0" y="0"/>
                    <wp:lineTo x="0" y="17673"/>
                    <wp:lineTo x="21526" y="17673"/>
                    <wp:lineTo x="21526" y="0"/>
                    <wp:lineTo x="0" y="0"/>
                  </wp:wrapPolygon>
                </wp:wrapTight>
                <wp:docPr id="2139326846"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5519B64B" w14:textId="60359C63" w:rsidR="00582509" w:rsidRPr="0066699F" w:rsidRDefault="00582509" w:rsidP="00582509">
                            <w:pPr>
                              <w:pStyle w:val="Titulek"/>
                              <w:rPr>
                                <w:noProof/>
                                <w:sz w:val="22"/>
                              </w:rPr>
                            </w:pPr>
                            <w:bookmarkStart w:id="208" w:name="_Toc198636787"/>
                            <w:bookmarkStart w:id="209" w:name="_Toc214875194"/>
                            <w:r>
                              <w:t xml:space="preserve">Obrázek </w:t>
                            </w:r>
                            <w:fldSimple w:instr=" SEQ Obrázek \* ARABIC ">
                              <w:r w:rsidR="00A53732">
                                <w:rPr>
                                  <w:noProof/>
                                </w:rPr>
                                <w:t>16</w:t>
                              </w:r>
                            </w:fldSimple>
                            <w:r>
                              <w:t xml:space="preserve"> </w:t>
                            </w:r>
                            <w:r w:rsidRPr="005C7873">
                              <w:t>Projektový den – Finanční gramotnost, ZŠ Bílina, Chlum</w:t>
                            </w:r>
                            <w:bookmarkEnd w:id="208"/>
                            <w:bookmarkEnd w:id="2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8A68DE" id="_x0000_s1040" type="#_x0000_t202" style="position:absolute;left:0;text-align:left;margin-left:0;margin-top:469.25pt;width:453.05pt;height:.05pt;z-index:-2516080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GY/GgIAAEAEAAAOAAAAZHJzL2Uyb0RvYy54bWysU8Fu2zAMvQ/YPwi6L07apR2MOEWWIsOA&#10;oi2QDj0rshwLkEWNUmJnXz9KtpOt22nYRaZJitR7j1zcdY1hR4Vegy34bDLlTFkJpbb7gn972Xz4&#10;xJkPwpbCgFUFPynP75bv3y1al6srqMGUChkVsT5vXcHrEFyeZV7WqhF+Ak5ZClaAjQj0i/usRNFS&#10;9cZkV9PpTdYClg5BKu/Je98H+TLVryolw1NVeRWYKTi9LaQT07mLZ7ZciHyPwtVaDs8Q//CKRmhL&#10;Tc+l7kUQ7ID6j1KNlggeqjCR0GRQVVqqhIHQzKZv0Gxr4VTCQuR4d6bJ/7+y8vG4dc/IQvcZOhIw&#10;EtI6n3tyRjxdhU380ksZxYnC05k21QUmyTm/nV/fXs85kxS7IYNqZJerDn34oqBh0Sg4kiaJKnF8&#10;8KFPHVNiJw9GlxttTPyJgbVBdhSkX1vroIbiv2UZG3MtxFt9wejJLjiiFbpdx3RJGD+OIHdQngg7&#10;Qj8W3smNpoYPwodngTQHBJdmOzzRURloCw6DxVkN+ONv/phP8lCUs5bmquD++0Gg4sx8tSRcHMLR&#10;wNHYjYY9NGsgqDPaGieTSRcwmNGsEJpXGvlV7EIhYSX1KngYzXXop5tWRqrVKiXRqDkRHuzWyVh6&#10;JPalexXoBlkCqfkI48SJ/I06fW7Sx60OgahO0kViexYHvmlMk/jDSsU9+PU/ZV0Wf/kTAAD//wMA&#10;UEsDBBQABgAIAAAAIQCZPXed4AAAAAgBAAAPAAAAZHJzL2Rvd25yZXYueG1sTI/NbsIwEITvlfoO&#10;1lbiUoHDTyNI4yCE6KG9oKZcuJl4iVPidWQ7kL593V7a4+ysZr7J14Np2RWdbywJmE4SYEiVVQ3V&#10;Ag4fL+MlMB8kKdlaQgFf6GFd3N/lMlP2Ru94LUPNYgj5TArQIXQZ577SaKSf2A4pemfrjAxRupor&#10;J28x3LR8liQpN7Kh2KBlh1uN1aXsjYD94rjXj/1597ZZzN3rod+mn3UpxOhh2DwDCziEv2f4wY/o&#10;UESmk+1JedYKiEOCgNV8+QQs2qsknQI7/V5S4EXO/w8ovgEAAP//AwBQSwECLQAUAAYACAAAACEA&#10;toM4kv4AAADhAQAAEwAAAAAAAAAAAAAAAAAAAAAAW0NvbnRlbnRfVHlwZXNdLnhtbFBLAQItABQA&#10;BgAIAAAAIQA4/SH/1gAAAJQBAAALAAAAAAAAAAAAAAAAAC8BAABfcmVscy8ucmVsc1BLAQItABQA&#10;BgAIAAAAIQC3QGY/GgIAAEAEAAAOAAAAAAAAAAAAAAAAAC4CAABkcnMvZTJvRG9jLnhtbFBLAQIt&#10;ABQABgAIAAAAIQCZPXed4AAAAAgBAAAPAAAAAAAAAAAAAAAAAHQEAABkcnMvZG93bnJldi54bWxQ&#10;SwUGAAAAAAQABADzAAAAgQUAAAAA&#10;" stroked="f">
                <v:textbox style="mso-fit-shape-to-text:t" inset="0,0,0,0">
                  <w:txbxContent>
                    <w:p w14:paraId="5519B64B" w14:textId="60359C63" w:rsidR="00582509" w:rsidRPr="0066699F" w:rsidRDefault="00582509" w:rsidP="00582509">
                      <w:pPr>
                        <w:pStyle w:val="Titulek"/>
                        <w:rPr>
                          <w:noProof/>
                          <w:sz w:val="22"/>
                        </w:rPr>
                      </w:pPr>
                      <w:bookmarkStart w:id="210" w:name="_Toc198636787"/>
                      <w:bookmarkStart w:id="211" w:name="_Toc214875194"/>
                      <w:r>
                        <w:t xml:space="preserve">Obrázek </w:t>
                      </w:r>
                      <w:fldSimple w:instr=" SEQ Obrázek \* ARABIC ">
                        <w:r w:rsidR="00A53732">
                          <w:rPr>
                            <w:noProof/>
                          </w:rPr>
                          <w:t>16</w:t>
                        </w:r>
                      </w:fldSimple>
                      <w:r>
                        <w:t xml:space="preserve"> </w:t>
                      </w:r>
                      <w:r w:rsidRPr="005C7873">
                        <w:t>Projektový den – Finanční gramotnost, ZŠ Bílina, Chlum</w:t>
                      </w:r>
                      <w:bookmarkEnd w:id="210"/>
                      <w:bookmarkEnd w:id="211"/>
                    </w:p>
                  </w:txbxContent>
                </v:textbox>
                <w10:wrap type="tight" anchorx="margin"/>
              </v:shape>
            </w:pict>
          </mc:Fallback>
        </mc:AlternateContent>
      </w:r>
      <w:r>
        <w:rPr>
          <w:noProof/>
        </w:rPr>
        <mc:AlternateContent>
          <mc:Choice Requires="wps">
            <w:drawing>
              <wp:anchor distT="0" distB="0" distL="114300" distR="114300" simplePos="0" relativeHeight="251710464" behindDoc="1" locked="0" layoutInCell="1" allowOverlap="1" wp14:anchorId="47DF6024" wp14:editId="37ECD043">
                <wp:simplePos x="0" y="0"/>
                <wp:positionH relativeFrom="margin">
                  <wp:align>left</wp:align>
                </wp:positionH>
                <wp:positionV relativeFrom="paragraph">
                  <wp:posOffset>2959651</wp:posOffset>
                </wp:positionV>
                <wp:extent cx="5753735" cy="635"/>
                <wp:effectExtent l="0" t="0" r="0" b="0"/>
                <wp:wrapTight wrapText="bothSides">
                  <wp:wrapPolygon edited="0">
                    <wp:start x="0" y="0"/>
                    <wp:lineTo x="0" y="17673"/>
                    <wp:lineTo x="21526" y="17673"/>
                    <wp:lineTo x="21526" y="0"/>
                    <wp:lineTo x="0" y="0"/>
                  </wp:wrapPolygon>
                </wp:wrapTight>
                <wp:docPr id="802030077"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7DC34BFE" w14:textId="543728DF" w:rsidR="00582509" w:rsidRPr="00E93780" w:rsidRDefault="00582509" w:rsidP="00582509">
                            <w:pPr>
                              <w:pStyle w:val="Titulek"/>
                              <w:rPr>
                                <w:noProof/>
                                <w:sz w:val="22"/>
                              </w:rPr>
                            </w:pPr>
                            <w:bookmarkStart w:id="212" w:name="_Toc198636788"/>
                            <w:bookmarkStart w:id="213" w:name="_Toc214875195"/>
                            <w:r>
                              <w:t xml:space="preserve">Obrázek </w:t>
                            </w:r>
                            <w:fldSimple w:instr=" SEQ Obrázek \* ARABIC ">
                              <w:r w:rsidR="00A53732">
                                <w:rPr>
                                  <w:noProof/>
                                </w:rPr>
                                <w:t>17</w:t>
                              </w:r>
                            </w:fldSimple>
                            <w:r>
                              <w:t xml:space="preserve"> </w:t>
                            </w:r>
                            <w:r w:rsidRPr="00492B1B">
                              <w:t>Projektový den – Finanční gramotnost, ZŠ Bílina, Chlum</w:t>
                            </w:r>
                            <w:bookmarkEnd w:id="212"/>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DF6024" id="_x0000_s1041" type="#_x0000_t202" style="position:absolute;left:0;text-align:left;margin-left:0;margin-top:233.05pt;width:453.05pt;height:.05pt;z-index:-2516060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0IaGQIAAEAEAAAOAAAAZHJzL2Uyb0RvYy54bWysU8Fu2zAMvQ/YPwi6L05apB2MOEWWIsOA&#10;oC2QDj0rshwLkEWNUmJ3Xz9KtpOu22nYRaZJ6lHke1zcdY1hJ4Vegy34bDLlTFkJpbaHgn9/3nz6&#10;zJkPwpbCgFUFf1We3y0/fli0LldXUIMpFTICsT5vXcHrEFyeZV7WqhF+Ak5ZClaAjQj0i4esRNES&#10;emOyq+n0JmsBS4cglffkve+DfJnwq0rJ8FhVXgVmCk5vC+nEdO7jmS0XIj+gcLWWwzPEP7yiEdpS&#10;0TPUvQiCHVH/AdVoieChChMJTQZVpaVKPVA3s+m7bna1cCr1QsPx7jwm//9g5cNp556Qhe4LdERg&#10;HEjrfO7JGfvpKmzil17KKE4jfD2PTXWBSXLOb+fXt9dzziTFbsggjOxy1aEPXxU0LBoFR+IkjUqc&#10;tj70qWNKrOTB6HKjjYk/MbA2yE6C+GtrHdQA/luWsTHXQrzVA0ZPdukjWqHbd0yX1GN6YHTtoXyl&#10;3hF6WXgnN5oKboUPTwJJB9QuaTs80lEZaAsOg8VZDfjzb/6YT/RQlLOWdFVw/+MoUHFmvlkiLopw&#10;NHA09qNhj80aqNUZbY2TyaQLGMxoVgjNC0l+FatQSFhJtQoeRnMdenXTyki1WqUkkpoTYWt3Tkbo&#10;cbDP3YtAN9ASiM0HGBUn8nfs9LmJH7c6Bhp1ou4yxWHeJNNE/rBScQ/e/qesy+IvfwEAAP//AwBQ&#10;SwMEFAAGAAgAAAAhADXyhvrfAAAACAEAAA8AAABkcnMvZG93bnJldi54bWxMjzFvwjAQhfdK/Afr&#10;kLpUxYFGUZvGQQi1Q7ugpizdTHzEgfgc2Q6k/x7D0m53957efa9YjqZjJ3S+tSRgPkuAIdVWtdQI&#10;2H6/Pz4D80GSkp0lFPCLHpbl5K6QubJn+sJTFRoWQ8jnUoAOoc8597VGI/3M9khR21tnZIira7hy&#10;8hzDTccXSZJxI1uKH7Tsca2xPlaDEbBJfzb6Ydi/fa7SJ/exHdbZoamEuJ+Oq1dgAcfwZ4YrfkSH&#10;MjLt7EDKs05ALBIEpFk2Bxbll+Q67G6XBfCy4P8LlBcAAAD//wMAUEsBAi0AFAAGAAgAAAAhALaD&#10;OJL+AAAA4QEAABMAAAAAAAAAAAAAAAAAAAAAAFtDb250ZW50X1R5cGVzXS54bWxQSwECLQAUAAYA&#10;CAAAACEAOP0h/9YAAACUAQAACwAAAAAAAAAAAAAAAAAvAQAAX3JlbHMvLnJlbHNQSwECLQAUAAYA&#10;CAAAACEANudCGhkCAABABAAADgAAAAAAAAAAAAAAAAAuAgAAZHJzL2Uyb0RvYy54bWxQSwECLQAU&#10;AAYACAAAACEANfKG+t8AAAAIAQAADwAAAAAAAAAAAAAAAABzBAAAZHJzL2Rvd25yZXYueG1sUEsF&#10;BgAAAAAEAAQA8wAAAH8FAAAAAA==&#10;" stroked="f">
                <v:textbox style="mso-fit-shape-to-text:t" inset="0,0,0,0">
                  <w:txbxContent>
                    <w:p w14:paraId="7DC34BFE" w14:textId="543728DF" w:rsidR="00582509" w:rsidRPr="00E93780" w:rsidRDefault="00582509" w:rsidP="00582509">
                      <w:pPr>
                        <w:pStyle w:val="Titulek"/>
                        <w:rPr>
                          <w:noProof/>
                          <w:sz w:val="22"/>
                        </w:rPr>
                      </w:pPr>
                      <w:bookmarkStart w:id="214" w:name="_Toc198636788"/>
                      <w:bookmarkStart w:id="215" w:name="_Toc214875195"/>
                      <w:r>
                        <w:t xml:space="preserve">Obrázek </w:t>
                      </w:r>
                      <w:fldSimple w:instr=" SEQ Obrázek \* ARABIC ">
                        <w:r w:rsidR="00A53732">
                          <w:rPr>
                            <w:noProof/>
                          </w:rPr>
                          <w:t>17</w:t>
                        </w:r>
                      </w:fldSimple>
                      <w:r>
                        <w:t xml:space="preserve"> </w:t>
                      </w:r>
                      <w:r w:rsidRPr="00492B1B">
                        <w:t>Projektový den – Finanční gramotnost, ZŠ Bílina, Chlum</w:t>
                      </w:r>
                      <w:bookmarkEnd w:id="214"/>
                      <w:bookmarkEnd w:id="215"/>
                    </w:p>
                  </w:txbxContent>
                </v:textbox>
                <w10:wrap type="tight" anchorx="margin"/>
              </v:shape>
            </w:pict>
          </mc:Fallback>
        </mc:AlternateContent>
      </w:r>
    </w:p>
    <w:p w14:paraId="21960309" w14:textId="50B00AF6" w:rsidR="00EC26AE" w:rsidRDefault="00E54526" w:rsidP="001E0498">
      <w:pPr>
        <w:rPr>
          <w:b/>
          <w:bCs/>
        </w:rPr>
      </w:pPr>
      <w:r>
        <w:rPr>
          <w:noProof/>
        </w:rPr>
        <w:drawing>
          <wp:anchor distT="0" distB="0" distL="114300" distR="114300" simplePos="0" relativeHeight="251704320" behindDoc="1" locked="0" layoutInCell="1" allowOverlap="1" wp14:anchorId="34E82B56" wp14:editId="09DC80B7">
            <wp:simplePos x="0" y="0"/>
            <wp:positionH relativeFrom="margin">
              <wp:align>left</wp:align>
            </wp:positionH>
            <wp:positionV relativeFrom="paragraph">
              <wp:posOffset>3017939</wp:posOffset>
            </wp:positionV>
            <wp:extent cx="5753735" cy="2596515"/>
            <wp:effectExtent l="0" t="0" r="0" b="0"/>
            <wp:wrapTight wrapText="bothSides">
              <wp:wrapPolygon edited="0">
                <wp:start x="0" y="0"/>
                <wp:lineTo x="0" y="21394"/>
                <wp:lineTo x="21526" y="21394"/>
                <wp:lineTo x="21526" y="0"/>
                <wp:lineTo x="0" y="0"/>
              </wp:wrapPolygon>
            </wp:wrapTight>
            <wp:docPr id="1465410282" name="Obrázek 14" descr="Obsah obrázku interiér, text, oblečení, Vzdělává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10282" name="Obrázek 14" descr="Obsah obrázku interiér, text, oblečení, Vzdělávání&#10;&#10;Obsah vygenerovaný umělou inteligencí může být nesprávný."/>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3735" cy="2596515"/>
                    </a:xfrm>
                    <a:prstGeom prst="rect">
                      <a:avLst/>
                    </a:prstGeom>
                    <a:noFill/>
                    <a:ln>
                      <a:noFill/>
                    </a:ln>
                  </pic:spPr>
                </pic:pic>
              </a:graphicData>
            </a:graphic>
          </wp:anchor>
        </w:drawing>
      </w:r>
      <w:r>
        <w:rPr>
          <w:noProof/>
        </w:rPr>
        <w:drawing>
          <wp:anchor distT="0" distB="0" distL="114300" distR="114300" simplePos="0" relativeHeight="251702272" behindDoc="1" locked="0" layoutInCell="1" allowOverlap="1" wp14:anchorId="1C59B97B" wp14:editId="4CA8FC1B">
            <wp:simplePos x="0" y="0"/>
            <wp:positionH relativeFrom="margin">
              <wp:align>left</wp:align>
            </wp:positionH>
            <wp:positionV relativeFrom="paragraph">
              <wp:posOffset>2552</wp:posOffset>
            </wp:positionV>
            <wp:extent cx="5753735" cy="2596515"/>
            <wp:effectExtent l="0" t="0" r="0" b="0"/>
            <wp:wrapTight wrapText="bothSides">
              <wp:wrapPolygon edited="0">
                <wp:start x="0" y="0"/>
                <wp:lineTo x="0" y="21394"/>
                <wp:lineTo x="21526" y="21394"/>
                <wp:lineTo x="21526" y="0"/>
                <wp:lineTo x="0" y="0"/>
              </wp:wrapPolygon>
            </wp:wrapTight>
            <wp:docPr id="384906658" name="Obrázek 13" descr="Obsah obrázku oblečení, osoba, interiér, Vzdělává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06658" name="Obrázek 13" descr="Obsah obrázku oblečení, osoba, interiér, Vzdělávání&#10;&#10;Obsah vygenerovaný umělou inteligencí může být nesprávný."/>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53735" cy="2596515"/>
                    </a:xfrm>
                    <a:prstGeom prst="rect">
                      <a:avLst/>
                    </a:prstGeom>
                    <a:noFill/>
                    <a:ln>
                      <a:noFill/>
                    </a:ln>
                  </pic:spPr>
                </pic:pic>
              </a:graphicData>
            </a:graphic>
          </wp:anchor>
        </w:drawing>
      </w:r>
    </w:p>
    <w:p w14:paraId="61E87E19" w14:textId="0EE4C39A" w:rsidR="00EC26AE" w:rsidRDefault="00EC26AE" w:rsidP="001E0498">
      <w:pPr>
        <w:rPr>
          <w:b/>
          <w:bCs/>
        </w:rPr>
      </w:pPr>
    </w:p>
    <w:p w14:paraId="717745F1" w14:textId="03B96A04" w:rsidR="00EC26AE" w:rsidRDefault="00EC26AE" w:rsidP="001E0498">
      <w:pPr>
        <w:rPr>
          <w:b/>
          <w:bCs/>
        </w:rPr>
      </w:pPr>
    </w:p>
    <w:p w14:paraId="6364709F" w14:textId="4DE530C2" w:rsidR="00EC26AE" w:rsidRDefault="00EC26AE" w:rsidP="001E0498">
      <w:pPr>
        <w:rPr>
          <w:b/>
          <w:bCs/>
        </w:rPr>
      </w:pPr>
    </w:p>
    <w:p w14:paraId="2F1D1027" w14:textId="1AE6006A" w:rsidR="00EC26AE" w:rsidRDefault="00EC26AE" w:rsidP="001E0498">
      <w:pPr>
        <w:rPr>
          <w:b/>
          <w:bCs/>
        </w:rPr>
      </w:pPr>
    </w:p>
    <w:p w14:paraId="1A7DB18C" w14:textId="1FDAA7D4" w:rsidR="00EC26AE" w:rsidRDefault="00EC26AE" w:rsidP="001E0498">
      <w:pPr>
        <w:rPr>
          <w:b/>
          <w:bCs/>
        </w:rPr>
      </w:pPr>
    </w:p>
    <w:p w14:paraId="30622EC9" w14:textId="74A717B3" w:rsidR="008C5C0E" w:rsidRDefault="008C5C0E" w:rsidP="00561FAC">
      <w:pPr>
        <w:tabs>
          <w:tab w:val="left" w:pos="2934"/>
        </w:tabs>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61FAC" w14:paraId="1BD1BF5B" w14:textId="77777777" w:rsidTr="00BA6BFB">
        <w:trPr>
          <w:trHeight w:val="558"/>
        </w:trPr>
        <w:tc>
          <w:tcPr>
            <w:tcW w:w="9042" w:type="dxa"/>
            <w:gridSpan w:val="3"/>
            <w:shd w:val="clear" w:color="auto" w:fill="E8E8E8" w:themeFill="background2"/>
            <w:vAlign w:val="center"/>
          </w:tcPr>
          <w:p w14:paraId="15B6AB2E" w14:textId="1581DED2" w:rsidR="00561FAC" w:rsidRPr="00831A89" w:rsidRDefault="00561FAC" w:rsidP="00BA6BFB">
            <w:pPr>
              <w:jc w:val="center"/>
              <w:rPr>
                <w:b/>
              </w:rPr>
            </w:pPr>
            <w:r>
              <w:rPr>
                <w:b/>
              </w:rPr>
              <w:lastRenderedPageBreak/>
              <w:t>Projektový den – Finanční gramotnost</w:t>
            </w:r>
          </w:p>
        </w:tc>
      </w:tr>
      <w:tr w:rsidR="00561FAC" w14:paraId="1758A4F7" w14:textId="77777777" w:rsidTr="00BA6BFB">
        <w:tc>
          <w:tcPr>
            <w:tcW w:w="3013" w:type="dxa"/>
          </w:tcPr>
          <w:p w14:paraId="58A6D003" w14:textId="77777777" w:rsidR="00561FAC" w:rsidRPr="00092984" w:rsidRDefault="00561FAC" w:rsidP="00BA6BFB">
            <w:r w:rsidRPr="00092984">
              <w:t>Datum konání:</w:t>
            </w:r>
          </w:p>
          <w:p w14:paraId="1286E7A6" w14:textId="1199566D" w:rsidR="00561FAC" w:rsidRDefault="00561FAC" w:rsidP="00BA6BFB">
            <w:r>
              <w:t>19.3.2024</w:t>
            </w:r>
          </w:p>
        </w:tc>
        <w:tc>
          <w:tcPr>
            <w:tcW w:w="3014" w:type="dxa"/>
          </w:tcPr>
          <w:p w14:paraId="5C7175A3" w14:textId="77777777" w:rsidR="00561FAC" w:rsidRDefault="00561FAC" w:rsidP="00BA6BFB">
            <w:r>
              <w:t>Místo konání:</w:t>
            </w:r>
          </w:p>
          <w:p w14:paraId="07BAE01C" w14:textId="2A9744E8" w:rsidR="00561FAC" w:rsidRDefault="00561FAC" w:rsidP="00BA6BFB">
            <w:r>
              <w:t>ZŠ Bílina, Lidická</w:t>
            </w:r>
          </w:p>
        </w:tc>
        <w:tc>
          <w:tcPr>
            <w:tcW w:w="3015" w:type="dxa"/>
          </w:tcPr>
          <w:p w14:paraId="2734493F" w14:textId="77777777" w:rsidR="00561FAC" w:rsidRDefault="00561FAC" w:rsidP="00BA6BFB">
            <w:r>
              <w:t>Forma konání:</w:t>
            </w:r>
          </w:p>
          <w:p w14:paraId="1BEABCC5" w14:textId="77777777" w:rsidR="00561FAC" w:rsidRDefault="00561FAC" w:rsidP="00BA6BFB">
            <w:r>
              <w:t>Prezenční</w:t>
            </w:r>
          </w:p>
        </w:tc>
      </w:tr>
      <w:tr w:rsidR="00561FAC" w14:paraId="4C6FDDF5" w14:textId="77777777" w:rsidTr="00BA6BFB">
        <w:tc>
          <w:tcPr>
            <w:tcW w:w="3013" w:type="dxa"/>
          </w:tcPr>
          <w:p w14:paraId="3EBD5193" w14:textId="77777777" w:rsidR="00561FAC" w:rsidRDefault="00561FAC" w:rsidP="00BA6BFB">
            <w:r>
              <w:t>Vedoucí osoby:</w:t>
            </w:r>
          </w:p>
          <w:p w14:paraId="7FEF56EE" w14:textId="5715C556" w:rsidR="00561FAC" w:rsidRDefault="00513E83" w:rsidP="00BA6BFB">
            <w:r>
              <w:t>Mgr. Bc. Marie Sechovcová</w:t>
            </w:r>
          </w:p>
        </w:tc>
        <w:tc>
          <w:tcPr>
            <w:tcW w:w="3014" w:type="dxa"/>
          </w:tcPr>
          <w:p w14:paraId="1BE6E332" w14:textId="77777777" w:rsidR="00561FAC" w:rsidRDefault="00561FAC" w:rsidP="00BA6BFB">
            <w:r>
              <w:t>Cílová skupina:</w:t>
            </w:r>
          </w:p>
          <w:p w14:paraId="03A6BD06" w14:textId="77777777" w:rsidR="00561FAC" w:rsidRDefault="00561FAC" w:rsidP="00BA6BFB">
            <w:r>
              <w:t>Žáci ZŠ</w:t>
            </w:r>
          </w:p>
        </w:tc>
        <w:tc>
          <w:tcPr>
            <w:tcW w:w="3015" w:type="dxa"/>
            <w:vAlign w:val="center"/>
          </w:tcPr>
          <w:p w14:paraId="2EAE4A13" w14:textId="77777777" w:rsidR="00561FAC" w:rsidRDefault="00561FAC" w:rsidP="00BA6BFB">
            <w:pPr>
              <w:jc w:val="left"/>
            </w:pPr>
            <w:r>
              <w:t>Počet účastníků:</w:t>
            </w:r>
          </w:p>
          <w:p w14:paraId="6F5C8BE6" w14:textId="546CA2E1" w:rsidR="00561FAC" w:rsidRDefault="00561FAC" w:rsidP="00BA6BFB">
            <w:pPr>
              <w:jc w:val="left"/>
            </w:pPr>
            <w:r>
              <w:t>215</w:t>
            </w:r>
          </w:p>
        </w:tc>
      </w:tr>
    </w:tbl>
    <w:p w14:paraId="0A97D0B8" w14:textId="2756062B" w:rsidR="00513E83" w:rsidRPr="00513E83" w:rsidRDefault="00513E83" w:rsidP="00513E83">
      <w:pPr>
        <w:spacing w:before="240"/>
        <w:ind w:firstLine="708"/>
      </w:pPr>
      <w:r w:rsidRPr="00513E83">
        <w:t xml:space="preserve">V rámci Mezinárodního týdne finančního vzdělávání Global Money Week 2024 připravili žáci </w:t>
      </w:r>
      <w:r>
        <w:br/>
      </w:r>
      <w:r w:rsidRPr="00513E83">
        <w:t>9. ročníku ZŠ Bílina, Lidická, projektový den zaměřený na téma hospodaření domácnosti. Letošním mottem akce bylo: „</w:t>
      </w:r>
      <w:r w:rsidRPr="00513E83">
        <w:rPr>
          <w:i/>
          <w:iCs/>
        </w:rPr>
        <w:t>Chraň své peníze, chraň svou budoucnost</w:t>
      </w:r>
      <w:r w:rsidRPr="00513E83">
        <w:t>.“</w:t>
      </w:r>
    </w:p>
    <w:p w14:paraId="7D2EE42E" w14:textId="2A375D97" w:rsidR="00513E83" w:rsidRPr="00513E83" w:rsidRDefault="00513E83" w:rsidP="00513E83">
      <w:pPr>
        <w:ind w:firstLine="708"/>
      </w:pPr>
      <w:r w:rsidRPr="00513E83">
        <w:t xml:space="preserve">Každé třídě 1.–5. ročníku byl přidělen tým žáků 9. ročníku o čtyřech až pěti členech, kteří se ujali role lektorů a průvodců celým programem. V úvodních vyučovacích hodinách třídní učitelé seznámili své žáky s obsahem projektového dne a uvedli je do problematiky finanční gramotnosti. Žáci byli interaktivní formou seznámeni se základními pojmy, jako jsou peníze, spoření, bankovní služby </w:t>
      </w:r>
      <w:r>
        <w:br/>
      </w:r>
      <w:r w:rsidRPr="00513E83">
        <w:t>a odpovědné hospodaření.</w:t>
      </w:r>
    </w:p>
    <w:p w14:paraId="0AF4A18A" w14:textId="77777777" w:rsidR="00513E83" w:rsidRPr="00513E83" w:rsidRDefault="00513E83" w:rsidP="00513E83">
      <w:pPr>
        <w:ind w:firstLine="708"/>
      </w:pPr>
      <w:r w:rsidRPr="00513E83">
        <w:t>Ve druhé a třetí vyučovací hodině následovaly prezentace deváťáků. Pro žáky 1.–2. ročníku byly připraveny prezentace pod názvem „</w:t>
      </w:r>
      <w:r w:rsidRPr="00513E83">
        <w:rPr>
          <w:i/>
          <w:iCs/>
        </w:rPr>
        <w:t>Poznáváme peníze</w:t>
      </w:r>
      <w:r w:rsidRPr="00513E83">
        <w:t>“, pro žáky 3.–5. ročníku pak program „</w:t>
      </w:r>
      <w:r w:rsidRPr="00513E83">
        <w:rPr>
          <w:i/>
          <w:iCs/>
        </w:rPr>
        <w:t>Hospodaření domácnosti</w:t>
      </w:r>
      <w:r w:rsidRPr="00513E83">
        <w:t xml:space="preserve">“. Výklad byl obohacen o promítání animovaných vzdělávacích filmů z portálu </w:t>
      </w:r>
      <w:hyperlink r:id="rId66" w:tgtFrame="_new" w:history="1">
        <w:r w:rsidRPr="00513E83">
          <w:rPr>
            <w:rStyle w:val="Hypertextovodkaz"/>
          </w:rPr>
          <w:t>fgdoskol.cz</w:t>
        </w:r>
      </w:hyperlink>
      <w:r w:rsidRPr="00513E83">
        <w:t xml:space="preserve"> (dostupných i na YouTube) a práci s tematickými pracovními listy, které pomohly dětem novou látku lépe pochopit a upevnit.</w:t>
      </w:r>
    </w:p>
    <w:p w14:paraId="65E5E31A" w14:textId="290E25A6" w:rsidR="00513E83" w:rsidRPr="00513E83" w:rsidRDefault="00513E83" w:rsidP="00513E83">
      <w:pPr>
        <w:ind w:firstLine="708"/>
      </w:pPr>
      <w:r w:rsidRPr="00513E83">
        <w:t xml:space="preserve">Následně byly třídy rozděleny do čtyř družstev a každé z nich se zapojilo do simulační hry </w:t>
      </w:r>
      <w:r>
        <w:br/>
      </w:r>
      <w:r w:rsidRPr="00513E83">
        <w:t>na obchod. V rámci této aktivity si děti prakticky procvičily základní finanční pojmy, pochopily principy hospodaření s penězi a zároveň rozvíjely matematické dovednosti (sčítání, odčítání, násobení), čtenářskou gramotnost a schopnost týmové spolupráce.</w:t>
      </w:r>
    </w:p>
    <w:p w14:paraId="08250D15" w14:textId="079DB3CF" w:rsidR="001E0498" w:rsidRPr="00513E83" w:rsidRDefault="00513E83" w:rsidP="00513E83">
      <w:pPr>
        <w:ind w:firstLine="708"/>
      </w:pPr>
      <w:r w:rsidRPr="00513E83">
        <w:t>Projektový den byl zakončen ve čtvrté vyučovací hodině společným zhodnocením a reflexí pod vedením třídních učitelů. Žáci sdíleli své zážitky, nové poznatky a dojmy z celého dne.</w:t>
      </w:r>
      <w:r>
        <w:t xml:space="preserve"> Výsledky byly předány evaluátorovi projektu.</w:t>
      </w:r>
    </w:p>
    <w:p w14:paraId="6FB9F87E" w14:textId="502A7706" w:rsidR="001E0498" w:rsidRDefault="001E0498" w:rsidP="001E0498">
      <w:pPr>
        <w:rPr>
          <w:b/>
          <w:bCs/>
        </w:rPr>
      </w:pPr>
      <w:r w:rsidRPr="00DC1A52">
        <w:rPr>
          <w:b/>
          <w:bCs/>
        </w:rPr>
        <w:t>Evaluace aktivity</w:t>
      </w:r>
    </w:p>
    <w:p w14:paraId="0700C4FB" w14:textId="7CDC2C1D" w:rsidR="00513E83" w:rsidRPr="00513E83" w:rsidRDefault="00513E83" w:rsidP="00513E83">
      <w:r>
        <w:tab/>
      </w:r>
      <w:r w:rsidRPr="00513E83">
        <w:t xml:space="preserve">Projektový den realizovaný v rámci Mezinárodního týdne finančního vzdělávání GMW 2024 </w:t>
      </w:r>
      <w:r>
        <w:br/>
      </w:r>
      <w:r w:rsidRPr="00513E83">
        <w:t xml:space="preserve">na ZŠ Bílina, Lidická, se zaměřením na vzdělávání žáků 1.–5. ročníku v oblasti finanční gramotnosti, lze z pohledu evaluátora hodnotit jako velmi úspěšný a kvalitně zpracovaný vzdělávací program. Projekt </w:t>
      </w:r>
      <w:r>
        <w:br/>
      </w:r>
      <w:r w:rsidRPr="00513E83">
        <w:t>v sobě spojil prvky mezigenerační spolupráce, zážitkové pedagogiky, kooperativního učení a efektivního využití simulačních aktivit.</w:t>
      </w:r>
    </w:p>
    <w:p w14:paraId="42EE1E4C" w14:textId="30F1AA59" w:rsidR="00513E83" w:rsidRPr="00513E83" w:rsidRDefault="00513E83" w:rsidP="00513E83">
      <w:pPr>
        <w:tabs>
          <w:tab w:val="left" w:pos="709"/>
        </w:tabs>
      </w:pPr>
      <w:r>
        <w:rPr>
          <w:b/>
          <w:bCs/>
        </w:rPr>
        <w:tab/>
      </w:r>
      <w:r w:rsidRPr="00513E83">
        <w:t>Obsah projektového dne odpovídal jak věkové úrovni cílové skupiny (žáci 1.–5. ročníku), tak požadavkům na rozvoj klíčových kompetencí v oblasti finanční gramotnosti, jak je definuje Rámcový vzdělávací program. Tematické zaměření – poznávání peněz a hospodaření domácnosti – bylo zvoleno adekvátně a zpracováno s důrazem na praktické využití, srozumitelnost a postupné budování porozumění základním ekonomickým pojmům.</w:t>
      </w:r>
    </w:p>
    <w:p w14:paraId="440D19EF" w14:textId="4C12CCC9" w:rsidR="00513E83" w:rsidRPr="00513E83" w:rsidRDefault="00513E83" w:rsidP="00513E83">
      <w:pPr>
        <w:ind w:firstLine="708"/>
      </w:pPr>
      <w:r w:rsidRPr="00513E83">
        <w:lastRenderedPageBreak/>
        <w:t>Program byl rozdělen do několika výukových bloků. V úvodní části dne byli žáci pedagogicky vedení k základní orientaci v tématech jako jsou peníze, banky, spoření a hospodaření. Následovaly prezentace deváťáků, které byly metodicky dobře připravené a interaktivní. Prezentace byly doplněny o výuková videa z portálu fgdoskol.cz a o práci s pracovními listy, což podpořilo aktivní zapojení mladších žáků i jejich porozumění látce.</w:t>
      </w:r>
    </w:p>
    <w:p w14:paraId="45A8B4E0" w14:textId="08472426" w:rsidR="00513E83" w:rsidRPr="00513E83" w:rsidRDefault="00513E83" w:rsidP="00513E83">
      <w:pPr>
        <w:ind w:firstLine="708"/>
      </w:pPr>
      <w:r w:rsidRPr="00513E83">
        <w:t xml:space="preserve">Jedním z nejcennějších prvků projektového dne byla simulační hra na obchod, která umožnila dětem aplikovat nové poznatky v praxi, rozhodovat se v reálných modelových situacích a zároveň rozvíjet numerické dovednosti a logické myšlení. Hra byla přínosná nejen po stránce poznávací, ale </w:t>
      </w:r>
      <w:r w:rsidRPr="00513E83">
        <w:br/>
        <w:t>i motivační a sociální – podporovala týmovou práci, samostatnost a odpovědné rozhodování.</w:t>
      </w:r>
    </w:p>
    <w:p w14:paraId="670DFB18" w14:textId="6EF01A6B" w:rsidR="00513E83" w:rsidRPr="00513E83" w:rsidRDefault="00513E83" w:rsidP="00513E83">
      <w:pPr>
        <w:ind w:firstLine="708"/>
      </w:pPr>
      <w:r w:rsidRPr="00513E83">
        <w:t>Projektový den měl jednoznačně pozitivní dopad na rozvoj finanční gramotnosti žáků mladšího školního věku. Děti si osvojily základní pojmy a souvislosti spojené s finančním rozhodováním, naučily se chápat hodnotu peněz a základní principy spoření. Zároveň byl posílen rozvoj klíčových kompetencí – zejména kompetence k učení, řešení problémů, komunikaci a spolupráci.</w:t>
      </w:r>
    </w:p>
    <w:p w14:paraId="1E66ACCD" w14:textId="77777777" w:rsidR="00513E83" w:rsidRPr="00513E83" w:rsidRDefault="00513E83" w:rsidP="00513E83">
      <w:pPr>
        <w:ind w:firstLine="708"/>
      </w:pPr>
      <w:r w:rsidRPr="00513E83">
        <w:t>Velmi významným prvkem byla aktivní účast žáků 9. ročníku, kteří v roli lektorů získali cennou zkušenost s přípravou a realizací výukového programu, nácvikem veřejného vystupování a vedením mladších spolužáků. Tento aspekt projektu výrazně přispěl k jejich osobnostnímu a profesnímu rozvoji, posílení sebedůvěry i smyslu pro zodpovědnost.</w:t>
      </w:r>
    </w:p>
    <w:p w14:paraId="6BA304C0" w14:textId="156D2D73" w:rsidR="00513E83" w:rsidRPr="00513E83" w:rsidRDefault="00513E83" w:rsidP="00513E83">
      <w:pPr>
        <w:ind w:firstLine="708"/>
      </w:pPr>
      <w:r w:rsidRPr="00513E83">
        <w:t xml:space="preserve">Z hlediska organizace proběhl projekt bez komplikací, plynule a s důrazem na efektivní využití času. Koordinace mezi třídními učiteli, vedením školy a žákovskými týmy byla příkladná a přispěla </w:t>
      </w:r>
      <w:r>
        <w:br/>
      </w:r>
      <w:r w:rsidRPr="00513E83">
        <w:t>k hladkému průběhu všech aktivit. Pedagogický přístup učitelů byl podporující, vstřícný a zároveň odborně vedený.</w:t>
      </w:r>
    </w:p>
    <w:p w14:paraId="00BCEEF3" w14:textId="690818C3" w:rsidR="00513E83" w:rsidRPr="00513E83" w:rsidRDefault="00513E83" w:rsidP="00513E83">
      <w:pPr>
        <w:ind w:firstLine="708"/>
      </w:pPr>
      <w:r w:rsidRPr="00513E83">
        <w:t xml:space="preserve">Zpětná vazba ze strany žáků i pedagogů potvrzuje vysokou míru spokojenosti a zájmu o téma. Učitelé ocenili přirozenou integraci vzdělávacího obsahu do praxe, efektivní zapojení všech žáků </w:t>
      </w:r>
      <w:r>
        <w:br/>
      </w:r>
      <w:r w:rsidRPr="00513E83">
        <w:t>a pozitivní atmosféru během celého dne. Žáci hodnotili den jako zábavný, poučný a inspirativní.</w:t>
      </w:r>
    </w:p>
    <w:p w14:paraId="651D6A29" w14:textId="76AAE31A" w:rsidR="00513E83" w:rsidRPr="00513E83" w:rsidRDefault="00513E83" w:rsidP="00513E83">
      <w:pPr>
        <w:ind w:firstLine="708"/>
      </w:pPr>
      <w:r w:rsidRPr="00513E83">
        <w:t xml:space="preserve">Projektový den k finanční gramotnosti v rámci GMW 2024 splnil veškerá očekávání a lze jej hodnotit jako inspirativní příklad dobré praxe v oblasti rozvoje ekonomického myšlení u dětí mladšího školního věku. Úspěšně propojil výuku s praktickým životem, podpořil vrstevnické učení, týmovou spolupráci i mezilidské vztahy. Škola tak naplnila nejen výchovně-vzdělávací cíle, ale i principy moderního a inkluzivního vzdělávání. Z hlediska evaluátora lze projekt doporučit k opakování i šíření </w:t>
      </w:r>
      <w:r>
        <w:br/>
      </w:r>
      <w:r w:rsidRPr="00513E83">
        <w:t>do dalších vzdělávacích institucí.</w:t>
      </w:r>
    </w:p>
    <w:p w14:paraId="3C271CAA" w14:textId="3B4B3053" w:rsidR="00A10183" w:rsidRDefault="00A10183" w:rsidP="00561FAC">
      <w:pPr>
        <w:tabs>
          <w:tab w:val="left" w:pos="2934"/>
        </w:tabs>
      </w:pPr>
    </w:p>
    <w:p w14:paraId="3A350473" w14:textId="77777777" w:rsidR="001E0498" w:rsidRDefault="001E0498" w:rsidP="00561FAC">
      <w:pPr>
        <w:tabs>
          <w:tab w:val="left" w:pos="2934"/>
        </w:tabs>
      </w:pPr>
    </w:p>
    <w:p w14:paraId="400F00B5" w14:textId="77777777" w:rsidR="001E0498" w:rsidRDefault="001E0498" w:rsidP="00561FAC">
      <w:pPr>
        <w:tabs>
          <w:tab w:val="left" w:pos="2934"/>
        </w:tabs>
      </w:pPr>
    </w:p>
    <w:p w14:paraId="478580F5" w14:textId="77777777" w:rsidR="001E0498" w:rsidRDefault="001E0498" w:rsidP="00561FAC">
      <w:pPr>
        <w:tabs>
          <w:tab w:val="left" w:pos="2934"/>
        </w:tabs>
      </w:pPr>
    </w:p>
    <w:p w14:paraId="104A2FD9" w14:textId="77777777" w:rsidR="001E0498" w:rsidRDefault="001E0498" w:rsidP="00561FAC">
      <w:pPr>
        <w:tabs>
          <w:tab w:val="left" w:pos="2934"/>
        </w:tabs>
      </w:pPr>
    </w:p>
    <w:p w14:paraId="5362C95E" w14:textId="77777777" w:rsidR="001E0498" w:rsidRDefault="001E0498" w:rsidP="00561FAC">
      <w:pPr>
        <w:tabs>
          <w:tab w:val="left" w:pos="2934"/>
        </w:tabs>
      </w:pPr>
    </w:p>
    <w:p w14:paraId="74A2FA46" w14:textId="3971DA00" w:rsidR="00513E83" w:rsidRDefault="00513E83" w:rsidP="00513E83">
      <w:pPr>
        <w:keepNext/>
        <w:tabs>
          <w:tab w:val="left" w:pos="2934"/>
        </w:tabs>
      </w:pPr>
      <w:r>
        <w:rPr>
          <w:noProof/>
        </w:rPr>
        <w:lastRenderedPageBreak/>
        <mc:AlternateContent>
          <mc:Choice Requires="wps">
            <w:drawing>
              <wp:anchor distT="0" distB="0" distL="114300" distR="114300" simplePos="0" relativeHeight="251716608" behindDoc="1" locked="0" layoutInCell="1" allowOverlap="1" wp14:anchorId="72B8A15C" wp14:editId="1C5C3C88">
                <wp:simplePos x="0" y="0"/>
                <wp:positionH relativeFrom="column">
                  <wp:posOffset>-11430</wp:posOffset>
                </wp:positionH>
                <wp:positionV relativeFrom="paragraph">
                  <wp:posOffset>5847080</wp:posOffset>
                </wp:positionV>
                <wp:extent cx="5753735" cy="635"/>
                <wp:effectExtent l="0" t="0" r="0" b="0"/>
                <wp:wrapTight wrapText="bothSides">
                  <wp:wrapPolygon edited="0">
                    <wp:start x="0" y="0"/>
                    <wp:lineTo x="0" y="21600"/>
                    <wp:lineTo x="21600" y="21600"/>
                    <wp:lineTo x="21600" y="0"/>
                  </wp:wrapPolygon>
                </wp:wrapTight>
                <wp:docPr id="1804924185"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2FFBDDFB" w14:textId="60501262" w:rsidR="00513E83" w:rsidRPr="00B915F0" w:rsidRDefault="00513E83" w:rsidP="00513E83">
                            <w:pPr>
                              <w:pStyle w:val="Titulek"/>
                              <w:rPr>
                                <w:noProof/>
                                <w:sz w:val="22"/>
                              </w:rPr>
                            </w:pPr>
                            <w:bookmarkStart w:id="216" w:name="_Toc198636789"/>
                            <w:bookmarkStart w:id="217" w:name="_Toc214875196"/>
                            <w:r>
                              <w:t xml:space="preserve">Obrázek </w:t>
                            </w:r>
                            <w:fldSimple w:instr=" SEQ Obrázek \* ARABIC ">
                              <w:r w:rsidR="00A53732">
                                <w:rPr>
                                  <w:noProof/>
                                </w:rPr>
                                <w:t>18</w:t>
                              </w:r>
                            </w:fldSimple>
                            <w:r>
                              <w:t xml:space="preserve"> </w:t>
                            </w:r>
                            <w:r w:rsidRPr="004B59D2">
                              <w:t>Obrázek 17 Projektový den – Finanční gramotnost, ZŠ Bílina, Lidická</w:t>
                            </w:r>
                            <w:bookmarkEnd w:id="216"/>
                            <w:bookmarkEnd w:id="2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B8A15C" id="_x0000_s1042" type="#_x0000_t202" style="position:absolute;left:0;text-align:left;margin-left:-.9pt;margin-top:460.4pt;width:453.05pt;height:.05pt;z-index:-251599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y91GgIAAEAEAAAOAAAAZHJzL2Uyb0RvYy54bWysU8Fu2zAMvQ/YPwi6L05aJB2MOEWWIsOA&#10;oC2QDj0rshwLkEWNUmJnXz9KjpOu22nYRaZJitR7j5zfd41hR4Vegy34ZDTmTFkJpbb7gn9/WX/6&#10;zJkPwpbCgFUFPynP7xcfP8xbl6sbqMGUChkVsT5vXcHrEFyeZV7WqhF+BE5ZClaAjQj0i/usRNFS&#10;9cZkN+PxLGsBS4cglffkfeiDfJHqV5WS4amqvArMFJzeFtKJ6dzFM1vMRb5H4Wotz88Q//CKRmhL&#10;TS+lHkQQ7ID6j1KNlggeqjCS0GRQVVqqhIHQTMbv0Gxr4VTCQuR4d6HJ/7+y8vG4dc/IQvcFOhIw&#10;EtI6n3tyRjxdhU380ksZxYnC04U21QUmyTm9m97e3U45kxSbkUE1sutVhz58VdCwaBQcSZNElThu&#10;fOhTh5TYyYPR5VobE39iYGWQHQXp19Y6qHPx37KMjbkW4q2+YPRkVxzRCt2uY7okjLMB5A7KE2FH&#10;6MfCO7nW1HAjfHgWSHNAcGm2wxMdlYG24HC2OKsBf/7NH/NJHopy1tJcFdz/OAhUnJlvloSLQzgY&#10;OBi7wbCHZgUEdUJb42Qy6QIGM5gVQvNKI7+MXSgkrKReBQ+DuQr9dNPKSLVcpiQaNSfCxm6djKUH&#10;Yl+6V4HuLEsgNR9hmDiRv1Onz036uOUhENVJukhsz+KZbxrTJP55peIevP1PWdfFX/wCAAD//wMA&#10;UEsDBBQABgAIAAAAIQAZQlhO4QAAAAoBAAAPAAAAZHJzL2Rvd25yZXYueG1sTI8xT8MwEIV3JP6D&#10;dUgsqLXbRhUJcaqqggGWitCFzY2vcSC2I9tpw7/nYIHt7t3Te9+Vm8n27Iwhdt5JWMwFMHSN151r&#10;JRzenmb3wGJSTqveO5TwhRE21fVVqQrtL+4Vz3VqGYW4WCgJJqWh4Dw2Bq2Kcz+go9vJB6sSraHl&#10;OqgLhdueL4VYc6s6Rw1GDbgz2HzWo5Wwz9735m48Pb5ss1V4Poy79UdbS3l7M20fgCWc0p8ZfvAJ&#10;HSpiOvrR6ch6CbMFkScJ+VLQQIZcZCtgx18lB16V/P8L1TcAAAD//wMAUEsBAi0AFAAGAAgAAAAh&#10;ALaDOJL+AAAA4QEAABMAAAAAAAAAAAAAAAAAAAAAAFtDb250ZW50X1R5cGVzXS54bWxQSwECLQAU&#10;AAYACAAAACEAOP0h/9YAAACUAQAACwAAAAAAAAAAAAAAAAAvAQAAX3JlbHMvLnJlbHNQSwECLQAU&#10;AAYACAAAACEAtQ8vdRoCAABABAAADgAAAAAAAAAAAAAAAAAuAgAAZHJzL2Uyb0RvYy54bWxQSwEC&#10;LQAUAAYACAAAACEAGUJYTuEAAAAKAQAADwAAAAAAAAAAAAAAAAB0BAAAZHJzL2Rvd25yZXYueG1s&#10;UEsFBgAAAAAEAAQA8wAAAIIFAAAAAA==&#10;" stroked="f">
                <v:textbox style="mso-fit-shape-to-text:t" inset="0,0,0,0">
                  <w:txbxContent>
                    <w:p w14:paraId="2FFBDDFB" w14:textId="60501262" w:rsidR="00513E83" w:rsidRPr="00B915F0" w:rsidRDefault="00513E83" w:rsidP="00513E83">
                      <w:pPr>
                        <w:pStyle w:val="Titulek"/>
                        <w:rPr>
                          <w:noProof/>
                          <w:sz w:val="22"/>
                        </w:rPr>
                      </w:pPr>
                      <w:bookmarkStart w:id="218" w:name="_Toc198636789"/>
                      <w:bookmarkStart w:id="219" w:name="_Toc214875196"/>
                      <w:r>
                        <w:t xml:space="preserve">Obrázek </w:t>
                      </w:r>
                      <w:fldSimple w:instr=" SEQ Obrázek \* ARABIC ">
                        <w:r w:rsidR="00A53732">
                          <w:rPr>
                            <w:noProof/>
                          </w:rPr>
                          <w:t>18</w:t>
                        </w:r>
                      </w:fldSimple>
                      <w:r>
                        <w:t xml:space="preserve"> </w:t>
                      </w:r>
                      <w:r w:rsidRPr="004B59D2">
                        <w:t>Obrázek 17 Projektový den – Finanční gramotnost, ZŠ Bílina, Lidická</w:t>
                      </w:r>
                      <w:bookmarkEnd w:id="218"/>
                      <w:bookmarkEnd w:id="219"/>
                    </w:p>
                  </w:txbxContent>
                </v:textbox>
                <w10:wrap type="tight"/>
              </v:shape>
            </w:pict>
          </mc:Fallback>
        </mc:AlternateContent>
      </w:r>
      <w:r>
        <w:rPr>
          <w:noProof/>
        </w:rPr>
        <w:drawing>
          <wp:anchor distT="0" distB="0" distL="114300" distR="114300" simplePos="0" relativeHeight="251712512" behindDoc="1" locked="0" layoutInCell="1" allowOverlap="1" wp14:anchorId="1F72FAAC" wp14:editId="028F4078">
            <wp:simplePos x="0" y="0"/>
            <wp:positionH relativeFrom="margin">
              <wp:align>left</wp:align>
            </wp:positionH>
            <wp:positionV relativeFrom="paragraph">
              <wp:posOffset>3126644</wp:posOffset>
            </wp:positionV>
            <wp:extent cx="5753735" cy="2596515"/>
            <wp:effectExtent l="0" t="0" r="0" b="0"/>
            <wp:wrapTight wrapText="bothSides">
              <wp:wrapPolygon edited="0">
                <wp:start x="0" y="0"/>
                <wp:lineTo x="0" y="21394"/>
                <wp:lineTo x="21526" y="21394"/>
                <wp:lineTo x="21526" y="0"/>
                <wp:lineTo x="0" y="0"/>
              </wp:wrapPolygon>
            </wp:wrapTight>
            <wp:docPr id="503970134" name="Obrázek 17" descr="Obsah obrázku oblečení, Lidská tvář, osoba, interiér&#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0134" name="Obrázek 17" descr="Obsah obrázku oblečení, Lidská tvář, osoba, interiér&#10;&#10;Obsah vygenerovaný umělou inteligencí může být nesprávný."/>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3735" cy="2596515"/>
                    </a:xfrm>
                    <a:prstGeom prst="rect">
                      <a:avLst/>
                    </a:prstGeom>
                    <a:noFill/>
                    <a:ln>
                      <a:noFill/>
                    </a:ln>
                  </pic:spPr>
                </pic:pic>
              </a:graphicData>
            </a:graphic>
          </wp:anchor>
        </w:drawing>
      </w:r>
      <w:r>
        <w:rPr>
          <w:noProof/>
        </w:rPr>
        <mc:AlternateContent>
          <mc:Choice Requires="wps">
            <w:drawing>
              <wp:anchor distT="0" distB="0" distL="114300" distR="114300" simplePos="0" relativeHeight="251714560" behindDoc="1" locked="0" layoutInCell="1" allowOverlap="1" wp14:anchorId="493161DD" wp14:editId="6A13CBAD">
                <wp:simplePos x="0" y="0"/>
                <wp:positionH relativeFrom="column">
                  <wp:posOffset>-2540</wp:posOffset>
                </wp:positionH>
                <wp:positionV relativeFrom="paragraph">
                  <wp:posOffset>2653665</wp:posOffset>
                </wp:positionV>
                <wp:extent cx="5753735" cy="635"/>
                <wp:effectExtent l="0" t="0" r="0" b="0"/>
                <wp:wrapTight wrapText="bothSides">
                  <wp:wrapPolygon edited="0">
                    <wp:start x="0" y="0"/>
                    <wp:lineTo x="0" y="21600"/>
                    <wp:lineTo x="21600" y="21600"/>
                    <wp:lineTo x="21600" y="0"/>
                  </wp:wrapPolygon>
                </wp:wrapTight>
                <wp:docPr id="840972433"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6F22F58C" w14:textId="0F8174FC" w:rsidR="00513E83" w:rsidRPr="006344A4" w:rsidRDefault="00513E83" w:rsidP="00513E83">
                            <w:pPr>
                              <w:pStyle w:val="Titulek"/>
                              <w:rPr>
                                <w:noProof/>
                                <w:sz w:val="22"/>
                              </w:rPr>
                            </w:pPr>
                            <w:bookmarkStart w:id="220" w:name="_Toc198636790"/>
                            <w:bookmarkStart w:id="221" w:name="_Toc214875197"/>
                            <w:r>
                              <w:t xml:space="preserve">Obrázek </w:t>
                            </w:r>
                            <w:fldSimple w:instr=" SEQ Obrázek \* ARABIC ">
                              <w:r w:rsidR="00A53732">
                                <w:rPr>
                                  <w:noProof/>
                                </w:rPr>
                                <w:t>19</w:t>
                              </w:r>
                            </w:fldSimple>
                            <w:r>
                              <w:t xml:space="preserve"> </w:t>
                            </w:r>
                            <w:r w:rsidRPr="00852333">
                              <w:t>Obrázek 17 Projektový den – Finanční gramotnost, ZŠ Bílina, Lidická</w:t>
                            </w:r>
                            <w:bookmarkEnd w:id="220"/>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3161DD" id="_x0000_s1043" type="#_x0000_t202" style="position:absolute;left:0;text-align:left;margin-left:-.2pt;margin-top:208.95pt;width:453.05pt;height:.05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AtQGgIAAEAEAAAOAAAAZHJzL2Uyb0RvYy54bWysU8Fu2zAMvQ/YPwi6L05apBmMOEWWIsOA&#10;oC2QDj0rshwLkEWNUmJnXz9KjpOu22nYRaZJitR7j5zfd41hR4Vegy34ZDTmTFkJpbb7gn9/WX/6&#10;zJkPwpbCgFUFPynP7xcfP8xbl6sbqMGUChkVsT5vXcHrEFyeZV7WqhF+BE5ZClaAjQj0i/usRNFS&#10;9cZkN+PxXdYClg5BKu/J+9AH+SLVryolw1NVeRWYKTi9LaQT07mLZ7aYi3yPwtVanp8h/uEVjdCW&#10;ml5KPYgg2AH1H6UaLRE8VGEkocmgqrRUCQOhmYzfodnWwqmEhcjx7kKT/39l5eNx656Rhe4LdCRg&#10;JKR1PvfkjHi6Cpv4pZcyihOFpwttqgtMknM6m97ObqecSYrdkUE1sutVhz58VdCwaBQcSZNElThu&#10;fOhTh5TYyYPR5VobE39iYGWQHQXp19Y6qHPx37KMjbkW4q2+YPRkVxzRCt2uY7okjLMB5A7KE2FH&#10;6MfCO7nW1HAjfHgWSHNAcGm2wxMdlYG24HC2OKsBf/7NH/NJHopy1tJcFdz/OAhUnJlvloSLQzgY&#10;OBi7wbCHZgUEdUJb42Qy6QIGM5gVQvNKI7+MXSgkrKReBQ+DuQr9dNPKSLVcpiQaNSfCxm6djKUH&#10;Yl+6V4HuLEsgNR9hmDiRv1Onz036uOUhENVJukhsz+KZbxrTJP55peIevP1PWdfFX/wCAAD//wMA&#10;UEsDBBQABgAIAAAAIQDEK0tx4QAAAAkBAAAPAAAAZHJzL2Rvd25yZXYueG1sTI/NTsMwEITvSLyD&#10;tUhcUGsXQn9CnKqq4ACXitALNzfexoF4HdlOG94e9wTH2RnNfFusR9uxE/rQOpIwmwpgSLXTLTUS&#10;9h8vkyWwEBVp1TlCCT8YYF1eXxUq1+5M73iqYsNSCYVcSTAx9jnnoTZoVZi6Hil5R+etikn6hmuv&#10;zqncdvxeiDm3qqW0YFSPW4P1dzVYCbvsc2fuhuPz2yZ78K/7YTv/aiopb2/GzROwiGP8C8MFP6FD&#10;mZgObiAdWCdhkqWghGy2WAFL/ko8LoAdLpelAF4W/P8H5S8AAAD//wMAUEsBAi0AFAAGAAgAAAAh&#10;ALaDOJL+AAAA4QEAABMAAAAAAAAAAAAAAAAAAAAAAFtDb250ZW50X1R5cGVzXS54bWxQSwECLQAU&#10;AAYACAAAACEAOP0h/9YAAACUAQAACwAAAAAAAAAAAAAAAAAvAQAAX3JlbHMvLnJlbHNQSwECLQAU&#10;AAYACAAAACEANKgLUBoCAABABAAADgAAAAAAAAAAAAAAAAAuAgAAZHJzL2Uyb0RvYy54bWxQSwEC&#10;LQAUAAYACAAAACEAxCtLceEAAAAJAQAADwAAAAAAAAAAAAAAAAB0BAAAZHJzL2Rvd25yZXYueG1s&#10;UEsFBgAAAAAEAAQA8wAAAIIFAAAAAA==&#10;" stroked="f">
                <v:textbox style="mso-fit-shape-to-text:t" inset="0,0,0,0">
                  <w:txbxContent>
                    <w:p w14:paraId="6F22F58C" w14:textId="0F8174FC" w:rsidR="00513E83" w:rsidRPr="006344A4" w:rsidRDefault="00513E83" w:rsidP="00513E83">
                      <w:pPr>
                        <w:pStyle w:val="Titulek"/>
                        <w:rPr>
                          <w:noProof/>
                          <w:sz w:val="22"/>
                        </w:rPr>
                      </w:pPr>
                      <w:bookmarkStart w:id="222" w:name="_Toc198636790"/>
                      <w:bookmarkStart w:id="223" w:name="_Toc214875197"/>
                      <w:r>
                        <w:t xml:space="preserve">Obrázek </w:t>
                      </w:r>
                      <w:fldSimple w:instr=" SEQ Obrázek \* ARABIC ">
                        <w:r w:rsidR="00A53732">
                          <w:rPr>
                            <w:noProof/>
                          </w:rPr>
                          <w:t>19</w:t>
                        </w:r>
                      </w:fldSimple>
                      <w:r>
                        <w:t xml:space="preserve"> </w:t>
                      </w:r>
                      <w:r w:rsidRPr="00852333">
                        <w:t>Obrázek 17 Projektový den – Finanční gramotnost, ZŠ Bílina, Lidická</w:t>
                      </w:r>
                      <w:bookmarkEnd w:id="222"/>
                      <w:bookmarkEnd w:id="223"/>
                    </w:p>
                  </w:txbxContent>
                </v:textbox>
                <w10:wrap type="tight"/>
              </v:shape>
            </w:pict>
          </mc:Fallback>
        </mc:AlternateContent>
      </w:r>
      <w:r>
        <w:rPr>
          <w:noProof/>
        </w:rPr>
        <w:drawing>
          <wp:anchor distT="0" distB="0" distL="114300" distR="114300" simplePos="0" relativeHeight="251711488" behindDoc="1" locked="0" layoutInCell="1" allowOverlap="1" wp14:anchorId="00691212" wp14:editId="1461AF50">
            <wp:simplePos x="0" y="0"/>
            <wp:positionH relativeFrom="column">
              <wp:posOffset>-2648</wp:posOffset>
            </wp:positionH>
            <wp:positionV relativeFrom="paragraph">
              <wp:posOffset>252</wp:posOffset>
            </wp:positionV>
            <wp:extent cx="5753735" cy="2596515"/>
            <wp:effectExtent l="0" t="0" r="0" b="0"/>
            <wp:wrapTight wrapText="bothSides">
              <wp:wrapPolygon edited="0">
                <wp:start x="0" y="0"/>
                <wp:lineTo x="0" y="21394"/>
                <wp:lineTo x="21526" y="21394"/>
                <wp:lineTo x="21526" y="0"/>
                <wp:lineTo x="0" y="0"/>
              </wp:wrapPolygon>
            </wp:wrapTight>
            <wp:docPr id="1284348082" name="Obrázek 16" descr="Obsah obrázku interiér, oblečení, osoba, text&#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48082" name="Obrázek 16" descr="Obsah obrázku interiér, oblečení, osoba, text&#10;&#10;Obsah vygenerovaný umělou inteligencí může být nesprávný."/>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3735" cy="2596515"/>
                    </a:xfrm>
                    <a:prstGeom prst="rect">
                      <a:avLst/>
                    </a:prstGeom>
                    <a:noFill/>
                    <a:ln>
                      <a:noFill/>
                    </a:ln>
                  </pic:spPr>
                </pic:pic>
              </a:graphicData>
            </a:graphic>
          </wp:anchor>
        </w:drawing>
      </w:r>
    </w:p>
    <w:p w14:paraId="7560536F" w14:textId="5C999389" w:rsidR="001E0498" w:rsidRDefault="001E0498" w:rsidP="00561FAC">
      <w:pPr>
        <w:tabs>
          <w:tab w:val="left" w:pos="2934"/>
        </w:tabs>
      </w:pPr>
    </w:p>
    <w:p w14:paraId="0465FFF1" w14:textId="434E99DF" w:rsidR="00513E83" w:rsidRDefault="00513E83" w:rsidP="00513E83">
      <w:pPr>
        <w:keepNext/>
        <w:tabs>
          <w:tab w:val="left" w:pos="2934"/>
        </w:tabs>
      </w:pPr>
    </w:p>
    <w:p w14:paraId="78C8BA6F" w14:textId="3E3627AD" w:rsidR="001E0498" w:rsidRDefault="001E0498" w:rsidP="00561FAC">
      <w:pPr>
        <w:tabs>
          <w:tab w:val="left" w:pos="2934"/>
        </w:tabs>
      </w:pPr>
    </w:p>
    <w:p w14:paraId="25842BE5" w14:textId="210CB743" w:rsidR="001E0498" w:rsidRDefault="001E0498" w:rsidP="00561FAC">
      <w:pPr>
        <w:tabs>
          <w:tab w:val="left" w:pos="2934"/>
        </w:tabs>
      </w:pPr>
    </w:p>
    <w:p w14:paraId="17F513A5" w14:textId="77777777" w:rsidR="001E0498" w:rsidRDefault="001E0498" w:rsidP="00561FAC">
      <w:pPr>
        <w:tabs>
          <w:tab w:val="left" w:pos="2934"/>
        </w:tabs>
      </w:pPr>
    </w:p>
    <w:p w14:paraId="7067C946" w14:textId="63C36F9B" w:rsidR="001E0498" w:rsidRDefault="001E0498" w:rsidP="00561FAC">
      <w:pPr>
        <w:tabs>
          <w:tab w:val="left" w:pos="2934"/>
        </w:tabs>
      </w:pPr>
    </w:p>
    <w:p w14:paraId="46907903" w14:textId="77777777" w:rsidR="001E0498" w:rsidRDefault="001E0498" w:rsidP="00561FAC">
      <w:pPr>
        <w:tabs>
          <w:tab w:val="left" w:pos="2934"/>
        </w:tabs>
      </w:pPr>
    </w:p>
    <w:p w14:paraId="335CE08B" w14:textId="77777777" w:rsidR="001E0498" w:rsidRDefault="001E0498" w:rsidP="00561FAC">
      <w:pPr>
        <w:tabs>
          <w:tab w:val="left" w:pos="2934"/>
        </w:tabs>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2784"/>
        <w:gridCol w:w="3245"/>
      </w:tblGrid>
      <w:tr w:rsidR="00561FAC" w14:paraId="12BD0B75" w14:textId="77777777" w:rsidTr="00BA6BFB">
        <w:trPr>
          <w:trHeight w:val="558"/>
        </w:trPr>
        <w:tc>
          <w:tcPr>
            <w:tcW w:w="9042" w:type="dxa"/>
            <w:gridSpan w:val="3"/>
            <w:shd w:val="clear" w:color="auto" w:fill="E8E8E8" w:themeFill="background2"/>
            <w:vAlign w:val="center"/>
          </w:tcPr>
          <w:p w14:paraId="6360C6F2" w14:textId="4662C875" w:rsidR="00561FAC" w:rsidRPr="00831A89" w:rsidRDefault="00561FAC" w:rsidP="00BA6BFB">
            <w:pPr>
              <w:jc w:val="center"/>
              <w:rPr>
                <w:b/>
              </w:rPr>
            </w:pPr>
            <w:r>
              <w:rPr>
                <w:b/>
              </w:rPr>
              <w:lastRenderedPageBreak/>
              <w:t>Obhajoby absolventských prací</w:t>
            </w:r>
          </w:p>
        </w:tc>
      </w:tr>
      <w:tr w:rsidR="00561FAC" w14:paraId="6141271E" w14:textId="77777777" w:rsidTr="00561FAC">
        <w:tc>
          <w:tcPr>
            <w:tcW w:w="3013" w:type="dxa"/>
          </w:tcPr>
          <w:p w14:paraId="796D3D4D" w14:textId="77777777" w:rsidR="00561FAC" w:rsidRPr="00092984" w:rsidRDefault="00561FAC" w:rsidP="00BA6BFB">
            <w:r w:rsidRPr="00092984">
              <w:t>Datum konání:</w:t>
            </w:r>
          </w:p>
          <w:p w14:paraId="6ED59CD8" w14:textId="0CAC2C92" w:rsidR="00561FAC" w:rsidRDefault="00561FAC" w:rsidP="00BA6BFB">
            <w:r>
              <w:t>26.3.-27.3.2024</w:t>
            </w:r>
          </w:p>
        </w:tc>
        <w:tc>
          <w:tcPr>
            <w:tcW w:w="2784" w:type="dxa"/>
          </w:tcPr>
          <w:p w14:paraId="13EEFDA3" w14:textId="77777777" w:rsidR="00561FAC" w:rsidRDefault="00561FAC" w:rsidP="00BA6BFB">
            <w:r>
              <w:t>Místo konání:</w:t>
            </w:r>
          </w:p>
          <w:p w14:paraId="528510BC" w14:textId="77777777" w:rsidR="00561FAC" w:rsidRDefault="00561FAC" w:rsidP="00BA6BFB">
            <w:r>
              <w:t>ZŠ Bílina, Aléská</w:t>
            </w:r>
          </w:p>
        </w:tc>
        <w:tc>
          <w:tcPr>
            <w:tcW w:w="3245" w:type="dxa"/>
          </w:tcPr>
          <w:p w14:paraId="55DFD0D1" w14:textId="77777777" w:rsidR="00561FAC" w:rsidRDefault="00561FAC" w:rsidP="00BA6BFB">
            <w:r>
              <w:t>Forma konání:</w:t>
            </w:r>
          </w:p>
          <w:p w14:paraId="065AB793" w14:textId="77777777" w:rsidR="00561FAC" w:rsidRDefault="00561FAC" w:rsidP="00BA6BFB">
            <w:r>
              <w:t>Prezenční</w:t>
            </w:r>
          </w:p>
        </w:tc>
      </w:tr>
      <w:tr w:rsidR="00561FAC" w14:paraId="2A5CD5E2" w14:textId="77777777" w:rsidTr="00561FAC">
        <w:tc>
          <w:tcPr>
            <w:tcW w:w="3013" w:type="dxa"/>
          </w:tcPr>
          <w:p w14:paraId="1B8683E4" w14:textId="77777777" w:rsidR="00561FAC" w:rsidRDefault="00561FAC" w:rsidP="00BA6BFB">
            <w:r>
              <w:t>Vedoucí osoby:</w:t>
            </w:r>
          </w:p>
          <w:p w14:paraId="127E7B14" w14:textId="4C830070" w:rsidR="00561FAC" w:rsidRDefault="00561FAC" w:rsidP="00BA6BFB">
            <w:r>
              <w:t>Mgr. Dagmar Axamitová</w:t>
            </w:r>
          </w:p>
        </w:tc>
        <w:tc>
          <w:tcPr>
            <w:tcW w:w="2784" w:type="dxa"/>
          </w:tcPr>
          <w:p w14:paraId="1944590D" w14:textId="77777777" w:rsidR="00561FAC" w:rsidRDefault="00561FAC" w:rsidP="00BA6BFB">
            <w:r>
              <w:t>Cílová skupina:</w:t>
            </w:r>
          </w:p>
          <w:p w14:paraId="6E1916B2" w14:textId="77777777" w:rsidR="00561FAC" w:rsidRDefault="00561FAC" w:rsidP="00BA6BFB">
            <w:r>
              <w:t>Žáci ZŠ</w:t>
            </w:r>
          </w:p>
        </w:tc>
        <w:tc>
          <w:tcPr>
            <w:tcW w:w="3245" w:type="dxa"/>
            <w:vAlign w:val="center"/>
          </w:tcPr>
          <w:p w14:paraId="538895BC" w14:textId="77777777" w:rsidR="00561FAC" w:rsidRDefault="00561FAC" w:rsidP="00BA6BFB">
            <w:pPr>
              <w:jc w:val="left"/>
            </w:pPr>
            <w:r>
              <w:t>Počet účastníků:</w:t>
            </w:r>
          </w:p>
          <w:p w14:paraId="2282FFAD" w14:textId="08272D1B" w:rsidR="00561FAC" w:rsidRDefault="00561FAC" w:rsidP="00BA6BFB">
            <w:pPr>
              <w:jc w:val="left"/>
            </w:pPr>
            <w:r>
              <w:t>58 žáků – ZŠ Aléská (9.roč.)</w:t>
            </w:r>
          </w:p>
          <w:p w14:paraId="16EEF41C" w14:textId="77777777" w:rsidR="00561FAC" w:rsidRDefault="00561FAC" w:rsidP="00BA6BFB">
            <w:pPr>
              <w:jc w:val="left"/>
            </w:pPr>
            <w:r>
              <w:t>67 žáků – ZŠ Aléská (8. roč.)</w:t>
            </w:r>
          </w:p>
          <w:p w14:paraId="39E53CDE" w14:textId="5182D16D" w:rsidR="00561FAC" w:rsidRDefault="00561FAC" w:rsidP="00BA6BFB">
            <w:pPr>
              <w:jc w:val="left"/>
            </w:pPr>
            <w:r>
              <w:t>45 žáků – ZŠ Za Chlumem (8. roč.)</w:t>
            </w:r>
          </w:p>
        </w:tc>
      </w:tr>
    </w:tbl>
    <w:p w14:paraId="12189C80" w14:textId="77777777" w:rsidR="00CF0E05" w:rsidRDefault="00CF0E05" w:rsidP="00CF0E05">
      <w:pPr>
        <w:spacing w:before="240"/>
        <w:ind w:firstLine="708"/>
      </w:pPr>
      <w:r>
        <w:t>Vzdělávací akce Obhajoby absolventských prací je určena žákům 9. tříd. Jejím cílem je naučit žáky pracovat s informacemi a následně je efektivně prezentovat. Žáci si na začátku školního roku vybrali téma a svého konzultanta a následně pak na daném tématu pracovali.  Žáci zároveň rozvíjeli klíčové kompetence – např. sociální a občanské, schopnost práce s digitálními technologiemi.</w:t>
      </w:r>
    </w:p>
    <w:p w14:paraId="05D55C09" w14:textId="03F8E84B" w:rsidR="008605F8" w:rsidRDefault="00CF0E05" w:rsidP="00CF0E05">
      <w:pPr>
        <w:ind w:firstLine="708"/>
      </w:pPr>
      <w:r>
        <w:t>Celá tato vzdělávací aktivita vyvrcholila samotnou prezentací žáků, která proběhla ve dnech 26. a 27. 3. 2024, kdy prezentovali před svými učiteli, vedením školy, hosty z jiných škol a spolužáky z 8. tříd.</w:t>
      </w:r>
    </w:p>
    <w:p w14:paraId="2898D1C4" w14:textId="77777777" w:rsidR="008605F8" w:rsidRDefault="008605F8" w:rsidP="008605F8">
      <w:pPr>
        <w:rPr>
          <w:b/>
          <w:bCs/>
        </w:rPr>
      </w:pPr>
      <w:r w:rsidRPr="00DC1A52">
        <w:rPr>
          <w:b/>
          <w:bCs/>
        </w:rPr>
        <w:t>Evaluace aktivity</w:t>
      </w:r>
    </w:p>
    <w:p w14:paraId="58D6067B" w14:textId="2F47F3D3" w:rsidR="00CF0E05" w:rsidRPr="00CF0E05" w:rsidRDefault="00CF0E05" w:rsidP="00CF0E05">
      <w:pPr>
        <w:ind w:firstLine="708"/>
      </w:pPr>
      <w:r w:rsidRPr="00CF0E05">
        <w:t>Na začátku školního roku si žáci samostatně zvolili téma své absolventské práce a vybrali si konzultanta, který je prací provázel. Tento postup podpořil jejich vnitřní motivaci a posílil odpovědnost za vlastní vzdělávací proces. Práce na zvolených tématech vedla k rozvoji klíčových kompetencí, zejména v oblasti práce s informacemi, digitální gramotnosti, ale také sociálních a občanských dovedností.</w:t>
      </w:r>
    </w:p>
    <w:p w14:paraId="25C37E8B" w14:textId="77777777" w:rsidR="00CF0E05" w:rsidRPr="00CF0E05" w:rsidRDefault="00CF0E05" w:rsidP="00CF0E05">
      <w:pPr>
        <w:ind w:firstLine="708"/>
      </w:pPr>
      <w:r w:rsidRPr="00CF0E05">
        <w:t>Samotné obhajoby absolventských prací proběhly ve dnech 26. a 27. března 2024 za účasti učitelů, vedení školy, hostů z jiných škol a spolužáků z nižších ročníků. Pro žáky představovaly důležitou zkušenost v oblasti veřejného vystupování a prezentace výsledků své dlouhodobé práce.</w:t>
      </w:r>
    </w:p>
    <w:p w14:paraId="57DA5683" w14:textId="77777777" w:rsidR="00CF0E05" w:rsidRPr="00CF0E05" w:rsidRDefault="00CF0E05" w:rsidP="00CF0E05">
      <w:pPr>
        <w:ind w:firstLine="708"/>
      </w:pPr>
      <w:r w:rsidRPr="00CF0E05">
        <w:t>Z hodnocení pedagogů vyplynulo, že žáci prokázali vysokou míru samostatnosti, zodpovědnosti a schopnosti efektivně využívat digitální technologie při zpracování svých projektů. Pozitivní ohlasy zazněly i ze strany samotných žáků, kteří ocenili možnost věnovat se tématu dle vlastního zájmu, spolupracovat s konzultantem a získat podnětnou zpětnou vazbu v bezpečném a podporujícím prostředí.</w:t>
      </w:r>
    </w:p>
    <w:p w14:paraId="6E35CC62" w14:textId="77777777" w:rsidR="00CF0E05" w:rsidRPr="00CF0E05" w:rsidRDefault="00CF0E05" w:rsidP="00CF0E05">
      <w:pPr>
        <w:ind w:firstLine="708"/>
      </w:pPr>
      <w:r w:rsidRPr="00CF0E05">
        <w:t>Hosté z řad žáků 8. ročníků z jiných škol vyjádřili uznání za kvalitu prezentací a uvedli, že pro ně byly inspirací pro jejich budoucí práci.</w:t>
      </w:r>
    </w:p>
    <w:p w14:paraId="20EEC1EA" w14:textId="77777777" w:rsidR="00CF0E05" w:rsidRPr="00CF0E05" w:rsidRDefault="00CF0E05" w:rsidP="00CF0E05">
      <w:pPr>
        <w:ind w:firstLine="708"/>
      </w:pPr>
      <w:r w:rsidRPr="00CF0E05">
        <w:t>Na základě získaných informací a zpětné vazby od pedagogů, žáků i ostatních zúčastněných lze konstatovat, že akce naplnila své cíle a přinesla řadu pozitivních efektů. Celkově lze absolventské práce hodnotit jako velmi přínosný vzdělávací projekt, který byl systematicky připraven a významně přispěl k rozvoji klíčových kompetencí žáků.</w:t>
      </w:r>
    </w:p>
    <w:p w14:paraId="029200A8" w14:textId="77777777" w:rsidR="00CF0E05" w:rsidRPr="00CF0E05" w:rsidRDefault="00CF0E05" w:rsidP="00CF0E05">
      <w:pPr>
        <w:ind w:firstLine="708"/>
      </w:pPr>
      <w:r w:rsidRPr="00CF0E05">
        <w:t>Doporučujeme v této aktivitě pokračovat i v dalších letech a dále rozvíjet spolupráci mezi žáky, pedagogy a externími odborníky.</w:t>
      </w:r>
    </w:p>
    <w:p w14:paraId="045FAE29" w14:textId="77777777" w:rsidR="00CF0E05" w:rsidRDefault="00CF0E05" w:rsidP="00561FAC">
      <w:pPr>
        <w:tabs>
          <w:tab w:val="left" w:pos="2934"/>
        </w:tabs>
      </w:pPr>
    </w:p>
    <w:p w14:paraId="202EF47B" w14:textId="77777777" w:rsidR="00CF0E05" w:rsidRDefault="00CF0E05" w:rsidP="00561FAC">
      <w:pPr>
        <w:tabs>
          <w:tab w:val="left" w:pos="2934"/>
        </w:tabs>
      </w:pPr>
    </w:p>
    <w:p w14:paraId="1EDAB2F7" w14:textId="5846DF5B" w:rsidR="008605F8" w:rsidRDefault="00227FD0" w:rsidP="00561FAC">
      <w:pPr>
        <w:tabs>
          <w:tab w:val="left" w:pos="2934"/>
        </w:tabs>
      </w:pPr>
      <w:r>
        <w:rPr>
          <w:noProof/>
        </w:rPr>
        <w:lastRenderedPageBreak/>
        <mc:AlternateContent>
          <mc:Choice Requires="wps">
            <w:drawing>
              <wp:anchor distT="0" distB="0" distL="114300" distR="114300" simplePos="0" relativeHeight="251722752" behindDoc="1" locked="0" layoutInCell="1" allowOverlap="1" wp14:anchorId="31F3994D" wp14:editId="27527590">
                <wp:simplePos x="0" y="0"/>
                <wp:positionH relativeFrom="column">
                  <wp:posOffset>668020</wp:posOffset>
                </wp:positionH>
                <wp:positionV relativeFrom="paragraph">
                  <wp:posOffset>3438525</wp:posOffset>
                </wp:positionV>
                <wp:extent cx="4425315" cy="635"/>
                <wp:effectExtent l="0" t="0" r="0" b="0"/>
                <wp:wrapTight wrapText="bothSides">
                  <wp:wrapPolygon edited="0">
                    <wp:start x="0" y="0"/>
                    <wp:lineTo x="0" y="21600"/>
                    <wp:lineTo x="21600" y="21600"/>
                    <wp:lineTo x="21600" y="0"/>
                  </wp:wrapPolygon>
                </wp:wrapTight>
                <wp:docPr id="1163587917" name="Textové pole 1"/>
                <wp:cNvGraphicFramePr/>
                <a:graphic xmlns:a="http://schemas.openxmlformats.org/drawingml/2006/main">
                  <a:graphicData uri="http://schemas.microsoft.com/office/word/2010/wordprocessingShape">
                    <wps:wsp>
                      <wps:cNvSpPr txBox="1"/>
                      <wps:spPr>
                        <a:xfrm>
                          <a:off x="0" y="0"/>
                          <a:ext cx="4425315" cy="635"/>
                        </a:xfrm>
                        <a:prstGeom prst="rect">
                          <a:avLst/>
                        </a:prstGeom>
                        <a:solidFill>
                          <a:prstClr val="white"/>
                        </a:solidFill>
                        <a:ln>
                          <a:noFill/>
                        </a:ln>
                      </wps:spPr>
                      <wps:txbx>
                        <w:txbxContent>
                          <w:p w14:paraId="7681695C" w14:textId="65F08976" w:rsidR="00227FD0" w:rsidRPr="006F1D60" w:rsidRDefault="00227FD0" w:rsidP="00227FD0">
                            <w:pPr>
                              <w:pStyle w:val="Titulek"/>
                              <w:rPr>
                                <w:noProof/>
                                <w:sz w:val="22"/>
                              </w:rPr>
                            </w:pPr>
                            <w:bookmarkStart w:id="224" w:name="_Toc198636791"/>
                            <w:bookmarkStart w:id="225" w:name="_Toc214875198"/>
                            <w:r>
                              <w:t xml:space="preserve">Obrázek </w:t>
                            </w:r>
                            <w:fldSimple w:instr=" SEQ Obrázek \* ARABIC ">
                              <w:r w:rsidR="00A53732">
                                <w:rPr>
                                  <w:noProof/>
                                </w:rPr>
                                <w:t>20</w:t>
                              </w:r>
                            </w:fldSimple>
                            <w:r>
                              <w:t xml:space="preserve"> Obhajoby absolventských prací, ZŠ Bílina Aléská, ZŠ Za Chlumem</w:t>
                            </w:r>
                            <w:bookmarkEnd w:id="224"/>
                            <w:bookmarkEnd w:id="2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F3994D" id="_x0000_s1044" type="#_x0000_t202" style="position:absolute;left:0;text-align:left;margin-left:52.6pt;margin-top:270.75pt;width:348.45pt;height:.05pt;z-index:-25159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dMeGwIAAEAEAAAOAAAAZHJzL2Uyb0RvYy54bWysU8Fu2zAMvQ/YPwi6L07SpiiMOEWWIsOA&#10;oC2QDj0rshwLkEWNUmJnXz9KjpOt22nYRaZJitR7j5w/dI1hR4Vegy34ZDTmTFkJpbb7gn97XX+6&#10;58wHYUthwKqCn5TnD4uPH+aty9UUajClQkZFrM9bV/A6BJdnmZe1aoQfgVOWghVgIwL94j4rUbRU&#10;vTHZdDy+y1rA0iFI5T15H/sgX6T6VaVkeK4qrwIzBae3hXRiOnfxzBZzke9RuFrL8zPEP7yiEdpS&#10;00upRxEEO6D+o1SjJYKHKowkNBlUlZYqYSA0k/E7NNtaOJWwEDneXWjy/6+sfDpu3Quy0H2GjgSM&#10;hLTO556cEU9XYRO/9FJGcaLwdKFNdYFJct7eTmc3kxlnkmJ3N7NYI7tedejDFwUNi0bBkTRJVInj&#10;xoc+dUiJnTwYXa61MfEnBlYG2VGQfm2tgzoX/y3L2JhrId7qC0ZPdsURrdDtOqZLwng/gNxBeSLs&#10;CP1YeCfXmhpuhA8vAmkOCC7NdnimozLQFhzOFmc14I+/+WM+yUNRzlqaq4L77weBijPz1ZJwcQgH&#10;AwdjNxj20KyAoE5oa5xMJl3AYAazQmjeaOSXsQuFhJXUq+BhMFehn25aGamWy5REo+ZE2Nitk7H0&#10;QOxr9ybQnWUJpOYTDBMn8nfq9LlJH7c8BKI6SReJ7Vk8801jmsQ/r1Tcg1//U9Z18Rc/AQAA//8D&#10;AFBLAwQUAAYACAAAACEAjWx9OuEAAAALAQAADwAAAGRycy9kb3ducmV2LnhtbEyPsU7DMBCGdyTe&#10;wTokFkTthCSq0jhVVcEAS9XQhc2N3TgltiPbacPbc7DA+N99+u+7aj2bgVyUD72zHJIFA6Js62Rv&#10;Ow6H95fHJZAQhZVicFZx+FIB1vXtTSVK6a52ry5N7AiW2FAKDjrGsaQ0tFoZERZuVBZ3J+eNiBh9&#10;R6UXVyw3A00ZK6gRvcULWoxqq1X72UyGwy772OmH6fT8tsme/Oth2hbnruH8/m7erIBENcc/GH70&#10;UR1qdDq6ycpABswsTxHlkGdJDgSJJUsTIMffSQG0ruj/H+pvAAAA//8DAFBLAQItABQABgAIAAAA&#10;IQC2gziS/gAAAOEBAAATAAAAAAAAAAAAAAAAAAAAAABbQ29udGVudF9UeXBlc10ueG1sUEsBAi0A&#10;FAAGAAgAAAAhADj9If/WAAAAlAEAAAsAAAAAAAAAAAAAAAAALwEAAF9yZWxzLy5yZWxzUEsBAi0A&#10;FAAGAAgAAAAhAMRJ0x4bAgAAQAQAAA4AAAAAAAAAAAAAAAAALgIAAGRycy9lMm9Eb2MueG1sUEsB&#10;Ai0AFAAGAAgAAAAhAI1sfTrhAAAACwEAAA8AAAAAAAAAAAAAAAAAdQQAAGRycy9kb3ducmV2Lnht&#10;bFBLBQYAAAAABAAEAPMAAACDBQAAAAA=&#10;" stroked="f">
                <v:textbox style="mso-fit-shape-to-text:t" inset="0,0,0,0">
                  <w:txbxContent>
                    <w:p w14:paraId="7681695C" w14:textId="65F08976" w:rsidR="00227FD0" w:rsidRPr="006F1D60" w:rsidRDefault="00227FD0" w:rsidP="00227FD0">
                      <w:pPr>
                        <w:pStyle w:val="Titulek"/>
                        <w:rPr>
                          <w:noProof/>
                          <w:sz w:val="22"/>
                        </w:rPr>
                      </w:pPr>
                      <w:bookmarkStart w:id="226" w:name="_Toc198636791"/>
                      <w:bookmarkStart w:id="227" w:name="_Toc214875198"/>
                      <w:r>
                        <w:t xml:space="preserve">Obrázek </w:t>
                      </w:r>
                      <w:fldSimple w:instr=" SEQ Obrázek \* ARABIC ">
                        <w:r w:rsidR="00A53732">
                          <w:rPr>
                            <w:noProof/>
                          </w:rPr>
                          <w:t>20</w:t>
                        </w:r>
                      </w:fldSimple>
                      <w:r>
                        <w:t xml:space="preserve"> Obhajoby absolventských prací, ZŠ Bílina Aléská, ZŠ Za Chlumem</w:t>
                      </w:r>
                      <w:bookmarkEnd w:id="226"/>
                      <w:bookmarkEnd w:id="227"/>
                    </w:p>
                  </w:txbxContent>
                </v:textbox>
                <w10:wrap type="tight"/>
              </v:shape>
            </w:pict>
          </mc:Fallback>
        </mc:AlternateContent>
      </w:r>
      <w:r>
        <w:rPr>
          <w:noProof/>
        </w:rPr>
        <w:drawing>
          <wp:anchor distT="0" distB="0" distL="114300" distR="114300" simplePos="0" relativeHeight="251720704" behindDoc="1" locked="0" layoutInCell="1" allowOverlap="1" wp14:anchorId="1F51542D" wp14:editId="5DBFE233">
            <wp:simplePos x="0" y="0"/>
            <wp:positionH relativeFrom="margin">
              <wp:align>center</wp:align>
            </wp:positionH>
            <wp:positionV relativeFrom="paragraph">
              <wp:posOffset>65369</wp:posOffset>
            </wp:positionV>
            <wp:extent cx="4425315" cy="3316605"/>
            <wp:effectExtent l="0" t="0" r="0" b="0"/>
            <wp:wrapTight wrapText="bothSides">
              <wp:wrapPolygon edited="0">
                <wp:start x="0" y="0"/>
                <wp:lineTo x="0" y="21464"/>
                <wp:lineTo x="21479" y="21464"/>
                <wp:lineTo x="21479" y="0"/>
                <wp:lineTo x="0" y="0"/>
              </wp:wrapPolygon>
            </wp:wrapTight>
            <wp:docPr id="596015181"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25315" cy="3316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7241E9" w14:textId="467981DE" w:rsidR="00CF0E05" w:rsidRDefault="00CF0E05" w:rsidP="00561FAC">
      <w:pPr>
        <w:tabs>
          <w:tab w:val="left" w:pos="2934"/>
        </w:tabs>
      </w:pPr>
    </w:p>
    <w:p w14:paraId="62A918BE" w14:textId="3385BF11" w:rsidR="00CF0E05" w:rsidRDefault="00CF0E05" w:rsidP="00561FAC">
      <w:pPr>
        <w:tabs>
          <w:tab w:val="left" w:pos="2934"/>
        </w:tabs>
      </w:pPr>
    </w:p>
    <w:p w14:paraId="51068FE3" w14:textId="544AF304" w:rsidR="00CF0E05" w:rsidRDefault="00CF0E05" w:rsidP="00561FAC">
      <w:pPr>
        <w:tabs>
          <w:tab w:val="left" w:pos="2934"/>
        </w:tabs>
      </w:pPr>
    </w:p>
    <w:p w14:paraId="18591D2A" w14:textId="3877D80F" w:rsidR="00CF0E05" w:rsidRDefault="00CF0E05" w:rsidP="00561FAC">
      <w:pPr>
        <w:tabs>
          <w:tab w:val="left" w:pos="2934"/>
        </w:tabs>
      </w:pPr>
    </w:p>
    <w:p w14:paraId="4F157E1B" w14:textId="00947AFD" w:rsidR="00CF0E05" w:rsidRDefault="00CF0E05" w:rsidP="00561FAC">
      <w:pPr>
        <w:tabs>
          <w:tab w:val="left" w:pos="2934"/>
        </w:tabs>
      </w:pPr>
    </w:p>
    <w:p w14:paraId="69F9134D" w14:textId="2D045533" w:rsidR="00CF0E05" w:rsidRDefault="00CF0E05" w:rsidP="00561FAC">
      <w:pPr>
        <w:tabs>
          <w:tab w:val="left" w:pos="2934"/>
        </w:tabs>
      </w:pPr>
    </w:p>
    <w:p w14:paraId="5B9DA231" w14:textId="199ED7B6" w:rsidR="00CF0E05" w:rsidRDefault="00CF0E05" w:rsidP="00561FAC">
      <w:pPr>
        <w:tabs>
          <w:tab w:val="left" w:pos="2934"/>
        </w:tabs>
      </w:pPr>
    </w:p>
    <w:p w14:paraId="5BC41089" w14:textId="60F4C514" w:rsidR="008605F8" w:rsidRDefault="008605F8" w:rsidP="00561FAC">
      <w:pPr>
        <w:tabs>
          <w:tab w:val="left" w:pos="2934"/>
        </w:tabs>
      </w:pPr>
    </w:p>
    <w:p w14:paraId="67799F62" w14:textId="09BDDCFB" w:rsidR="00227FD0" w:rsidRDefault="00227FD0" w:rsidP="00561FAC">
      <w:pPr>
        <w:tabs>
          <w:tab w:val="left" w:pos="2934"/>
        </w:tabs>
      </w:pPr>
    </w:p>
    <w:p w14:paraId="35974E3D" w14:textId="4FA2ED43" w:rsidR="00227FD0" w:rsidRDefault="00227FD0" w:rsidP="00561FAC">
      <w:pPr>
        <w:tabs>
          <w:tab w:val="left" w:pos="2934"/>
        </w:tabs>
      </w:pPr>
    </w:p>
    <w:p w14:paraId="2FE11885" w14:textId="64FA8C8E" w:rsidR="00227FD0" w:rsidRDefault="00227FD0" w:rsidP="00561FAC">
      <w:pPr>
        <w:tabs>
          <w:tab w:val="left" w:pos="2934"/>
        </w:tabs>
      </w:pPr>
    </w:p>
    <w:p w14:paraId="7E64FB23" w14:textId="354DB4D3" w:rsidR="00227FD0" w:rsidRDefault="00227FD0" w:rsidP="00561FAC">
      <w:pPr>
        <w:tabs>
          <w:tab w:val="left" w:pos="2934"/>
        </w:tabs>
      </w:pPr>
    </w:p>
    <w:p w14:paraId="339CF924" w14:textId="5C1D773E" w:rsidR="00227FD0" w:rsidRDefault="00227FD0" w:rsidP="00561FAC">
      <w:pPr>
        <w:tabs>
          <w:tab w:val="left" w:pos="2934"/>
        </w:tabs>
      </w:pPr>
      <w:r>
        <w:rPr>
          <w:noProof/>
        </w:rPr>
        <mc:AlternateContent>
          <mc:Choice Requires="wps">
            <w:drawing>
              <wp:anchor distT="0" distB="0" distL="114300" distR="114300" simplePos="0" relativeHeight="251724800" behindDoc="1" locked="0" layoutInCell="1" allowOverlap="1" wp14:anchorId="71747204" wp14:editId="458C7965">
                <wp:simplePos x="0" y="0"/>
                <wp:positionH relativeFrom="column">
                  <wp:posOffset>680085</wp:posOffset>
                </wp:positionH>
                <wp:positionV relativeFrom="paragraph">
                  <wp:posOffset>3368675</wp:posOffset>
                </wp:positionV>
                <wp:extent cx="4399280" cy="635"/>
                <wp:effectExtent l="0" t="0" r="0" b="0"/>
                <wp:wrapTight wrapText="bothSides">
                  <wp:wrapPolygon edited="0">
                    <wp:start x="0" y="0"/>
                    <wp:lineTo x="0" y="21600"/>
                    <wp:lineTo x="21600" y="21600"/>
                    <wp:lineTo x="21600" y="0"/>
                  </wp:wrapPolygon>
                </wp:wrapTight>
                <wp:docPr id="743689690" name="Textové pole 1"/>
                <wp:cNvGraphicFramePr/>
                <a:graphic xmlns:a="http://schemas.openxmlformats.org/drawingml/2006/main">
                  <a:graphicData uri="http://schemas.microsoft.com/office/word/2010/wordprocessingShape">
                    <wps:wsp>
                      <wps:cNvSpPr txBox="1"/>
                      <wps:spPr>
                        <a:xfrm>
                          <a:off x="0" y="0"/>
                          <a:ext cx="4399280" cy="635"/>
                        </a:xfrm>
                        <a:prstGeom prst="rect">
                          <a:avLst/>
                        </a:prstGeom>
                        <a:solidFill>
                          <a:prstClr val="white"/>
                        </a:solidFill>
                        <a:ln>
                          <a:noFill/>
                        </a:ln>
                      </wps:spPr>
                      <wps:txbx>
                        <w:txbxContent>
                          <w:p w14:paraId="0D2CAD06" w14:textId="19A12023" w:rsidR="00227FD0" w:rsidRPr="003D5102" w:rsidRDefault="00227FD0" w:rsidP="00227FD0">
                            <w:pPr>
                              <w:pStyle w:val="Titulek"/>
                              <w:rPr>
                                <w:noProof/>
                                <w:sz w:val="22"/>
                              </w:rPr>
                            </w:pPr>
                            <w:bookmarkStart w:id="228" w:name="_Toc198636792"/>
                            <w:bookmarkStart w:id="229" w:name="_Toc214875199"/>
                            <w:r>
                              <w:t xml:space="preserve">Obrázek </w:t>
                            </w:r>
                            <w:fldSimple w:instr=" SEQ Obrázek \* ARABIC ">
                              <w:r w:rsidR="00A53732">
                                <w:rPr>
                                  <w:noProof/>
                                </w:rPr>
                                <w:t>21</w:t>
                              </w:r>
                            </w:fldSimple>
                            <w:r>
                              <w:t xml:space="preserve"> </w:t>
                            </w:r>
                            <w:r w:rsidRPr="00E97F7D">
                              <w:t>Obhajoby absolventských prací, ZŠ Bílina Aléská, ZŠ Za Chlumem</w:t>
                            </w:r>
                            <w:bookmarkEnd w:id="228"/>
                            <w:bookmarkEnd w:id="2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747204" id="_x0000_s1045" type="#_x0000_t202" style="position:absolute;left:0;text-align:left;margin-left:53.55pt;margin-top:265.25pt;width:346.4pt;height:.05pt;z-index:-25159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9i0GgIAAEAEAAAOAAAAZHJzL2Uyb0RvYy54bWysU8Fu2zAMvQ/YPwi6L07SrWiMOEWWIsOA&#10;oC2QDj0rshwLkEWNUmJnXz9KjpOt22nYRaZJitR7j5zfd41hR4Vegy34ZDTmTFkJpbb7gn97WX+4&#10;48wHYUthwKqCn5Tn94v37+aty9UUajClQkZFrM9bV/A6BJdnmZe1aoQfgVOWghVgIwL94j4rUbRU&#10;vTHZdDy+zVrA0iFI5T15H/ogX6T6VaVkeKoqrwIzBae3hXRiOnfxzBZzke9RuFrL8zPEP7yiEdpS&#10;00upBxEEO6D+o1SjJYKHKowkNBlUlZYqYSA0k/EbNNtaOJWwEDneXWjy/6+sfDxu3TOy0H2GjgSM&#10;hLTO556cEU9XYRO/9FJGcaLwdKFNdYFJcn68mc2mdxSSFLu9+RRrZNerDn34oqBh0Sg4kiaJKnHc&#10;+NCnDimxkwejy7U2Jv7EwMogOwrSr611UOfiv2UZG3MtxFt9wejJrjiiFbpdx3RJGGcDyB2UJ8KO&#10;0I+Fd3KtqeFG+PAskOaAMNFshyc6KgNtweFscVYD/vibP+aTPBTlrKW5Krj/fhCoODNfLQkXh3Aw&#10;cDB2g2EPzQoI6oS2xslk0gUMZjArhOaVRn4Zu1BIWEm9Ch4GcxX66aaVkWq5TEk0ak6Ejd06GUsP&#10;xL50rwLdWZZAaj7CMHEif6NOn5v0cctDIKqTdJHYnsUz3zSmSfzzSsU9+PU/ZV0Xf/ETAAD//wMA&#10;UEsDBBQABgAIAAAAIQCAxfaG4QAAAAsBAAAPAAAAZHJzL2Rvd25yZXYueG1sTI+xTsMwEIZ3JN7B&#10;OiQWRO3SNiUhTlVVMJSlInRhc+NrHIjPUey04e1rWGD87z79912+Gm3LTtj7xpGE6UQAQ6qcbqiW&#10;sH9/uX8E5oMirVpHKOEbPayK66tcZdqd6Q1PZahZLCGfKQkmhC7j3FcGrfIT1yHF3dH1VoUY+5rr&#10;Xp1juW35gxAJt6qheMGoDjcGq69ysBJ284+duRuOz6/r+azf7odN8lmXUt7ejOsnYAHH8AfDj35U&#10;hyI6HdxA2rM2ZrGcRlTCYiYWwCKxTNMU2OF3kgAvcv7/h+ICAAD//wMAUEsBAi0AFAAGAAgAAAAh&#10;ALaDOJL+AAAA4QEAABMAAAAAAAAAAAAAAAAAAAAAAFtDb250ZW50X1R5cGVzXS54bWxQSwECLQAU&#10;AAYACAAAACEAOP0h/9YAAACUAQAACwAAAAAAAAAAAAAAAAAvAQAAX3JlbHMvLnJlbHNQSwECLQAU&#10;AAYACAAAACEA4b/YtBoCAABABAAADgAAAAAAAAAAAAAAAAAuAgAAZHJzL2Uyb0RvYy54bWxQSwEC&#10;LQAUAAYACAAAACEAgMX2huEAAAALAQAADwAAAAAAAAAAAAAAAAB0BAAAZHJzL2Rvd25yZXYueG1s&#10;UEsFBgAAAAAEAAQA8wAAAIIFAAAAAA==&#10;" stroked="f">
                <v:textbox style="mso-fit-shape-to-text:t" inset="0,0,0,0">
                  <w:txbxContent>
                    <w:p w14:paraId="0D2CAD06" w14:textId="19A12023" w:rsidR="00227FD0" w:rsidRPr="003D5102" w:rsidRDefault="00227FD0" w:rsidP="00227FD0">
                      <w:pPr>
                        <w:pStyle w:val="Titulek"/>
                        <w:rPr>
                          <w:noProof/>
                          <w:sz w:val="22"/>
                        </w:rPr>
                      </w:pPr>
                      <w:bookmarkStart w:id="230" w:name="_Toc198636792"/>
                      <w:bookmarkStart w:id="231" w:name="_Toc214875199"/>
                      <w:r>
                        <w:t xml:space="preserve">Obrázek </w:t>
                      </w:r>
                      <w:fldSimple w:instr=" SEQ Obrázek \* ARABIC ">
                        <w:r w:rsidR="00A53732">
                          <w:rPr>
                            <w:noProof/>
                          </w:rPr>
                          <w:t>21</w:t>
                        </w:r>
                      </w:fldSimple>
                      <w:r>
                        <w:t xml:space="preserve"> </w:t>
                      </w:r>
                      <w:r w:rsidRPr="00E97F7D">
                        <w:t>Obhajoby absolventských prací, ZŠ Bílina Aléská, ZŠ Za Chlumem</w:t>
                      </w:r>
                      <w:bookmarkEnd w:id="230"/>
                      <w:bookmarkEnd w:id="231"/>
                    </w:p>
                  </w:txbxContent>
                </v:textbox>
                <w10:wrap type="tight"/>
              </v:shape>
            </w:pict>
          </mc:Fallback>
        </mc:AlternateContent>
      </w:r>
      <w:r>
        <w:rPr>
          <w:noProof/>
        </w:rPr>
        <w:drawing>
          <wp:anchor distT="0" distB="0" distL="114300" distR="114300" simplePos="0" relativeHeight="251719680" behindDoc="1" locked="0" layoutInCell="1" allowOverlap="1" wp14:anchorId="3A15BADB" wp14:editId="65768F4F">
            <wp:simplePos x="0" y="0"/>
            <wp:positionH relativeFrom="margin">
              <wp:align>center</wp:align>
            </wp:positionH>
            <wp:positionV relativeFrom="paragraph">
              <wp:posOffset>9525</wp:posOffset>
            </wp:positionV>
            <wp:extent cx="4399280" cy="3302000"/>
            <wp:effectExtent l="0" t="0" r="1270" b="0"/>
            <wp:wrapTight wrapText="bothSides">
              <wp:wrapPolygon edited="0">
                <wp:start x="0" y="0"/>
                <wp:lineTo x="0" y="21434"/>
                <wp:lineTo x="21513" y="21434"/>
                <wp:lineTo x="21513" y="0"/>
                <wp:lineTo x="0" y="0"/>
              </wp:wrapPolygon>
            </wp:wrapTight>
            <wp:docPr id="1976210832"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399280" cy="330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05B5FE" w14:textId="0AE89E52" w:rsidR="00227FD0" w:rsidRDefault="00227FD0" w:rsidP="00561FAC">
      <w:pPr>
        <w:tabs>
          <w:tab w:val="left" w:pos="2934"/>
        </w:tabs>
      </w:pPr>
    </w:p>
    <w:p w14:paraId="7AF29A04" w14:textId="5009CC1A" w:rsidR="00227FD0" w:rsidRDefault="00227FD0" w:rsidP="00561FAC">
      <w:pPr>
        <w:tabs>
          <w:tab w:val="left" w:pos="2934"/>
        </w:tabs>
      </w:pPr>
    </w:p>
    <w:p w14:paraId="7DB480E1" w14:textId="70149E3B" w:rsidR="00227FD0" w:rsidRDefault="00227FD0" w:rsidP="00561FAC">
      <w:pPr>
        <w:tabs>
          <w:tab w:val="left" w:pos="2934"/>
        </w:tabs>
      </w:pPr>
    </w:p>
    <w:p w14:paraId="5E191B0E" w14:textId="16273B79" w:rsidR="00227FD0" w:rsidRDefault="00227FD0" w:rsidP="00561FAC">
      <w:pPr>
        <w:tabs>
          <w:tab w:val="left" w:pos="2934"/>
        </w:tabs>
      </w:pPr>
    </w:p>
    <w:p w14:paraId="2D4AFC08" w14:textId="77777777" w:rsidR="00227FD0" w:rsidRDefault="00227FD0" w:rsidP="00561FAC">
      <w:pPr>
        <w:tabs>
          <w:tab w:val="left" w:pos="2934"/>
        </w:tabs>
      </w:pPr>
    </w:p>
    <w:p w14:paraId="72D581A1" w14:textId="77777777" w:rsidR="00227FD0" w:rsidRDefault="00227FD0" w:rsidP="00561FAC">
      <w:pPr>
        <w:tabs>
          <w:tab w:val="left" w:pos="2934"/>
        </w:tabs>
      </w:pPr>
    </w:p>
    <w:p w14:paraId="7FCDE8E0" w14:textId="77777777" w:rsidR="00227FD0" w:rsidRDefault="00227FD0" w:rsidP="00561FAC">
      <w:pPr>
        <w:tabs>
          <w:tab w:val="left" w:pos="2934"/>
        </w:tabs>
      </w:pPr>
    </w:p>
    <w:p w14:paraId="5AFF63A5" w14:textId="77777777" w:rsidR="00227FD0" w:rsidRDefault="00227FD0" w:rsidP="00561FAC">
      <w:pPr>
        <w:tabs>
          <w:tab w:val="left" w:pos="2934"/>
        </w:tabs>
      </w:pPr>
    </w:p>
    <w:p w14:paraId="68D9F9D5" w14:textId="77777777" w:rsidR="00227FD0" w:rsidRDefault="00227FD0" w:rsidP="00561FAC">
      <w:pPr>
        <w:tabs>
          <w:tab w:val="left" w:pos="2934"/>
        </w:tabs>
      </w:pPr>
    </w:p>
    <w:p w14:paraId="2A2AFE81" w14:textId="77777777" w:rsidR="00227FD0" w:rsidRDefault="00227FD0" w:rsidP="00561FAC">
      <w:pPr>
        <w:tabs>
          <w:tab w:val="left" w:pos="2934"/>
        </w:tabs>
      </w:pPr>
    </w:p>
    <w:p w14:paraId="386304EF" w14:textId="6B714D94" w:rsidR="00227FD0" w:rsidRDefault="00227FD0" w:rsidP="00561FAC">
      <w:pPr>
        <w:tabs>
          <w:tab w:val="left" w:pos="2934"/>
        </w:tabs>
      </w:pPr>
    </w:p>
    <w:p w14:paraId="0DD9B2EE" w14:textId="4E2948D4" w:rsidR="00227FD0" w:rsidRDefault="00227FD0" w:rsidP="00561FAC">
      <w:pPr>
        <w:tabs>
          <w:tab w:val="left" w:pos="2934"/>
        </w:tabs>
      </w:pPr>
    </w:p>
    <w:p w14:paraId="0ED08068" w14:textId="77777777" w:rsidR="00227FD0" w:rsidRDefault="00227FD0" w:rsidP="00561FAC">
      <w:pPr>
        <w:tabs>
          <w:tab w:val="left" w:pos="2934"/>
        </w:tabs>
      </w:pPr>
    </w:p>
    <w:p w14:paraId="39C35F7E" w14:textId="77777777" w:rsidR="00227FD0" w:rsidRDefault="00227FD0" w:rsidP="00561FAC">
      <w:pPr>
        <w:tabs>
          <w:tab w:val="left" w:pos="2934"/>
        </w:tabs>
      </w:pPr>
    </w:p>
    <w:p w14:paraId="20AE8479" w14:textId="566E8494" w:rsidR="00227FD0" w:rsidRDefault="00227FD0" w:rsidP="00561FAC">
      <w:pPr>
        <w:tabs>
          <w:tab w:val="left" w:pos="2934"/>
        </w:tabs>
      </w:pPr>
      <w:r>
        <w:rPr>
          <w:noProof/>
        </w:rPr>
        <w:lastRenderedPageBreak/>
        <mc:AlternateContent>
          <mc:Choice Requires="wps">
            <w:drawing>
              <wp:anchor distT="0" distB="0" distL="114300" distR="114300" simplePos="0" relativeHeight="251726848" behindDoc="1" locked="0" layoutInCell="1" allowOverlap="1" wp14:anchorId="68E10DCF" wp14:editId="58C983E8">
                <wp:simplePos x="0" y="0"/>
                <wp:positionH relativeFrom="column">
                  <wp:posOffset>561340</wp:posOffset>
                </wp:positionH>
                <wp:positionV relativeFrom="paragraph">
                  <wp:posOffset>3462020</wp:posOffset>
                </wp:positionV>
                <wp:extent cx="4528820" cy="635"/>
                <wp:effectExtent l="0" t="0" r="0" b="0"/>
                <wp:wrapTight wrapText="bothSides">
                  <wp:wrapPolygon edited="0">
                    <wp:start x="0" y="0"/>
                    <wp:lineTo x="0" y="21600"/>
                    <wp:lineTo x="21600" y="21600"/>
                    <wp:lineTo x="21600" y="0"/>
                  </wp:wrapPolygon>
                </wp:wrapTight>
                <wp:docPr id="39688619" name="Textové pole 1"/>
                <wp:cNvGraphicFramePr/>
                <a:graphic xmlns:a="http://schemas.openxmlformats.org/drawingml/2006/main">
                  <a:graphicData uri="http://schemas.microsoft.com/office/word/2010/wordprocessingShape">
                    <wps:wsp>
                      <wps:cNvSpPr txBox="1"/>
                      <wps:spPr>
                        <a:xfrm>
                          <a:off x="0" y="0"/>
                          <a:ext cx="4528820" cy="635"/>
                        </a:xfrm>
                        <a:prstGeom prst="rect">
                          <a:avLst/>
                        </a:prstGeom>
                        <a:solidFill>
                          <a:prstClr val="white"/>
                        </a:solidFill>
                        <a:ln>
                          <a:noFill/>
                        </a:ln>
                      </wps:spPr>
                      <wps:txbx>
                        <w:txbxContent>
                          <w:p w14:paraId="382DF1E6" w14:textId="4F2B3149" w:rsidR="00227FD0" w:rsidRPr="00A034DB" w:rsidRDefault="00227FD0" w:rsidP="00227FD0">
                            <w:pPr>
                              <w:pStyle w:val="Titulek"/>
                              <w:rPr>
                                <w:noProof/>
                                <w:sz w:val="22"/>
                              </w:rPr>
                            </w:pPr>
                            <w:bookmarkStart w:id="232" w:name="_Toc198636793"/>
                            <w:bookmarkStart w:id="233" w:name="_Toc214875200"/>
                            <w:r>
                              <w:t xml:space="preserve">Obrázek </w:t>
                            </w:r>
                            <w:fldSimple w:instr=" SEQ Obrázek \* ARABIC ">
                              <w:r w:rsidR="00A53732">
                                <w:rPr>
                                  <w:noProof/>
                                </w:rPr>
                                <w:t>22</w:t>
                              </w:r>
                            </w:fldSimple>
                            <w:r>
                              <w:t xml:space="preserve"> </w:t>
                            </w:r>
                            <w:r w:rsidRPr="00C11AAA">
                              <w:t>Obhajoby absolventských prací, ZŠ Bílina Aléská, ZŠ Za Chlumem</w:t>
                            </w:r>
                            <w:bookmarkEnd w:id="232"/>
                            <w:bookmarkEnd w:id="2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E10DCF" id="_x0000_s1046" type="#_x0000_t202" style="position:absolute;left:0;text-align:left;margin-left:44.2pt;margin-top:272.6pt;width:356.6pt;height:.05pt;z-index:-25158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H7tGwIAAEAEAAAOAAAAZHJzL2Uyb0RvYy54bWysU01v2zAMvQ/YfxB0X5xka1EYcYosRYYB&#10;QVsgHXpWZDkWIIsapcTOfv0o2U62bqdhF5kWKX6897i47xrDTgq9Blvw2WTKmbISSm0PBf/2svlw&#10;x5kPwpbCgFUFPyvP75fv3y1al6s51GBKhYySWJ+3ruB1CC7PMi9r1Qg/AacsOSvARgT6xUNWomgp&#10;e2Oy+XR6m7WApUOQynu6feidfJnyV5WS4amqvArMFJx6C+nEdO7jmS0XIj+gcLWWQxviH7pohLZU&#10;9JLqQQTBjqj/SNVoieChChMJTQZVpaVKM9A0s+mbaXa1cCrNQuB4d4HJ/7+08vG0c8/IQvcZOiIw&#10;AtI6n3u6jPN0FTbxS50y8hOE5wtsqgtM0uWnm/nd3Zxckny3H29ijuz61KEPXxQ0LBoFR+IkQSVO&#10;Wx/60DEkVvJgdLnRxsSf6FgbZCdB/LW1DmpI/luUsTHWQnzVJ4w32XWOaIVu3zFdFpw6HYbcQ3mm&#10;2RF6WXgnN5oKboUPzwJJBzQTaTs80VEZaAsOg8VZDfjjb/cxnughL2ct6arg/vtRoOLMfLVEXBTh&#10;aOBo7EfDHps10Kgz2honk0kPMJjRrBCaV5L8KlYhl7CSahU8jOY69OqmlZFqtUpBJDUnwtbunIyp&#10;R2BfuleBbqAlEJuPMCpO5G/Y6WMTP251DAR1oi4C26M44E0yTeQPKxX34Nf/FHVd/OVPAAAA//8D&#10;AFBLAwQUAAYACAAAACEA8GFubuEAAAAKAQAADwAAAGRycy9kb3ducmV2LnhtbEyPsU7DMBCGdyTe&#10;wTokFkSdtmkUpXGqqoIBlorQpZsbX+NAfI5spw1vj2GB8e4+/ff95WYyPbug850lAfNZAgypsaqj&#10;VsDh/fkxB+aDJCV7SyjgCz1sqtubUhbKXukNL3VoWQwhX0gBOoSh4Nw3Go30MzsgxdvZOiNDHF3L&#10;lZPXGG56vkiSjBvZUfyg5YA7jc1nPRoB+/S41w/j+el1my7dy2HcZR9tLcT93bRdAws4hT8YfvSj&#10;OlTR6WRHUp71AvI8jaSAVbpaAItAnswzYKffzRJ4VfL/FapvAAAA//8DAFBLAQItABQABgAIAAAA&#10;IQC2gziS/gAAAOEBAAATAAAAAAAAAAAAAAAAAAAAAABbQ29udGVudF9UeXBlc10ueG1sUEsBAi0A&#10;FAAGAAgAAAAhADj9If/WAAAAlAEAAAsAAAAAAAAAAAAAAAAALwEAAF9yZWxzLy5yZWxzUEsBAi0A&#10;FAAGAAgAAAAhAC6Efu0bAgAAQAQAAA4AAAAAAAAAAAAAAAAALgIAAGRycy9lMm9Eb2MueG1sUEsB&#10;Ai0AFAAGAAgAAAAhAPBhbm7hAAAACgEAAA8AAAAAAAAAAAAAAAAAdQQAAGRycy9kb3ducmV2Lnht&#10;bFBLBQYAAAAABAAEAPMAAACDBQAAAAA=&#10;" stroked="f">
                <v:textbox style="mso-fit-shape-to-text:t" inset="0,0,0,0">
                  <w:txbxContent>
                    <w:p w14:paraId="382DF1E6" w14:textId="4F2B3149" w:rsidR="00227FD0" w:rsidRPr="00A034DB" w:rsidRDefault="00227FD0" w:rsidP="00227FD0">
                      <w:pPr>
                        <w:pStyle w:val="Titulek"/>
                        <w:rPr>
                          <w:noProof/>
                          <w:sz w:val="22"/>
                        </w:rPr>
                      </w:pPr>
                      <w:bookmarkStart w:id="234" w:name="_Toc198636793"/>
                      <w:bookmarkStart w:id="235" w:name="_Toc214875200"/>
                      <w:r>
                        <w:t xml:space="preserve">Obrázek </w:t>
                      </w:r>
                      <w:fldSimple w:instr=" SEQ Obrázek \* ARABIC ">
                        <w:r w:rsidR="00A53732">
                          <w:rPr>
                            <w:noProof/>
                          </w:rPr>
                          <w:t>22</w:t>
                        </w:r>
                      </w:fldSimple>
                      <w:r>
                        <w:t xml:space="preserve"> </w:t>
                      </w:r>
                      <w:r w:rsidRPr="00C11AAA">
                        <w:t>Obhajoby absolventských prací, ZŠ Bílina Aléská, ZŠ Za Chlumem</w:t>
                      </w:r>
                      <w:bookmarkEnd w:id="234"/>
                      <w:bookmarkEnd w:id="235"/>
                    </w:p>
                  </w:txbxContent>
                </v:textbox>
                <w10:wrap type="tight"/>
              </v:shape>
            </w:pict>
          </mc:Fallback>
        </mc:AlternateContent>
      </w:r>
      <w:r>
        <w:rPr>
          <w:noProof/>
        </w:rPr>
        <w:drawing>
          <wp:anchor distT="0" distB="0" distL="114300" distR="114300" simplePos="0" relativeHeight="251717632" behindDoc="1" locked="0" layoutInCell="1" allowOverlap="1" wp14:anchorId="3511CC78" wp14:editId="40162380">
            <wp:simplePos x="0" y="0"/>
            <wp:positionH relativeFrom="margin">
              <wp:posOffset>561652</wp:posOffset>
            </wp:positionH>
            <wp:positionV relativeFrom="paragraph">
              <wp:posOffset>10603</wp:posOffset>
            </wp:positionV>
            <wp:extent cx="4528820" cy="3394710"/>
            <wp:effectExtent l="0" t="0" r="5080" b="0"/>
            <wp:wrapTight wrapText="bothSides">
              <wp:wrapPolygon edited="0">
                <wp:start x="0" y="0"/>
                <wp:lineTo x="0" y="21455"/>
                <wp:lineTo x="21533" y="21455"/>
                <wp:lineTo x="21533" y="0"/>
                <wp:lineTo x="0" y="0"/>
              </wp:wrapPolygon>
            </wp:wrapTight>
            <wp:docPr id="443984536"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28820" cy="33947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73A176" w14:textId="2A5B15FC" w:rsidR="00227FD0" w:rsidRDefault="00227FD0" w:rsidP="00561FAC">
      <w:pPr>
        <w:tabs>
          <w:tab w:val="left" w:pos="2934"/>
        </w:tabs>
      </w:pPr>
    </w:p>
    <w:p w14:paraId="50D9E7AC" w14:textId="6770436D" w:rsidR="00227FD0" w:rsidRDefault="00227FD0" w:rsidP="00561FAC">
      <w:pPr>
        <w:tabs>
          <w:tab w:val="left" w:pos="2934"/>
        </w:tabs>
      </w:pPr>
    </w:p>
    <w:p w14:paraId="671B457A" w14:textId="0676EC14" w:rsidR="00227FD0" w:rsidRDefault="00227FD0" w:rsidP="00561FAC">
      <w:pPr>
        <w:tabs>
          <w:tab w:val="left" w:pos="2934"/>
        </w:tabs>
      </w:pPr>
    </w:p>
    <w:p w14:paraId="2AB384EC" w14:textId="39B84A6D" w:rsidR="00227FD0" w:rsidRDefault="00227FD0" w:rsidP="00561FAC">
      <w:pPr>
        <w:tabs>
          <w:tab w:val="left" w:pos="2934"/>
        </w:tabs>
      </w:pPr>
    </w:p>
    <w:p w14:paraId="2EDB7C37" w14:textId="41A99CD7" w:rsidR="00227FD0" w:rsidRDefault="00227FD0" w:rsidP="00561FAC">
      <w:pPr>
        <w:tabs>
          <w:tab w:val="left" w:pos="2934"/>
        </w:tabs>
      </w:pPr>
    </w:p>
    <w:p w14:paraId="41AF858D" w14:textId="7DD2D9F2" w:rsidR="00227FD0" w:rsidRDefault="00227FD0" w:rsidP="00561FAC">
      <w:pPr>
        <w:tabs>
          <w:tab w:val="left" w:pos="2934"/>
        </w:tabs>
      </w:pPr>
    </w:p>
    <w:p w14:paraId="5BF77EA0" w14:textId="47756B49" w:rsidR="00227FD0" w:rsidRDefault="00227FD0" w:rsidP="00561FAC">
      <w:pPr>
        <w:tabs>
          <w:tab w:val="left" w:pos="2934"/>
        </w:tabs>
      </w:pPr>
    </w:p>
    <w:p w14:paraId="5D71C38E" w14:textId="243D0C8D" w:rsidR="00227FD0" w:rsidRDefault="00227FD0" w:rsidP="00561FAC">
      <w:pPr>
        <w:tabs>
          <w:tab w:val="left" w:pos="2934"/>
        </w:tabs>
      </w:pPr>
    </w:p>
    <w:p w14:paraId="63725413" w14:textId="553FAABD" w:rsidR="00227FD0" w:rsidRDefault="00227FD0" w:rsidP="00561FAC">
      <w:pPr>
        <w:tabs>
          <w:tab w:val="left" w:pos="2934"/>
        </w:tabs>
      </w:pPr>
    </w:p>
    <w:p w14:paraId="6DB1E173" w14:textId="42C51CAF" w:rsidR="00227FD0" w:rsidRDefault="00227FD0" w:rsidP="00561FAC">
      <w:pPr>
        <w:tabs>
          <w:tab w:val="left" w:pos="2934"/>
        </w:tabs>
      </w:pPr>
    </w:p>
    <w:p w14:paraId="448E48BE" w14:textId="16D9003D" w:rsidR="00227FD0" w:rsidRDefault="00227FD0" w:rsidP="00561FAC">
      <w:pPr>
        <w:tabs>
          <w:tab w:val="left" w:pos="2934"/>
        </w:tabs>
      </w:pPr>
    </w:p>
    <w:p w14:paraId="305B378E" w14:textId="5D27BD20" w:rsidR="00227FD0" w:rsidRDefault="00227FD0" w:rsidP="00561FAC">
      <w:pPr>
        <w:tabs>
          <w:tab w:val="left" w:pos="2934"/>
        </w:tabs>
      </w:pPr>
    </w:p>
    <w:p w14:paraId="5F37F80E" w14:textId="4E404EE7" w:rsidR="00227FD0" w:rsidRDefault="00227FD0" w:rsidP="00561FAC">
      <w:pPr>
        <w:tabs>
          <w:tab w:val="left" w:pos="2934"/>
        </w:tabs>
      </w:pPr>
      <w:r>
        <w:rPr>
          <w:noProof/>
        </w:rPr>
        <mc:AlternateContent>
          <mc:Choice Requires="wps">
            <w:drawing>
              <wp:anchor distT="0" distB="0" distL="114300" distR="114300" simplePos="0" relativeHeight="251728896" behindDoc="1" locked="0" layoutInCell="1" allowOverlap="1" wp14:anchorId="141FC644" wp14:editId="0C80372F">
                <wp:simplePos x="0" y="0"/>
                <wp:positionH relativeFrom="column">
                  <wp:posOffset>594360</wp:posOffset>
                </wp:positionH>
                <wp:positionV relativeFrom="paragraph">
                  <wp:posOffset>3486150</wp:posOffset>
                </wp:positionV>
                <wp:extent cx="4563110" cy="635"/>
                <wp:effectExtent l="0" t="0" r="0" b="0"/>
                <wp:wrapTight wrapText="bothSides">
                  <wp:wrapPolygon edited="0">
                    <wp:start x="0" y="0"/>
                    <wp:lineTo x="0" y="21600"/>
                    <wp:lineTo x="21600" y="21600"/>
                    <wp:lineTo x="21600" y="0"/>
                  </wp:wrapPolygon>
                </wp:wrapTight>
                <wp:docPr id="1686152827" name="Textové pole 1"/>
                <wp:cNvGraphicFramePr/>
                <a:graphic xmlns:a="http://schemas.openxmlformats.org/drawingml/2006/main">
                  <a:graphicData uri="http://schemas.microsoft.com/office/word/2010/wordprocessingShape">
                    <wps:wsp>
                      <wps:cNvSpPr txBox="1"/>
                      <wps:spPr>
                        <a:xfrm>
                          <a:off x="0" y="0"/>
                          <a:ext cx="4563110" cy="635"/>
                        </a:xfrm>
                        <a:prstGeom prst="rect">
                          <a:avLst/>
                        </a:prstGeom>
                        <a:solidFill>
                          <a:prstClr val="white"/>
                        </a:solidFill>
                        <a:ln>
                          <a:noFill/>
                        </a:ln>
                      </wps:spPr>
                      <wps:txbx>
                        <w:txbxContent>
                          <w:p w14:paraId="24E68DB6" w14:textId="5FF6E30D" w:rsidR="00227FD0" w:rsidRPr="00D43595" w:rsidRDefault="00227FD0" w:rsidP="00227FD0">
                            <w:pPr>
                              <w:pStyle w:val="Titulek"/>
                              <w:rPr>
                                <w:noProof/>
                                <w:sz w:val="22"/>
                              </w:rPr>
                            </w:pPr>
                            <w:bookmarkStart w:id="236" w:name="_Toc198636794"/>
                            <w:bookmarkStart w:id="237" w:name="_Toc214875201"/>
                            <w:r>
                              <w:t xml:space="preserve">Obrázek </w:t>
                            </w:r>
                            <w:fldSimple w:instr=" SEQ Obrázek \* ARABIC ">
                              <w:r w:rsidR="00A53732">
                                <w:rPr>
                                  <w:noProof/>
                                </w:rPr>
                                <w:t>23</w:t>
                              </w:r>
                            </w:fldSimple>
                            <w:r>
                              <w:t xml:space="preserve"> </w:t>
                            </w:r>
                            <w:r w:rsidRPr="00F401AB">
                              <w:t>Obhajoby absolventských prací, ZŠ Bílina Aléská, ZŠ Za Chlumem</w:t>
                            </w:r>
                            <w:bookmarkEnd w:id="236"/>
                            <w:bookmarkEnd w:id="2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1FC644" id="_x0000_s1047" type="#_x0000_t202" style="position:absolute;left:0;text-align:left;margin-left:46.8pt;margin-top:274.5pt;width:359.3pt;height:.05pt;z-index:-25158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yfTGgIAAEAEAAAOAAAAZHJzL2Uyb0RvYy54bWysU8Fu2zAMvQ/YPwi6L07StRiMOEWWIsOA&#10;oC2QDj0rshwLkEWNUmJnXz9KtpOt22nYRaZJihTfe1zcd41hJ4Vegy34bDLlTFkJpbaHgn972Xz4&#10;xJkPwpbCgFUFPyvP75fv3y1al6s51GBKhYyKWJ+3ruB1CC7PMi9r1Qg/AacsBSvARgT6xUNWomip&#10;emOy+XR6l7WApUOQynvyPvRBvkz1q0rJ8FRVXgVmCk5vC+nEdO7jmS0XIj+gcLWWwzPEP7yiEdpS&#10;00upBxEEO6L+o1SjJYKHKkwkNBlUlZYqzUDTzKZvptnVwqk0C4Hj3QUm///KysfTzj0jC91n6IjA&#10;CEjrfO7JGefpKmzil17KKE4Qni+wqS4wSc6Pt3c3sxmFJMXubm5jjex61aEPXxQ0LBoFR+IkQSVO&#10;Wx/61DEldvJgdLnRxsSfGFgbZCdB/LW1Dmoo/luWsTHXQrzVF4ye7DpHtEK375guCz6/DLmH8kyz&#10;I/Sy8E5uNDXcCh+eBZIOaCbSdniiozLQFhwGi7Ma8Mff/DGf6KEoZy3pquD++1Gg4sx8tURcFOFo&#10;4GjsR8MemzXQqDPaGieTSRcwmNGsEJpXkvwqdqGQsJJ6FTyM5jr06qaVkWq1SkkkNSfC1u6cjKVH&#10;YF+6V4FuoCUQm48wKk7kb9jpcxM/bnUMBHWiLgLbozjgTTJN5A8rFffg1/+UdV385U8AAAD//wMA&#10;UEsDBBQABgAIAAAAIQCnmJDk4QAAAAoBAAAPAAAAZHJzL2Rvd25yZXYueG1sTI+xTsMwEIZ3JN7B&#10;OiQWRJ2kIWrTOFVVwQBLRejSzY2vSSA+R7bThrfHdIHx7j799/3FetI9O6N1nSEB8SwChlQb1VEj&#10;YP/x8rgA5rwkJXtDKOAbHazL25tC5spc6B3PlW9YCCGXSwGt90POuatb1NLNzIAUbidjtfRhtA1X&#10;Vl5CuO55EkUZ17Kj8KGVA25brL+qUQvYpYdd+zCent826dy+7sdt9tlUQtzfTZsVMI+T/4PhVz+o&#10;QxmcjmYk5VgvYDnPAingKV2GTgFYxEkC7HjdxMDLgv+vUP4AAAD//wMAUEsBAi0AFAAGAAgAAAAh&#10;ALaDOJL+AAAA4QEAABMAAAAAAAAAAAAAAAAAAAAAAFtDb250ZW50X1R5cGVzXS54bWxQSwECLQAU&#10;AAYACAAAACEAOP0h/9YAAACUAQAACwAAAAAAAAAAAAAAAAAvAQAAX3JlbHMvLnJlbHNQSwECLQAU&#10;AAYACAAAACEADVsn0xoCAABABAAADgAAAAAAAAAAAAAAAAAuAgAAZHJzL2Uyb0RvYy54bWxQSwEC&#10;LQAUAAYACAAAACEAp5iQ5OEAAAAKAQAADwAAAAAAAAAAAAAAAAB0BAAAZHJzL2Rvd25yZXYueG1s&#10;UEsFBgAAAAAEAAQA8wAAAIIFAAAAAA==&#10;" stroked="f">
                <v:textbox style="mso-fit-shape-to-text:t" inset="0,0,0,0">
                  <w:txbxContent>
                    <w:p w14:paraId="24E68DB6" w14:textId="5FF6E30D" w:rsidR="00227FD0" w:rsidRPr="00D43595" w:rsidRDefault="00227FD0" w:rsidP="00227FD0">
                      <w:pPr>
                        <w:pStyle w:val="Titulek"/>
                        <w:rPr>
                          <w:noProof/>
                          <w:sz w:val="22"/>
                        </w:rPr>
                      </w:pPr>
                      <w:bookmarkStart w:id="238" w:name="_Toc198636794"/>
                      <w:bookmarkStart w:id="239" w:name="_Toc214875201"/>
                      <w:r>
                        <w:t xml:space="preserve">Obrázek </w:t>
                      </w:r>
                      <w:fldSimple w:instr=" SEQ Obrázek \* ARABIC ">
                        <w:r w:rsidR="00A53732">
                          <w:rPr>
                            <w:noProof/>
                          </w:rPr>
                          <w:t>23</w:t>
                        </w:r>
                      </w:fldSimple>
                      <w:r>
                        <w:t xml:space="preserve"> </w:t>
                      </w:r>
                      <w:r w:rsidRPr="00F401AB">
                        <w:t>Obhajoby absolventských prací, ZŠ Bílina Aléská, ZŠ Za Chlumem</w:t>
                      </w:r>
                      <w:bookmarkEnd w:id="238"/>
                      <w:bookmarkEnd w:id="239"/>
                    </w:p>
                  </w:txbxContent>
                </v:textbox>
                <w10:wrap type="tight"/>
              </v:shape>
            </w:pict>
          </mc:Fallback>
        </mc:AlternateContent>
      </w:r>
      <w:r>
        <w:rPr>
          <w:noProof/>
        </w:rPr>
        <w:drawing>
          <wp:anchor distT="0" distB="0" distL="114300" distR="114300" simplePos="0" relativeHeight="251718656" behindDoc="1" locked="0" layoutInCell="1" allowOverlap="1" wp14:anchorId="0A5F4C30" wp14:editId="3ED32270">
            <wp:simplePos x="0" y="0"/>
            <wp:positionH relativeFrom="margin">
              <wp:align>center</wp:align>
            </wp:positionH>
            <wp:positionV relativeFrom="paragraph">
              <wp:posOffset>9046</wp:posOffset>
            </wp:positionV>
            <wp:extent cx="4563110" cy="3420110"/>
            <wp:effectExtent l="0" t="0" r="8890" b="8890"/>
            <wp:wrapTight wrapText="bothSides">
              <wp:wrapPolygon edited="0">
                <wp:start x="0" y="0"/>
                <wp:lineTo x="0" y="21536"/>
                <wp:lineTo x="21552" y="21536"/>
                <wp:lineTo x="21552" y="0"/>
                <wp:lineTo x="0" y="0"/>
              </wp:wrapPolygon>
            </wp:wrapTight>
            <wp:docPr id="319706848"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63110" cy="3420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5D5A3A" w14:textId="053C6F10" w:rsidR="00227FD0" w:rsidRDefault="00227FD0" w:rsidP="00561FAC">
      <w:pPr>
        <w:tabs>
          <w:tab w:val="left" w:pos="2934"/>
        </w:tabs>
      </w:pPr>
    </w:p>
    <w:p w14:paraId="6367B1D7" w14:textId="17B4C8C6" w:rsidR="00227FD0" w:rsidRDefault="00227FD0" w:rsidP="00561FAC">
      <w:pPr>
        <w:tabs>
          <w:tab w:val="left" w:pos="2934"/>
        </w:tabs>
      </w:pPr>
    </w:p>
    <w:p w14:paraId="55247077" w14:textId="77777777" w:rsidR="00227FD0" w:rsidRDefault="00227FD0" w:rsidP="00561FAC">
      <w:pPr>
        <w:tabs>
          <w:tab w:val="left" w:pos="2934"/>
        </w:tabs>
      </w:pPr>
    </w:p>
    <w:p w14:paraId="520B17C4" w14:textId="77777777" w:rsidR="00227FD0" w:rsidRDefault="00227FD0" w:rsidP="00561FAC">
      <w:pPr>
        <w:tabs>
          <w:tab w:val="left" w:pos="2934"/>
        </w:tabs>
      </w:pPr>
    </w:p>
    <w:p w14:paraId="000FCCBE" w14:textId="77777777" w:rsidR="00227FD0" w:rsidRDefault="00227FD0" w:rsidP="00561FAC">
      <w:pPr>
        <w:tabs>
          <w:tab w:val="left" w:pos="2934"/>
        </w:tabs>
      </w:pPr>
    </w:p>
    <w:p w14:paraId="00975D0E" w14:textId="77777777" w:rsidR="00227FD0" w:rsidRDefault="00227FD0" w:rsidP="00561FAC">
      <w:pPr>
        <w:tabs>
          <w:tab w:val="left" w:pos="2934"/>
        </w:tabs>
      </w:pPr>
    </w:p>
    <w:p w14:paraId="3BEC7FBE" w14:textId="77777777" w:rsidR="00227FD0" w:rsidRDefault="00227FD0" w:rsidP="00561FAC">
      <w:pPr>
        <w:tabs>
          <w:tab w:val="left" w:pos="2934"/>
        </w:tabs>
      </w:pPr>
    </w:p>
    <w:p w14:paraId="045EFEFC" w14:textId="77777777" w:rsidR="00227FD0" w:rsidRDefault="00227FD0" w:rsidP="00561FAC">
      <w:pPr>
        <w:tabs>
          <w:tab w:val="left" w:pos="2934"/>
        </w:tabs>
      </w:pPr>
    </w:p>
    <w:p w14:paraId="0C7E9CFA" w14:textId="77777777" w:rsidR="00227FD0" w:rsidRDefault="00227FD0" w:rsidP="00561FAC">
      <w:pPr>
        <w:tabs>
          <w:tab w:val="left" w:pos="2934"/>
        </w:tabs>
      </w:pPr>
    </w:p>
    <w:p w14:paraId="19C902CE" w14:textId="77777777" w:rsidR="00227FD0" w:rsidRDefault="00227FD0" w:rsidP="00561FAC">
      <w:pPr>
        <w:tabs>
          <w:tab w:val="left" w:pos="2934"/>
        </w:tabs>
      </w:pPr>
    </w:p>
    <w:p w14:paraId="1438F27F" w14:textId="77777777" w:rsidR="00227FD0" w:rsidRDefault="00227FD0" w:rsidP="00561FAC">
      <w:pPr>
        <w:tabs>
          <w:tab w:val="left" w:pos="2934"/>
        </w:tabs>
      </w:pPr>
    </w:p>
    <w:p w14:paraId="274B6D00" w14:textId="77777777" w:rsidR="00227FD0" w:rsidRDefault="00227FD0" w:rsidP="00561FAC">
      <w:pPr>
        <w:tabs>
          <w:tab w:val="left" w:pos="2934"/>
        </w:tabs>
      </w:pPr>
    </w:p>
    <w:p w14:paraId="2ECEACAF" w14:textId="77777777" w:rsidR="00227FD0" w:rsidRDefault="00227FD0" w:rsidP="00561FAC">
      <w:pPr>
        <w:tabs>
          <w:tab w:val="left" w:pos="2934"/>
        </w:tabs>
      </w:pPr>
    </w:p>
    <w:p w14:paraId="6A179894" w14:textId="77777777" w:rsidR="00227FD0" w:rsidRDefault="00227FD0" w:rsidP="00561FAC">
      <w:pPr>
        <w:tabs>
          <w:tab w:val="left" w:pos="2934"/>
        </w:tabs>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61FAC" w14:paraId="6B859404" w14:textId="77777777" w:rsidTr="00BA6BFB">
        <w:trPr>
          <w:trHeight w:val="558"/>
        </w:trPr>
        <w:tc>
          <w:tcPr>
            <w:tcW w:w="9042" w:type="dxa"/>
            <w:gridSpan w:val="3"/>
            <w:shd w:val="clear" w:color="auto" w:fill="E8E8E8" w:themeFill="background2"/>
            <w:vAlign w:val="center"/>
          </w:tcPr>
          <w:p w14:paraId="33B96C89" w14:textId="43543478" w:rsidR="00561FAC" w:rsidRPr="00831A89" w:rsidRDefault="00561FAC" w:rsidP="00BA6BFB">
            <w:pPr>
              <w:jc w:val="center"/>
              <w:rPr>
                <w:b/>
              </w:rPr>
            </w:pPr>
            <w:r>
              <w:rPr>
                <w:b/>
              </w:rPr>
              <w:lastRenderedPageBreak/>
              <w:t>Obhajoba absolventské práce</w:t>
            </w:r>
          </w:p>
        </w:tc>
      </w:tr>
      <w:tr w:rsidR="00561FAC" w14:paraId="4120263A" w14:textId="77777777" w:rsidTr="00BA6BFB">
        <w:tc>
          <w:tcPr>
            <w:tcW w:w="3013" w:type="dxa"/>
          </w:tcPr>
          <w:p w14:paraId="7E8C4BE5" w14:textId="05EC4D2A" w:rsidR="00561FAC" w:rsidRPr="00092984" w:rsidRDefault="00561FAC" w:rsidP="00BA6BFB">
            <w:r w:rsidRPr="00092984">
              <w:t>Datum konání:</w:t>
            </w:r>
          </w:p>
          <w:p w14:paraId="67488680" w14:textId="11F77F34" w:rsidR="00561FAC" w:rsidRDefault="00561FAC" w:rsidP="00BA6BFB">
            <w:r>
              <w:t>25.3.-26.3.2024</w:t>
            </w:r>
          </w:p>
        </w:tc>
        <w:tc>
          <w:tcPr>
            <w:tcW w:w="3014" w:type="dxa"/>
          </w:tcPr>
          <w:p w14:paraId="645CD582" w14:textId="413CAE83" w:rsidR="00561FAC" w:rsidRDefault="00561FAC" w:rsidP="00BA6BFB">
            <w:r>
              <w:t>Místo konání:</w:t>
            </w:r>
          </w:p>
          <w:p w14:paraId="5877C37A" w14:textId="0ACB0EA3" w:rsidR="00561FAC" w:rsidRDefault="00561FAC" w:rsidP="00BA6BFB">
            <w:r>
              <w:t>ZŠ Bílina, Lidická</w:t>
            </w:r>
          </w:p>
        </w:tc>
        <w:tc>
          <w:tcPr>
            <w:tcW w:w="3015" w:type="dxa"/>
          </w:tcPr>
          <w:p w14:paraId="059304B4" w14:textId="77777777" w:rsidR="00561FAC" w:rsidRDefault="00561FAC" w:rsidP="00BA6BFB">
            <w:r>
              <w:t>Forma konání:</w:t>
            </w:r>
          </w:p>
          <w:p w14:paraId="742817A6" w14:textId="77777777" w:rsidR="00561FAC" w:rsidRDefault="00561FAC" w:rsidP="00BA6BFB">
            <w:r>
              <w:t>Prezenční</w:t>
            </w:r>
          </w:p>
        </w:tc>
      </w:tr>
      <w:tr w:rsidR="00561FAC" w14:paraId="6CA31736" w14:textId="77777777" w:rsidTr="00BA6BFB">
        <w:tc>
          <w:tcPr>
            <w:tcW w:w="3013" w:type="dxa"/>
          </w:tcPr>
          <w:p w14:paraId="096760B5" w14:textId="50E046A7" w:rsidR="00561FAC" w:rsidRDefault="00561FAC" w:rsidP="00BA6BFB">
            <w:r>
              <w:t>Vedoucí osoby:</w:t>
            </w:r>
          </w:p>
          <w:p w14:paraId="5DF5A6DD" w14:textId="1AF02BBF" w:rsidR="00561FAC" w:rsidRDefault="00561FAC" w:rsidP="00BA6BFB">
            <w:r>
              <w:t>Mgr. Marie Sechovcová</w:t>
            </w:r>
          </w:p>
        </w:tc>
        <w:tc>
          <w:tcPr>
            <w:tcW w:w="3014" w:type="dxa"/>
          </w:tcPr>
          <w:p w14:paraId="340F6572" w14:textId="3C253D64" w:rsidR="00561FAC" w:rsidRDefault="00561FAC" w:rsidP="00BA6BFB">
            <w:r>
              <w:t>Cílová skupina:</w:t>
            </w:r>
          </w:p>
          <w:p w14:paraId="4DB3953D" w14:textId="77777777" w:rsidR="00561FAC" w:rsidRDefault="00561FAC" w:rsidP="00BA6BFB">
            <w:r>
              <w:t>Žáci ZŠ</w:t>
            </w:r>
          </w:p>
        </w:tc>
        <w:tc>
          <w:tcPr>
            <w:tcW w:w="3015" w:type="dxa"/>
            <w:vAlign w:val="center"/>
          </w:tcPr>
          <w:p w14:paraId="7D71224B" w14:textId="77777777" w:rsidR="00561FAC" w:rsidRDefault="00561FAC" w:rsidP="00BA6BFB">
            <w:pPr>
              <w:jc w:val="left"/>
            </w:pPr>
            <w:r>
              <w:t>Počet účastníků:</w:t>
            </w:r>
          </w:p>
          <w:p w14:paraId="783D8EFA" w14:textId="7E95BD0F" w:rsidR="00561FAC" w:rsidRDefault="00561FAC" w:rsidP="00BA6BFB">
            <w:pPr>
              <w:jc w:val="left"/>
            </w:pPr>
            <w:r>
              <w:t>43 žáků (9. roč.)</w:t>
            </w:r>
          </w:p>
        </w:tc>
      </w:tr>
    </w:tbl>
    <w:p w14:paraId="09F5D9D8" w14:textId="3BC3B409" w:rsidR="00227FD0" w:rsidRDefault="00227FD0" w:rsidP="00227FD0">
      <w:pPr>
        <w:spacing w:before="240"/>
        <w:ind w:firstLine="708"/>
      </w:pPr>
      <w:r>
        <w:t xml:space="preserve">Cílem této vzdělávací aktivity bylo naučit žáky připravit prezentaci tak, aby plnila svůj účel </w:t>
      </w:r>
      <w:r>
        <w:br/>
        <w:t>a měla praktický přínos pro cílové publikum. V průběhu projektu, který probíhal od října 2023 do března 2024, si žáci osvojili sérii na sebe navazujících kroků vedoucích k vytvoření funkční a logicky strukturované prezentace. Naučili se, jak při její tvorbě postupovat, na co si dát pozor a jak se vyvarovat častých chyb, které snižují účinnost sdělení.</w:t>
      </w:r>
    </w:p>
    <w:p w14:paraId="630AD8C8" w14:textId="40B0CF53" w:rsidR="00227FD0" w:rsidRDefault="00227FD0" w:rsidP="00227FD0">
      <w:pPr>
        <w:ind w:firstLine="708"/>
      </w:pPr>
      <w:r>
        <w:t xml:space="preserve">Žáci se naučili rozdělit zvolené téma do několika zásadních oblastí a ty dále rozpracovat </w:t>
      </w:r>
      <w:r>
        <w:br/>
        <w:t>s ohledem na účel prezentace a složení publika. Současně s osvojením techniky přípravy a realizace prezentace pracovali na svých vyjadřovacích dovednostech – učili se volit vhodná slova a jazykové prostředky přiměřené posluchačům, k nimž promlouvají.</w:t>
      </w:r>
    </w:p>
    <w:p w14:paraId="68BAA5FF" w14:textId="796DA77A" w:rsidR="00227FD0" w:rsidRDefault="00227FD0" w:rsidP="00227FD0">
      <w:pPr>
        <w:ind w:firstLine="708"/>
      </w:pPr>
      <w:r>
        <w:t xml:space="preserve">Přestože byl kladen důraz především na obsah a strukturu prezentace, důležitou součástí byla </w:t>
      </w:r>
      <w:r>
        <w:br/>
        <w:t>i práce s digitálními technologiemi, zejména v rámci grafického zpracování prezentací pomocí nástrojů jako PowerPoint a dalších podobných aplikací.</w:t>
      </w:r>
    </w:p>
    <w:p w14:paraId="75CEE4A9" w14:textId="7C5DC6C5" w:rsidR="00227FD0" w:rsidRDefault="00227FD0" w:rsidP="00227FD0">
      <w:pPr>
        <w:ind w:firstLine="708"/>
      </w:pPr>
      <w:r>
        <w:t xml:space="preserve">V závěrečné fázi projektu se žáci seznámili se základní slovní zásobou a frázeologií potřebnou pro vytvoření a přednes stručné prezentace v anglickém jazyce. Byli schopni převést svou prezentaci </w:t>
      </w:r>
      <w:r>
        <w:br/>
        <w:t>do zkrácené anglické verze, která obsahovala všechny podstatné prvky funkční prezentace.</w:t>
      </w:r>
    </w:p>
    <w:p w14:paraId="05E6CED6" w14:textId="349F7C76" w:rsidR="00465906" w:rsidRDefault="00227FD0" w:rsidP="00227FD0">
      <w:pPr>
        <w:ind w:firstLine="708"/>
      </w:pPr>
      <w:r>
        <w:t>Celý vzdělávací program vyvrcholil veřejnou prezentací žákovských výstupů, která se uskutečnila ve dnech 25. a 26. března 2024. Žáci své prezentace představili před učiteli, vedením školy, hosty z jiných škol a svými spolužáky. Tato zkušenost pro ně znamenala nejen praktické ověření získaných dovedností, ale i cenný krok k posílení sebevědomí a komunikačních schopností v reálném prostředí.</w:t>
      </w:r>
    </w:p>
    <w:p w14:paraId="4EEC72E3" w14:textId="51E702CF" w:rsidR="008605F8" w:rsidRDefault="008605F8" w:rsidP="008605F8">
      <w:pPr>
        <w:rPr>
          <w:b/>
          <w:bCs/>
        </w:rPr>
      </w:pPr>
      <w:r w:rsidRPr="00DC1A52">
        <w:rPr>
          <w:b/>
          <w:bCs/>
        </w:rPr>
        <w:t>Evaluace aktivity</w:t>
      </w:r>
    </w:p>
    <w:p w14:paraId="26A86816" w14:textId="77777777" w:rsidR="008669BF" w:rsidRPr="008669BF" w:rsidRDefault="008669BF" w:rsidP="008669BF">
      <w:pPr>
        <w:ind w:firstLine="708"/>
      </w:pPr>
      <w:r w:rsidRPr="008669BF">
        <w:t>Vzdělávací aktivita realizovaná v období od října 2023 do března 2024 prokázala vysokou míru pedagogické promyšlenosti, systematického vedení a efektivního zapojení žáků do všech fází procesu přípravy prezentací. Již samotné nastavení cílů – podpora samostatnosti, kultivace vyjadřovacích schopností, rozvoj digitálních dovedností a schopnosti prezentovat před publikem – odpovídalo aktuálním potřebám moderního vzdělávání v kontextu rozvoje klíčových kompetencí žáků druhého stupně základní školy.</w:t>
      </w:r>
    </w:p>
    <w:p w14:paraId="25ADEE82" w14:textId="77777777" w:rsidR="008669BF" w:rsidRPr="008669BF" w:rsidRDefault="008669BF" w:rsidP="008669BF">
      <w:pPr>
        <w:ind w:firstLine="708"/>
      </w:pPr>
      <w:r w:rsidRPr="008669BF">
        <w:t>Z hlediska evaluace lze hodnotit velmi pozitivně volbu metodického přístupu, který kombinoval průběžné vedení ze strany pedagogů s výraznou mírou autonomie žáků. V průběhu projektu se účastníci naučili samostatně rozvrhnout svou práci, definovat klíčové body tématu, pracovat s informačními zdroji a výstižně formulovat závěry. Zvláštní pozornost zaslouží propojení obsahové stránky prezentací s odpovídajícím jazykovým a grafickým zpracováním.</w:t>
      </w:r>
    </w:p>
    <w:p w14:paraId="12F9360C" w14:textId="51E0FFAD" w:rsidR="00465906" w:rsidRDefault="008669BF" w:rsidP="0002127A">
      <w:pPr>
        <w:ind w:firstLine="708"/>
      </w:pPr>
      <w:r w:rsidRPr="008669BF">
        <w:lastRenderedPageBreak/>
        <w:t xml:space="preserve">Významným přínosem byl rovněž závěrečný blok věnovaný tvorbě stručné prezentace </w:t>
      </w:r>
      <w:r w:rsidR="0002127A">
        <w:br/>
      </w:r>
      <w:r w:rsidRPr="008669BF">
        <w:t xml:space="preserve">v anglickém jazyce, který žákům umožnil aplikovat své znalosti v kontextu cizojazyčné komunikace </w:t>
      </w:r>
      <w:r w:rsidR="0002127A">
        <w:br/>
      </w:r>
      <w:r w:rsidRPr="008669BF">
        <w:t>a posílil jejich jazykové sebevědomí</w:t>
      </w:r>
      <w:r w:rsidR="0002127A">
        <w:t>.</w:t>
      </w:r>
    </w:p>
    <w:p w14:paraId="1F6CCCAF" w14:textId="1BF2746A" w:rsidR="0002127A" w:rsidRPr="0002127A" w:rsidRDefault="0002127A" w:rsidP="0002127A">
      <w:pPr>
        <w:ind w:firstLine="708"/>
      </w:pPr>
      <w:r w:rsidRPr="0002127A">
        <w:t>Na základě dostupných pozorování, zpětné vazby od pedagogů a samotných žáků lze uzavřít, že aktivita naplnila stanovené cíle, byla žáky vnímána jako smysluplná, přínosná a motivační. Doporučuj</w:t>
      </w:r>
      <w:r>
        <w:t>eme</w:t>
      </w:r>
      <w:r w:rsidRPr="0002127A">
        <w:t xml:space="preserve"> v této formě pokračovat i v následujících letech, případně ji dále rozvíjet např. </w:t>
      </w:r>
      <w:r w:rsidR="005B7E45">
        <w:br/>
      </w:r>
      <w:r w:rsidRPr="0002127A">
        <w:t>o meziškolní spolupráci nebo zapojení odborníků z praxe.</w:t>
      </w:r>
    </w:p>
    <w:p w14:paraId="4566AECC" w14:textId="77777777" w:rsidR="00465906" w:rsidRDefault="00465906" w:rsidP="00561FAC">
      <w:pPr>
        <w:tabs>
          <w:tab w:val="left" w:pos="2934"/>
        </w:tabs>
      </w:pPr>
    </w:p>
    <w:p w14:paraId="0C2C9F16" w14:textId="7C1A3D4A" w:rsidR="00465906" w:rsidRDefault="00465906" w:rsidP="00561FAC">
      <w:pPr>
        <w:tabs>
          <w:tab w:val="left" w:pos="2934"/>
        </w:tabs>
      </w:pPr>
    </w:p>
    <w:p w14:paraId="7419E5E6" w14:textId="446F02BC" w:rsidR="00465906" w:rsidRDefault="005B7E45" w:rsidP="00561FAC">
      <w:pPr>
        <w:tabs>
          <w:tab w:val="left" w:pos="2934"/>
        </w:tabs>
      </w:pPr>
      <w:r>
        <w:rPr>
          <w:noProof/>
        </w:rPr>
        <mc:AlternateContent>
          <mc:Choice Requires="wps">
            <w:drawing>
              <wp:anchor distT="0" distB="0" distL="114300" distR="114300" simplePos="0" relativeHeight="251734016" behindDoc="1" locked="0" layoutInCell="1" allowOverlap="1" wp14:anchorId="71C8B08C" wp14:editId="2245174E">
                <wp:simplePos x="0" y="0"/>
                <wp:positionH relativeFrom="column">
                  <wp:posOffset>723900</wp:posOffset>
                </wp:positionH>
                <wp:positionV relativeFrom="paragraph">
                  <wp:posOffset>5377180</wp:posOffset>
                </wp:positionV>
                <wp:extent cx="4312920" cy="635"/>
                <wp:effectExtent l="0" t="0" r="0" b="0"/>
                <wp:wrapTight wrapText="bothSides">
                  <wp:wrapPolygon edited="0">
                    <wp:start x="0" y="0"/>
                    <wp:lineTo x="0" y="21600"/>
                    <wp:lineTo x="21600" y="21600"/>
                    <wp:lineTo x="21600" y="0"/>
                  </wp:wrapPolygon>
                </wp:wrapTight>
                <wp:docPr id="492735733" name="Textové pole 1"/>
                <wp:cNvGraphicFramePr/>
                <a:graphic xmlns:a="http://schemas.openxmlformats.org/drawingml/2006/main">
                  <a:graphicData uri="http://schemas.microsoft.com/office/word/2010/wordprocessingShape">
                    <wps:wsp>
                      <wps:cNvSpPr txBox="1"/>
                      <wps:spPr>
                        <a:xfrm>
                          <a:off x="0" y="0"/>
                          <a:ext cx="4312920" cy="635"/>
                        </a:xfrm>
                        <a:prstGeom prst="rect">
                          <a:avLst/>
                        </a:prstGeom>
                        <a:solidFill>
                          <a:prstClr val="white"/>
                        </a:solidFill>
                        <a:ln>
                          <a:noFill/>
                        </a:ln>
                      </wps:spPr>
                      <wps:txbx>
                        <w:txbxContent>
                          <w:p w14:paraId="1B643B82" w14:textId="127A20E2" w:rsidR="005B7E45" w:rsidRPr="00D808D1" w:rsidRDefault="005B7E45" w:rsidP="005B7E45">
                            <w:pPr>
                              <w:pStyle w:val="Titulek"/>
                              <w:rPr>
                                <w:noProof/>
                                <w:sz w:val="22"/>
                              </w:rPr>
                            </w:pPr>
                            <w:bookmarkStart w:id="240" w:name="_Toc198636795"/>
                            <w:bookmarkStart w:id="241" w:name="_Toc214875202"/>
                            <w:r>
                              <w:t xml:space="preserve">Obrázek </w:t>
                            </w:r>
                            <w:fldSimple w:instr=" SEQ Obrázek \* ARABIC ">
                              <w:r w:rsidR="00A53732">
                                <w:rPr>
                                  <w:noProof/>
                                </w:rPr>
                                <w:t>24</w:t>
                              </w:r>
                            </w:fldSimple>
                            <w:r>
                              <w:t xml:space="preserve"> </w:t>
                            </w:r>
                            <w:r w:rsidRPr="00950956">
                              <w:t>Obhajoby absolventských prací, ZŠ</w:t>
                            </w:r>
                            <w:r>
                              <w:t xml:space="preserve"> Lidická</w:t>
                            </w:r>
                            <w:bookmarkEnd w:id="240"/>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C8B08C" id="_x0000_s1048" type="#_x0000_t202" style="position:absolute;left:0;text-align:left;margin-left:57pt;margin-top:423.4pt;width:339.6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U5GwIAAEAEAAAOAAAAZHJzL2Uyb0RvYy54bWysU8Fu2zAMvQ/YPwi6L07crdiMOEWWIsOA&#10;oC2QDj0rshwLkEWNUmJnXz9KjpOt22nYRaZJihTfe5zf9a1hR4Vegy35bDLlTFkJlbb7kn97Xr/7&#10;yJkPwlbCgFUlPynP7xZv38w7V6gcGjCVQkZFrC86V/ImBFdkmZeNaoWfgFOWgjVgKwL94j6rUHRU&#10;vTVZPp3eZh1g5RCk8p6890OQL1L9ulYyPNa1V4GZktPbQjoxnbt4Zou5KPYoXKPl+RniH17RCm2p&#10;6aXUvQiCHVD/UarVEsFDHSYS2gzqWkuVZqBpZtNX02wb4VSahcDx7gKT/39l5cNx656Qhf4z9ERg&#10;BKRzvvDkjPP0NbbxSy9lFCcITxfYVB+YJOf7m1n+KaeQpNjtzYdYI7tedejDFwUti0bJkThJUInj&#10;xochdUyJnTwYXa21MfEnBlYG2VEQf12jgzoX/y3L2JhrId4aCkZPdp0jWqHf9UxXJc/zccgdVCea&#10;HWGQhXdyranhRvjwJJB0QDORtsMjHbWBruRwtjhrAH/8zR/ziR6KctaRrkruvx8EKs7MV0vERRGO&#10;Bo7GbjTsoV0BjTqjrXEymXQBgxnNGqF9IckvYxcKCSupV8nDaK7CoG5aGamWy5REUnMibOzWyVh6&#10;BPa5fxHozrQEYvMBRsWJ4hU7Q27ixy0PgaBO1EVgBxTPeJNME/nnlYp78Ot/yrou/uInAAAA//8D&#10;AFBLAwQUAAYACAAAACEAr+Ob2uEAAAALAQAADwAAAGRycy9kb3ducmV2LnhtbEyPwU7DMBBE70j8&#10;g7VIXFDrtI1CG+JUVQUHuFSEXnpzYzcOxOvIdtrw9yy9wHFmR7PzivVoO3bWPrQOBcymCTCNtVMt&#10;NgL2Hy+TJbAQJSrZOdQCvnWAdXl7U8hcuQu+63MVG0YlGHIpwMTY55yH2mgrw9T1Gul2ct7KSNI3&#10;XHl5oXLb8XmSZNzKFumDkb3eGl1/VYMVsEsPO/MwnJ7fNunCv+6HbfbZVELc342bJ2BRj/EvDL/z&#10;aTqUtOnoBlSBdaRnKbFEAcs0IwZKPK4Wc2DHq7MCXhb8P0P5AwAA//8DAFBLAQItABQABgAIAAAA&#10;IQC2gziS/gAAAOEBAAATAAAAAAAAAAAAAAAAAAAAAABbQ29udGVudF9UeXBlc10ueG1sUEsBAi0A&#10;FAAGAAgAAAAhADj9If/WAAAAlAEAAAsAAAAAAAAAAAAAAAAALwEAAF9yZWxzLy5yZWxzUEsBAi0A&#10;FAAGAAgAAAAhAPv5pTkbAgAAQAQAAA4AAAAAAAAAAAAAAAAALgIAAGRycy9lMm9Eb2MueG1sUEsB&#10;Ai0AFAAGAAgAAAAhAK/jm9rhAAAACwEAAA8AAAAAAAAAAAAAAAAAdQQAAGRycy9kb3ducmV2Lnht&#10;bFBLBQYAAAAABAAEAPMAAACDBQAAAAA=&#10;" stroked="f">
                <v:textbox style="mso-fit-shape-to-text:t" inset="0,0,0,0">
                  <w:txbxContent>
                    <w:p w14:paraId="1B643B82" w14:textId="127A20E2" w:rsidR="005B7E45" w:rsidRPr="00D808D1" w:rsidRDefault="005B7E45" w:rsidP="005B7E45">
                      <w:pPr>
                        <w:pStyle w:val="Titulek"/>
                        <w:rPr>
                          <w:noProof/>
                          <w:sz w:val="22"/>
                        </w:rPr>
                      </w:pPr>
                      <w:bookmarkStart w:id="242" w:name="_Toc198636795"/>
                      <w:bookmarkStart w:id="243" w:name="_Toc214875202"/>
                      <w:r>
                        <w:t xml:space="preserve">Obrázek </w:t>
                      </w:r>
                      <w:fldSimple w:instr=" SEQ Obrázek \* ARABIC ">
                        <w:r w:rsidR="00A53732">
                          <w:rPr>
                            <w:noProof/>
                          </w:rPr>
                          <w:t>24</w:t>
                        </w:r>
                      </w:fldSimple>
                      <w:r>
                        <w:t xml:space="preserve"> </w:t>
                      </w:r>
                      <w:r w:rsidRPr="00950956">
                        <w:t>Obhajoby absolventských prací, ZŠ</w:t>
                      </w:r>
                      <w:r>
                        <w:t xml:space="preserve"> Lidická</w:t>
                      </w:r>
                      <w:bookmarkEnd w:id="242"/>
                      <w:bookmarkEnd w:id="243"/>
                    </w:p>
                  </w:txbxContent>
                </v:textbox>
                <w10:wrap type="tight"/>
              </v:shape>
            </w:pict>
          </mc:Fallback>
        </mc:AlternateContent>
      </w:r>
      <w:r>
        <w:rPr>
          <w:noProof/>
        </w:rPr>
        <w:drawing>
          <wp:anchor distT="0" distB="0" distL="114300" distR="114300" simplePos="0" relativeHeight="251729920" behindDoc="1" locked="0" layoutInCell="1" allowOverlap="1" wp14:anchorId="14FBE3C9" wp14:editId="3AE5D1CF">
            <wp:simplePos x="0" y="0"/>
            <wp:positionH relativeFrom="margin">
              <wp:align>center</wp:align>
            </wp:positionH>
            <wp:positionV relativeFrom="paragraph">
              <wp:posOffset>286385</wp:posOffset>
            </wp:positionV>
            <wp:extent cx="5753735" cy="4312920"/>
            <wp:effectExtent l="0" t="3492" r="0" b="0"/>
            <wp:wrapTight wrapText="bothSides">
              <wp:wrapPolygon edited="0">
                <wp:start x="-13" y="21583"/>
                <wp:lineTo x="21513" y="21583"/>
                <wp:lineTo x="21513" y="116"/>
                <wp:lineTo x="-13" y="116"/>
                <wp:lineTo x="-13" y="21583"/>
              </wp:wrapPolygon>
            </wp:wrapTight>
            <wp:docPr id="1884638828"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5753735" cy="4312920"/>
                    </a:xfrm>
                    <a:prstGeom prst="rect">
                      <a:avLst/>
                    </a:prstGeom>
                    <a:noFill/>
                    <a:ln>
                      <a:noFill/>
                    </a:ln>
                  </pic:spPr>
                </pic:pic>
              </a:graphicData>
            </a:graphic>
          </wp:anchor>
        </w:drawing>
      </w:r>
    </w:p>
    <w:p w14:paraId="244A9C56" w14:textId="4C87BAAF" w:rsidR="00465906" w:rsidRDefault="00465906" w:rsidP="00561FAC">
      <w:pPr>
        <w:tabs>
          <w:tab w:val="left" w:pos="2934"/>
        </w:tabs>
      </w:pPr>
    </w:p>
    <w:p w14:paraId="3838F5DA" w14:textId="272EDC88" w:rsidR="00465906" w:rsidRDefault="00465906" w:rsidP="00561FAC">
      <w:pPr>
        <w:tabs>
          <w:tab w:val="left" w:pos="2934"/>
        </w:tabs>
      </w:pPr>
    </w:p>
    <w:p w14:paraId="37BB46C8" w14:textId="77777777" w:rsidR="00465906" w:rsidRDefault="00465906" w:rsidP="00561FAC">
      <w:pPr>
        <w:tabs>
          <w:tab w:val="left" w:pos="2934"/>
        </w:tabs>
      </w:pPr>
    </w:p>
    <w:p w14:paraId="109B3BF4" w14:textId="77777777" w:rsidR="00465906" w:rsidRDefault="00465906" w:rsidP="00561FAC">
      <w:pPr>
        <w:tabs>
          <w:tab w:val="left" w:pos="2934"/>
        </w:tabs>
      </w:pPr>
    </w:p>
    <w:p w14:paraId="777F008C" w14:textId="77777777" w:rsidR="00465906" w:rsidRDefault="00465906" w:rsidP="00561FAC">
      <w:pPr>
        <w:tabs>
          <w:tab w:val="left" w:pos="2934"/>
        </w:tabs>
      </w:pPr>
    </w:p>
    <w:p w14:paraId="169CEF5B" w14:textId="77777777" w:rsidR="00465906" w:rsidRDefault="00465906" w:rsidP="00561FAC">
      <w:pPr>
        <w:tabs>
          <w:tab w:val="left" w:pos="2934"/>
        </w:tabs>
      </w:pPr>
    </w:p>
    <w:p w14:paraId="4DDBBF04" w14:textId="77777777" w:rsidR="00465906" w:rsidRDefault="00465906" w:rsidP="00561FAC">
      <w:pPr>
        <w:tabs>
          <w:tab w:val="left" w:pos="2934"/>
        </w:tabs>
      </w:pPr>
    </w:p>
    <w:p w14:paraId="4BEF348C" w14:textId="77777777" w:rsidR="00465906" w:rsidRDefault="00465906" w:rsidP="00561FAC">
      <w:pPr>
        <w:tabs>
          <w:tab w:val="left" w:pos="2934"/>
        </w:tabs>
      </w:pPr>
    </w:p>
    <w:p w14:paraId="679D9AFE" w14:textId="77777777" w:rsidR="00227FD0" w:rsidRDefault="00227FD0" w:rsidP="00561FAC">
      <w:pPr>
        <w:tabs>
          <w:tab w:val="left" w:pos="2934"/>
        </w:tabs>
      </w:pPr>
    </w:p>
    <w:p w14:paraId="281506B1" w14:textId="77777777" w:rsidR="00227FD0" w:rsidRDefault="00227FD0" w:rsidP="00561FAC">
      <w:pPr>
        <w:tabs>
          <w:tab w:val="left" w:pos="2934"/>
        </w:tabs>
      </w:pPr>
    </w:p>
    <w:p w14:paraId="435FC880" w14:textId="77777777" w:rsidR="00227FD0" w:rsidRDefault="00227FD0" w:rsidP="00561FAC">
      <w:pPr>
        <w:tabs>
          <w:tab w:val="left" w:pos="2934"/>
        </w:tabs>
      </w:pPr>
    </w:p>
    <w:p w14:paraId="099564A1" w14:textId="77777777" w:rsidR="00227FD0" w:rsidRDefault="00227FD0" w:rsidP="00561FAC">
      <w:pPr>
        <w:tabs>
          <w:tab w:val="left" w:pos="2934"/>
        </w:tabs>
      </w:pPr>
    </w:p>
    <w:p w14:paraId="311FDF92" w14:textId="77777777" w:rsidR="00F04F77" w:rsidRDefault="00F04F77" w:rsidP="00561FAC">
      <w:pPr>
        <w:tabs>
          <w:tab w:val="left" w:pos="2934"/>
        </w:tabs>
      </w:pPr>
    </w:p>
    <w:p w14:paraId="1861DA4D" w14:textId="77777777" w:rsidR="00F04F77" w:rsidRDefault="00F04F77" w:rsidP="00561FAC">
      <w:pPr>
        <w:tabs>
          <w:tab w:val="left" w:pos="2934"/>
        </w:tabs>
      </w:pPr>
    </w:p>
    <w:p w14:paraId="17DC9CA1" w14:textId="77777777" w:rsidR="00F04F77" w:rsidRDefault="00F04F77" w:rsidP="00561FAC">
      <w:pPr>
        <w:tabs>
          <w:tab w:val="left" w:pos="2934"/>
        </w:tabs>
      </w:pPr>
    </w:p>
    <w:p w14:paraId="6F9FE8E1" w14:textId="77777777" w:rsidR="00F04F77" w:rsidRDefault="00F04F77" w:rsidP="00561FAC">
      <w:pPr>
        <w:tabs>
          <w:tab w:val="left" w:pos="2934"/>
        </w:tabs>
      </w:pPr>
    </w:p>
    <w:p w14:paraId="35B84BD5" w14:textId="77777777" w:rsidR="00F04F77" w:rsidRDefault="00F04F77" w:rsidP="00561FAC">
      <w:pPr>
        <w:tabs>
          <w:tab w:val="left" w:pos="2934"/>
        </w:tabs>
      </w:pPr>
    </w:p>
    <w:p w14:paraId="50809756" w14:textId="77777777" w:rsidR="00F04F77" w:rsidRDefault="00F04F77" w:rsidP="00561FAC">
      <w:pPr>
        <w:tabs>
          <w:tab w:val="left" w:pos="2934"/>
        </w:tabs>
      </w:pPr>
    </w:p>
    <w:p w14:paraId="1339ABAF" w14:textId="77777777" w:rsidR="00F04F77" w:rsidRDefault="00F04F77" w:rsidP="00561FAC">
      <w:pPr>
        <w:tabs>
          <w:tab w:val="left" w:pos="2934"/>
        </w:tabs>
      </w:pPr>
    </w:p>
    <w:p w14:paraId="7FD0216D" w14:textId="77777777" w:rsidR="00F04F77" w:rsidRDefault="00F04F77" w:rsidP="00561FAC">
      <w:pPr>
        <w:tabs>
          <w:tab w:val="left" w:pos="2934"/>
        </w:tabs>
      </w:pPr>
    </w:p>
    <w:p w14:paraId="70581E4E" w14:textId="0C4F7851" w:rsidR="00F04F77" w:rsidRDefault="005B7E45" w:rsidP="00561FAC">
      <w:pPr>
        <w:tabs>
          <w:tab w:val="left" w:pos="2934"/>
        </w:tabs>
      </w:pPr>
      <w:r>
        <w:rPr>
          <w:noProof/>
        </w:rPr>
        <w:lastRenderedPageBreak/>
        <w:drawing>
          <wp:anchor distT="0" distB="0" distL="114300" distR="114300" simplePos="0" relativeHeight="251730944" behindDoc="1" locked="0" layoutInCell="1" allowOverlap="1" wp14:anchorId="1E718AC7" wp14:editId="64BD23FF">
            <wp:simplePos x="0" y="0"/>
            <wp:positionH relativeFrom="margin">
              <wp:align>center</wp:align>
            </wp:positionH>
            <wp:positionV relativeFrom="paragraph">
              <wp:posOffset>3127375</wp:posOffset>
            </wp:positionV>
            <wp:extent cx="3923030" cy="4259580"/>
            <wp:effectExtent l="3175" t="0" r="4445" b="4445"/>
            <wp:wrapTight wrapText="bothSides">
              <wp:wrapPolygon edited="0">
                <wp:start x="17" y="21616"/>
                <wp:lineTo x="21520" y="21616"/>
                <wp:lineTo x="21520" y="74"/>
                <wp:lineTo x="17" y="74"/>
                <wp:lineTo x="17" y="21616"/>
              </wp:wrapPolygon>
            </wp:wrapTight>
            <wp:docPr id="570701878"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1233" r="31809"/>
                    <a:stretch/>
                  </pic:blipFill>
                  <pic:spPr bwMode="auto">
                    <a:xfrm rot="5400000">
                      <a:off x="0" y="0"/>
                      <a:ext cx="3923030" cy="425958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736064" behindDoc="1" locked="0" layoutInCell="1" allowOverlap="1" wp14:anchorId="54C007D1" wp14:editId="0B683E77">
                <wp:simplePos x="0" y="0"/>
                <wp:positionH relativeFrom="column">
                  <wp:posOffset>6985</wp:posOffset>
                </wp:positionH>
                <wp:positionV relativeFrom="paragraph">
                  <wp:posOffset>2807335</wp:posOffset>
                </wp:positionV>
                <wp:extent cx="5753735" cy="635"/>
                <wp:effectExtent l="0" t="0" r="0" b="0"/>
                <wp:wrapTight wrapText="bothSides">
                  <wp:wrapPolygon edited="0">
                    <wp:start x="0" y="0"/>
                    <wp:lineTo x="0" y="21600"/>
                    <wp:lineTo x="21600" y="21600"/>
                    <wp:lineTo x="21600" y="0"/>
                  </wp:wrapPolygon>
                </wp:wrapTight>
                <wp:docPr id="1680693765" name="Textové pole 1"/>
                <wp:cNvGraphicFramePr/>
                <a:graphic xmlns:a="http://schemas.openxmlformats.org/drawingml/2006/main">
                  <a:graphicData uri="http://schemas.microsoft.com/office/word/2010/wordprocessingShape">
                    <wps:wsp>
                      <wps:cNvSpPr txBox="1"/>
                      <wps:spPr>
                        <a:xfrm>
                          <a:off x="0" y="0"/>
                          <a:ext cx="5753735" cy="635"/>
                        </a:xfrm>
                        <a:prstGeom prst="rect">
                          <a:avLst/>
                        </a:prstGeom>
                        <a:solidFill>
                          <a:prstClr val="white"/>
                        </a:solidFill>
                        <a:ln>
                          <a:noFill/>
                        </a:ln>
                      </wps:spPr>
                      <wps:txbx>
                        <w:txbxContent>
                          <w:p w14:paraId="2AE19498" w14:textId="35FAC0A7" w:rsidR="005B7E45" w:rsidRPr="00B44014" w:rsidRDefault="005B7E45" w:rsidP="005B7E45">
                            <w:pPr>
                              <w:pStyle w:val="Titulek"/>
                              <w:rPr>
                                <w:noProof/>
                                <w:sz w:val="22"/>
                              </w:rPr>
                            </w:pPr>
                            <w:bookmarkStart w:id="244" w:name="_Toc198636796"/>
                            <w:bookmarkStart w:id="245" w:name="_Toc214875203"/>
                            <w:r>
                              <w:t xml:space="preserve">Obrázek </w:t>
                            </w:r>
                            <w:fldSimple w:instr=" SEQ Obrázek \* ARABIC ">
                              <w:r w:rsidR="00A53732">
                                <w:rPr>
                                  <w:noProof/>
                                </w:rPr>
                                <w:t>25</w:t>
                              </w:r>
                            </w:fldSimple>
                            <w:r>
                              <w:t xml:space="preserve"> </w:t>
                            </w:r>
                            <w:r w:rsidRPr="0084614D">
                              <w:t>Obhajoby absolventských prací, ZŠ Lidická</w:t>
                            </w:r>
                            <w:bookmarkEnd w:id="244"/>
                            <w:bookmarkEnd w:id="2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C007D1" id="_x0000_s1049" type="#_x0000_t202" style="position:absolute;left:0;text-align:left;margin-left:.55pt;margin-top:221.05pt;width:453.05pt;height:.05pt;z-index:-25158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UewGwIAAEAEAAAOAAAAZHJzL2Uyb0RvYy54bWysU01v2zAMvQ/YfxB0X5wPpB2COEWWIsOA&#10;oC2QDj0rshwLkEWNUmJ3v36UbCddt9Owi0yTFCm+97i8a2vDzgq9BpvzyWjMmbISCm2POf/+vP30&#10;mTMfhC2EAaty/qo8v1t9/LBs3EJNoQJTKGRUxPpF43JeheAWWeZlpWrhR+CUpWAJWItAv3jMChQN&#10;Va9NNh2Pb7IGsHAIUnlP3vsuyFepflkqGR7L0qvATM7pbSGdmM5DPLPVUiyOKFylZf8M8Q+vqIW2&#10;1PRS6l4EwU6o/yhVa4ngoQwjCXUGZamlSjPQNJPxu2n2lXAqzULgeHeByf+/svLhvHdPyEL7BVoi&#10;MALSOL/w5IzztCXW8UsvZRQnCF8vsKk2MEnO+e18djubcyYpdkMG1ciuVx368FVBzaKRcyROElTi&#10;vPOhSx1SYicPRhdbbUz8iYGNQXYWxF9T6aD64r9lGRtzLcRbXcHoya5zRCu0h5bpIufT2TDkAYpX&#10;mh2hk4V3cqup4U748CSQdEDjkrbDIx2lgSbn0FucVYA//+aP+UQPRTlrSFc59z9OAhVn5psl4qII&#10;BwMH4zAY9lRvgEad0NY4mUy6gMEMZolQv5Dk17ELhYSV1CvnYTA3oVM3rYxU63VKIqk5EXZ272Qs&#10;PQD73L4IdD0tgdh8gEFxYvGOnS438ePWp0BQJ+oisB2KPd4k00R+v1JxD97+p6zr4q9+AQAA//8D&#10;AFBLAwQUAAYACAAAACEAYBniQt8AAAAJAQAADwAAAGRycy9kb3ducmV2LnhtbEyPMU/DMBCFdyT+&#10;g3VILIg6DVEpIU5VVTDAUhG6dHPjaxKIz5HttOHfc7DAdu/e07vvitVke3FCHzpHCuazBARS7UxH&#10;jYLd+/PtEkSImozuHaGCLwywKi8vCp0bd6Y3PFWxEVxCIdcK2hiHXMpQt2h1mLkBib2j81ZHlr6R&#10;xuszl9tepkmykFZ3xBdaPeCmxfqzGq2Cbbbftjfj8el1nd35l924WXw0lVLXV9P6EUTEKf6F4Qef&#10;0aFkpoMbyQTRs55zUEGWpTyw/5DcpyAOv5sUZFnI/x+U3wAAAP//AwBQSwECLQAUAAYACAAAACEA&#10;toM4kv4AAADhAQAAEwAAAAAAAAAAAAAAAAAAAAAAW0NvbnRlbnRfVHlwZXNdLnhtbFBLAQItABQA&#10;BgAIAAAAIQA4/SH/1gAAAJQBAAALAAAAAAAAAAAAAAAAAC8BAABfcmVscy8ucmVsc1BLAQItABQA&#10;BgAIAAAAIQBCiUewGwIAAEAEAAAOAAAAAAAAAAAAAAAAAC4CAABkcnMvZTJvRG9jLnhtbFBLAQIt&#10;ABQABgAIAAAAIQBgGeJC3wAAAAkBAAAPAAAAAAAAAAAAAAAAAHUEAABkcnMvZG93bnJldi54bWxQ&#10;SwUGAAAAAAQABADzAAAAgQUAAAAA&#10;" stroked="f">
                <v:textbox style="mso-fit-shape-to-text:t" inset="0,0,0,0">
                  <w:txbxContent>
                    <w:p w14:paraId="2AE19498" w14:textId="35FAC0A7" w:rsidR="005B7E45" w:rsidRPr="00B44014" w:rsidRDefault="005B7E45" w:rsidP="005B7E45">
                      <w:pPr>
                        <w:pStyle w:val="Titulek"/>
                        <w:rPr>
                          <w:noProof/>
                          <w:sz w:val="22"/>
                        </w:rPr>
                      </w:pPr>
                      <w:bookmarkStart w:id="246" w:name="_Toc198636796"/>
                      <w:bookmarkStart w:id="247" w:name="_Toc214875203"/>
                      <w:r>
                        <w:t xml:space="preserve">Obrázek </w:t>
                      </w:r>
                      <w:fldSimple w:instr=" SEQ Obrázek \* ARABIC ">
                        <w:r w:rsidR="00A53732">
                          <w:rPr>
                            <w:noProof/>
                          </w:rPr>
                          <w:t>25</w:t>
                        </w:r>
                      </w:fldSimple>
                      <w:r>
                        <w:t xml:space="preserve"> </w:t>
                      </w:r>
                      <w:r w:rsidRPr="0084614D">
                        <w:t>Obhajoby absolventských prací, ZŠ Lidická</w:t>
                      </w:r>
                      <w:bookmarkEnd w:id="246"/>
                      <w:bookmarkEnd w:id="247"/>
                    </w:p>
                  </w:txbxContent>
                </v:textbox>
                <w10:wrap type="tight"/>
              </v:shape>
            </w:pict>
          </mc:Fallback>
        </mc:AlternateContent>
      </w:r>
      <w:r>
        <w:rPr>
          <w:noProof/>
        </w:rPr>
        <w:drawing>
          <wp:anchor distT="0" distB="0" distL="114300" distR="114300" simplePos="0" relativeHeight="251731968" behindDoc="1" locked="0" layoutInCell="1" allowOverlap="1" wp14:anchorId="548E55C4" wp14:editId="3814E353">
            <wp:simplePos x="0" y="0"/>
            <wp:positionH relativeFrom="margin">
              <wp:align>right</wp:align>
            </wp:positionH>
            <wp:positionV relativeFrom="paragraph">
              <wp:posOffset>153706</wp:posOffset>
            </wp:positionV>
            <wp:extent cx="5753735" cy="2596515"/>
            <wp:effectExtent l="0" t="0" r="0" b="0"/>
            <wp:wrapTight wrapText="bothSides">
              <wp:wrapPolygon edited="0">
                <wp:start x="0" y="0"/>
                <wp:lineTo x="0" y="21394"/>
                <wp:lineTo x="21526" y="21394"/>
                <wp:lineTo x="21526" y="0"/>
                <wp:lineTo x="0" y="0"/>
              </wp:wrapPolygon>
            </wp:wrapTight>
            <wp:docPr id="763179999"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53735" cy="2596515"/>
                    </a:xfrm>
                    <a:prstGeom prst="rect">
                      <a:avLst/>
                    </a:prstGeom>
                    <a:noFill/>
                    <a:ln>
                      <a:noFill/>
                    </a:ln>
                  </pic:spPr>
                </pic:pic>
              </a:graphicData>
            </a:graphic>
          </wp:anchor>
        </w:drawing>
      </w:r>
    </w:p>
    <w:p w14:paraId="3FF9DBA0" w14:textId="36CC5F25" w:rsidR="00F04F77" w:rsidRDefault="00F04F77" w:rsidP="00561FAC">
      <w:pPr>
        <w:tabs>
          <w:tab w:val="left" w:pos="2934"/>
        </w:tabs>
      </w:pPr>
    </w:p>
    <w:p w14:paraId="050E376D" w14:textId="0D57C8D8" w:rsidR="00F04F77" w:rsidRDefault="00F04F77" w:rsidP="00561FAC">
      <w:pPr>
        <w:tabs>
          <w:tab w:val="left" w:pos="2934"/>
        </w:tabs>
      </w:pPr>
    </w:p>
    <w:p w14:paraId="00D65A78" w14:textId="0D2B6231" w:rsidR="005B7E45" w:rsidRDefault="005B7E45" w:rsidP="00561FAC">
      <w:pPr>
        <w:tabs>
          <w:tab w:val="left" w:pos="2934"/>
        </w:tabs>
        <w:rPr>
          <w:noProof/>
        </w:rPr>
      </w:pPr>
    </w:p>
    <w:p w14:paraId="41B0B5DA" w14:textId="20A74BB0" w:rsidR="00F04F77" w:rsidRDefault="00F04F77" w:rsidP="00561FAC">
      <w:pPr>
        <w:tabs>
          <w:tab w:val="left" w:pos="2934"/>
        </w:tabs>
      </w:pPr>
    </w:p>
    <w:p w14:paraId="5291C379" w14:textId="77777777" w:rsidR="00F04F77" w:rsidRDefault="00F04F77" w:rsidP="00561FAC">
      <w:pPr>
        <w:tabs>
          <w:tab w:val="left" w:pos="2934"/>
        </w:tabs>
      </w:pPr>
    </w:p>
    <w:p w14:paraId="7DFDA36F" w14:textId="77777777" w:rsidR="00F04F77" w:rsidRDefault="00F04F77" w:rsidP="00561FAC">
      <w:pPr>
        <w:tabs>
          <w:tab w:val="left" w:pos="2934"/>
        </w:tabs>
      </w:pPr>
    </w:p>
    <w:p w14:paraId="21F1C9E2" w14:textId="77777777" w:rsidR="00F04F77" w:rsidRDefault="00F04F77" w:rsidP="00561FAC">
      <w:pPr>
        <w:tabs>
          <w:tab w:val="left" w:pos="2934"/>
        </w:tabs>
      </w:pPr>
    </w:p>
    <w:p w14:paraId="65E94D5B" w14:textId="77777777" w:rsidR="00F04F77" w:rsidRDefault="00F04F77" w:rsidP="00561FAC">
      <w:pPr>
        <w:tabs>
          <w:tab w:val="left" w:pos="2934"/>
        </w:tabs>
      </w:pPr>
    </w:p>
    <w:p w14:paraId="1A2B087A" w14:textId="77777777" w:rsidR="00F04F77" w:rsidRDefault="00F04F77" w:rsidP="00561FAC">
      <w:pPr>
        <w:tabs>
          <w:tab w:val="left" w:pos="2934"/>
        </w:tabs>
      </w:pPr>
    </w:p>
    <w:p w14:paraId="5717FE03" w14:textId="77777777" w:rsidR="00F04F77" w:rsidRDefault="00F04F77" w:rsidP="00561FAC">
      <w:pPr>
        <w:tabs>
          <w:tab w:val="left" w:pos="2934"/>
        </w:tabs>
      </w:pPr>
    </w:p>
    <w:p w14:paraId="48A07068" w14:textId="77777777" w:rsidR="00F04F77" w:rsidRDefault="00F04F77" w:rsidP="00561FAC">
      <w:pPr>
        <w:tabs>
          <w:tab w:val="left" w:pos="2934"/>
        </w:tabs>
      </w:pPr>
    </w:p>
    <w:p w14:paraId="34DD30F8" w14:textId="77777777" w:rsidR="00F04F77" w:rsidRDefault="00F04F77" w:rsidP="00561FAC">
      <w:pPr>
        <w:tabs>
          <w:tab w:val="left" w:pos="2934"/>
        </w:tabs>
      </w:pPr>
    </w:p>
    <w:p w14:paraId="075B6454" w14:textId="77777777" w:rsidR="00F04F77" w:rsidRDefault="00F04F77" w:rsidP="00561FAC">
      <w:pPr>
        <w:tabs>
          <w:tab w:val="left" w:pos="2934"/>
        </w:tabs>
      </w:pPr>
    </w:p>
    <w:p w14:paraId="0E07BF62" w14:textId="7BC0B752" w:rsidR="00F04F77" w:rsidRDefault="005B7E45" w:rsidP="00561FAC">
      <w:pPr>
        <w:tabs>
          <w:tab w:val="left" w:pos="2934"/>
        </w:tabs>
      </w:pPr>
      <w:r>
        <w:rPr>
          <w:noProof/>
        </w:rPr>
        <mc:AlternateContent>
          <mc:Choice Requires="wps">
            <w:drawing>
              <wp:anchor distT="0" distB="0" distL="114300" distR="114300" simplePos="0" relativeHeight="251738112" behindDoc="1" locked="0" layoutInCell="1" allowOverlap="1" wp14:anchorId="6C68AC9F" wp14:editId="2B45AF1D">
                <wp:simplePos x="0" y="0"/>
                <wp:positionH relativeFrom="margin">
                  <wp:align>center</wp:align>
                </wp:positionH>
                <wp:positionV relativeFrom="paragraph">
                  <wp:posOffset>1558</wp:posOffset>
                </wp:positionV>
                <wp:extent cx="4259580" cy="635"/>
                <wp:effectExtent l="0" t="0" r="7620" b="0"/>
                <wp:wrapTight wrapText="bothSides">
                  <wp:wrapPolygon edited="0">
                    <wp:start x="0" y="0"/>
                    <wp:lineTo x="0" y="17673"/>
                    <wp:lineTo x="21542" y="17673"/>
                    <wp:lineTo x="21542" y="0"/>
                    <wp:lineTo x="0" y="0"/>
                  </wp:wrapPolygon>
                </wp:wrapTight>
                <wp:docPr id="1270691283" name="Textové pole 1"/>
                <wp:cNvGraphicFramePr/>
                <a:graphic xmlns:a="http://schemas.openxmlformats.org/drawingml/2006/main">
                  <a:graphicData uri="http://schemas.microsoft.com/office/word/2010/wordprocessingShape">
                    <wps:wsp>
                      <wps:cNvSpPr txBox="1"/>
                      <wps:spPr>
                        <a:xfrm>
                          <a:off x="0" y="0"/>
                          <a:ext cx="4259580" cy="635"/>
                        </a:xfrm>
                        <a:prstGeom prst="rect">
                          <a:avLst/>
                        </a:prstGeom>
                        <a:solidFill>
                          <a:prstClr val="white"/>
                        </a:solidFill>
                        <a:ln>
                          <a:noFill/>
                        </a:ln>
                      </wps:spPr>
                      <wps:txbx>
                        <w:txbxContent>
                          <w:p w14:paraId="5F7CA74D" w14:textId="594B02AC" w:rsidR="005B7E45" w:rsidRPr="004E16B9" w:rsidRDefault="005B7E45" w:rsidP="005B7E45">
                            <w:pPr>
                              <w:pStyle w:val="Titulek"/>
                              <w:rPr>
                                <w:noProof/>
                                <w:sz w:val="22"/>
                              </w:rPr>
                            </w:pPr>
                            <w:bookmarkStart w:id="248" w:name="_Toc198636797"/>
                            <w:bookmarkStart w:id="249" w:name="_Toc214875204"/>
                            <w:r>
                              <w:t xml:space="preserve">Obrázek </w:t>
                            </w:r>
                            <w:fldSimple w:instr=" SEQ Obrázek \* ARABIC ">
                              <w:r w:rsidR="00A53732">
                                <w:rPr>
                                  <w:noProof/>
                                </w:rPr>
                                <w:t>26</w:t>
                              </w:r>
                            </w:fldSimple>
                            <w:r>
                              <w:t xml:space="preserve"> </w:t>
                            </w:r>
                            <w:r w:rsidRPr="00050614">
                              <w:t>Obhajoby absolventských prací, ZŠ Lidická</w:t>
                            </w:r>
                            <w:bookmarkEnd w:id="248"/>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68AC9F" id="_x0000_s1050" type="#_x0000_t202" style="position:absolute;left:0;text-align:left;margin-left:0;margin-top:.1pt;width:335.4pt;height:.05pt;z-index:-2515783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x5tGwIAAEAEAAAOAAAAZHJzL2Uyb0RvYy54bWysU8Fu2zAMvQ/YPwi6L06ypui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6b6ezT7I5CkmK3H2exRna96tCHLwoaFo2CI3GSoBLH&#10;jQ996pASO3kwulxrY+JPDKwMsqMg/tpaB3Uu/luWsTHXQrzVF4ye7DpHtEK365guCz69GYbcQXmi&#10;2RF6WXgn15oaboQPzwJJBzQTaTs80VEZaAsOZ4uzGvDH3/wxn+ihKGct6arg/vtBoOLMfLVEXBTh&#10;YOBg7AbDHpoV0KgT2honk0kXMJjBrBCaV5L8MnahkLCSehU8DOYq9OqmlZFquUxJJDUnwsZunYyl&#10;B2BfuleB7kxLIDYfYVCcyN+w0+cmftzyEAjqRF0EtkfxjDfJNJF/Xqm4B7/+p6zr4i9+AgAA//8D&#10;AFBLAwQUAAYACAAAACEAzE2Z79sAAAACAQAADwAAAGRycy9kb3ducmV2LnhtbEyPMU/DMBSEdyT+&#10;g/WQWFDr0FYBhbxUVQUDLBWhSzc3fo0DsR3ZThv+PY8JxtOd7r4r15PtxZlC7LxDuJ9nIMg1Xneu&#10;Rdh/vMweQcSknFa9d4TwTRHW1fVVqQrtL+6dznVqBZe4WCgEk9JQSBkbQ1bFuR/IsXfywarEMrRS&#10;B3XhctvLRZbl0qrO8YJRA20NNV/1aBF2q8PO3I2n57fNahle9+M2/2xrxNubafMEItGU/sLwi8/o&#10;UDHT0Y9OR9Ej8JGEsADBXv6Q8Y0jwhJkVcr/6NUPAAAA//8DAFBLAQItABQABgAIAAAAIQC2gziS&#10;/gAAAOEBAAATAAAAAAAAAAAAAAAAAAAAAABbQ29udGVudF9UeXBlc10ueG1sUEsBAi0AFAAGAAgA&#10;AAAhADj9If/WAAAAlAEAAAsAAAAAAAAAAAAAAAAALwEAAF9yZWxzLy5yZWxzUEsBAi0AFAAGAAgA&#10;AAAhADJzHm0bAgAAQAQAAA4AAAAAAAAAAAAAAAAALgIAAGRycy9lMm9Eb2MueG1sUEsBAi0AFAAG&#10;AAgAAAAhAMxNme/bAAAAAgEAAA8AAAAAAAAAAAAAAAAAdQQAAGRycy9kb3ducmV2LnhtbFBLBQYA&#10;AAAABAAEAPMAAAB9BQAAAAA=&#10;" stroked="f">
                <v:textbox style="mso-fit-shape-to-text:t" inset="0,0,0,0">
                  <w:txbxContent>
                    <w:p w14:paraId="5F7CA74D" w14:textId="594B02AC" w:rsidR="005B7E45" w:rsidRPr="004E16B9" w:rsidRDefault="005B7E45" w:rsidP="005B7E45">
                      <w:pPr>
                        <w:pStyle w:val="Titulek"/>
                        <w:rPr>
                          <w:noProof/>
                          <w:sz w:val="22"/>
                        </w:rPr>
                      </w:pPr>
                      <w:bookmarkStart w:id="250" w:name="_Toc198636797"/>
                      <w:bookmarkStart w:id="251" w:name="_Toc214875204"/>
                      <w:r>
                        <w:t xml:space="preserve">Obrázek </w:t>
                      </w:r>
                      <w:fldSimple w:instr=" SEQ Obrázek \* ARABIC ">
                        <w:r w:rsidR="00A53732">
                          <w:rPr>
                            <w:noProof/>
                          </w:rPr>
                          <w:t>26</w:t>
                        </w:r>
                      </w:fldSimple>
                      <w:r>
                        <w:t xml:space="preserve"> </w:t>
                      </w:r>
                      <w:r w:rsidRPr="00050614">
                        <w:t>Obhajoby absolventských prací, ZŠ Lidická</w:t>
                      </w:r>
                      <w:bookmarkEnd w:id="250"/>
                      <w:bookmarkEnd w:id="251"/>
                    </w:p>
                  </w:txbxContent>
                </v:textbox>
                <w10:wrap type="tight" anchorx="margin"/>
              </v:shape>
            </w:pict>
          </mc:Fallback>
        </mc:AlternateContent>
      </w:r>
    </w:p>
    <w:p w14:paraId="41934186" w14:textId="11263737" w:rsidR="00F04F77" w:rsidRDefault="00F04F77" w:rsidP="00561FAC">
      <w:pPr>
        <w:tabs>
          <w:tab w:val="left" w:pos="2934"/>
        </w:tabs>
      </w:pPr>
    </w:p>
    <w:p w14:paraId="0CCF75F0" w14:textId="77777777" w:rsidR="00F04F77" w:rsidRDefault="00F04F77" w:rsidP="00561FAC">
      <w:pPr>
        <w:tabs>
          <w:tab w:val="left" w:pos="2934"/>
        </w:tabs>
      </w:pPr>
    </w:p>
    <w:p w14:paraId="5C433D8E" w14:textId="77777777" w:rsidR="00227FD0" w:rsidRDefault="00227FD0" w:rsidP="00561FAC">
      <w:pPr>
        <w:tabs>
          <w:tab w:val="left" w:pos="2934"/>
        </w:tabs>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42"/>
      </w:tblGrid>
      <w:tr w:rsidR="009258DC" w14:paraId="654CA24D" w14:textId="77777777" w:rsidTr="007C29C6">
        <w:trPr>
          <w:trHeight w:val="558"/>
        </w:trPr>
        <w:tc>
          <w:tcPr>
            <w:tcW w:w="9042" w:type="dxa"/>
            <w:shd w:val="clear" w:color="auto" w:fill="E8E8E8" w:themeFill="background2"/>
            <w:vAlign w:val="center"/>
          </w:tcPr>
          <w:p w14:paraId="76F30D28" w14:textId="77777777" w:rsidR="009258DC" w:rsidRPr="00831A89" w:rsidRDefault="009258DC" w:rsidP="007C29C6">
            <w:pPr>
              <w:jc w:val="center"/>
              <w:rPr>
                <w:b/>
              </w:rPr>
            </w:pPr>
            <w:r>
              <w:rPr>
                <w:b/>
              </w:rPr>
              <w:lastRenderedPageBreak/>
              <w:t>Interaktivní hry na podporu rozšiřování slovní zásoby dětí MŠ – AUTA</w:t>
            </w:r>
          </w:p>
        </w:tc>
      </w:tr>
    </w:tbl>
    <w:p w14:paraId="0B4150DA" w14:textId="6FFF4C2A" w:rsidR="009258DC" w:rsidRDefault="009258DC" w:rsidP="009258DC">
      <w:pPr>
        <w:spacing w:before="240"/>
        <w:ind w:firstLine="708"/>
      </w:pPr>
      <w:r w:rsidRPr="009258DC">
        <w:t xml:space="preserve">Výuková hra Auta je zpracovaná formou interaktivní hry dostupné online na webových stránkách https://fpoint.cz/hry/auta/index.html. Interaktivní hru lze využít při individuální výuce dítěte/žáka, ale i při skupinové výuce. Dítě/žák pracuje sám nebo s učitelem, spolužákem či rodičem. Hra slouží k procvičování a rozšiřování slovní zásoby, náslechu, porozumění, výslovnosti daných slov </w:t>
      </w:r>
      <w:r>
        <w:br/>
      </w:r>
      <w:r w:rsidRPr="009258DC">
        <w:t>a rozvíjí schopnost soustředit se a pozornost dítěte/žáka.</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61FAC" w14:paraId="523E7268" w14:textId="77777777" w:rsidTr="00BA6BFB">
        <w:trPr>
          <w:trHeight w:val="558"/>
        </w:trPr>
        <w:tc>
          <w:tcPr>
            <w:tcW w:w="9042" w:type="dxa"/>
            <w:gridSpan w:val="3"/>
            <w:shd w:val="clear" w:color="auto" w:fill="E8E8E8" w:themeFill="background2"/>
            <w:vAlign w:val="center"/>
          </w:tcPr>
          <w:p w14:paraId="2AFD4B4C" w14:textId="6E7EEDFE" w:rsidR="00561FAC" w:rsidRPr="00831A89" w:rsidRDefault="00561FAC" w:rsidP="00BA6BFB">
            <w:pPr>
              <w:jc w:val="center"/>
              <w:rPr>
                <w:b/>
              </w:rPr>
            </w:pPr>
            <w:r>
              <w:rPr>
                <w:b/>
              </w:rPr>
              <w:t>Interaktivní hry na podporu rozšiřování slovní zásoby dětí MŠ – AUTA</w:t>
            </w:r>
          </w:p>
        </w:tc>
      </w:tr>
      <w:tr w:rsidR="00561FAC" w14:paraId="2A09D180" w14:textId="77777777" w:rsidTr="00BA6BFB">
        <w:tc>
          <w:tcPr>
            <w:tcW w:w="3013" w:type="dxa"/>
          </w:tcPr>
          <w:p w14:paraId="40B7EAC7" w14:textId="77777777" w:rsidR="00561FAC" w:rsidRPr="00092984" w:rsidRDefault="00561FAC" w:rsidP="00BA6BFB">
            <w:r w:rsidRPr="00092984">
              <w:t>Datum konání:</w:t>
            </w:r>
          </w:p>
          <w:p w14:paraId="6AB6BCD1" w14:textId="3005C2C4" w:rsidR="00561FAC" w:rsidRDefault="00561FAC" w:rsidP="00BA6BFB">
            <w:r>
              <w:t>3.10.2024</w:t>
            </w:r>
          </w:p>
        </w:tc>
        <w:tc>
          <w:tcPr>
            <w:tcW w:w="3014" w:type="dxa"/>
          </w:tcPr>
          <w:p w14:paraId="7F7686AC" w14:textId="77777777" w:rsidR="00561FAC" w:rsidRDefault="00561FAC" w:rsidP="00BA6BFB">
            <w:r>
              <w:t>Místo konání:</w:t>
            </w:r>
          </w:p>
          <w:p w14:paraId="01197225" w14:textId="70429334" w:rsidR="00561FAC" w:rsidRDefault="00561FAC" w:rsidP="00BA6BFB">
            <w:r>
              <w:t>MŠ Bílina, Čapkova, odloučené pracoviště Za Chlumem</w:t>
            </w:r>
          </w:p>
        </w:tc>
        <w:tc>
          <w:tcPr>
            <w:tcW w:w="3015" w:type="dxa"/>
          </w:tcPr>
          <w:p w14:paraId="483C9A15" w14:textId="77777777" w:rsidR="00561FAC" w:rsidRDefault="00561FAC" w:rsidP="00BA6BFB">
            <w:r>
              <w:t>Forma konání:</w:t>
            </w:r>
          </w:p>
          <w:p w14:paraId="57EFEAA6" w14:textId="77777777" w:rsidR="00561FAC" w:rsidRDefault="00561FAC" w:rsidP="00BA6BFB">
            <w:r>
              <w:t>Prezenční</w:t>
            </w:r>
          </w:p>
        </w:tc>
      </w:tr>
      <w:tr w:rsidR="00561FAC" w14:paraId="5DBF8A86" w14:textId="77777777" w:rsidTr="00BA6BFB">
        <w:tc>
          <w:tcPr>
            <w:tcW w:w="3013" w:type="dxa"/>
          </w:tcPr>
          <w:p w14:paraId="55B6E441" w14:textId="77777777" w:rsidR="00561FAC" w:rsidRDefault="00561FAC" w:rsidP="00BA6BFB">
            <w:r>
              <w:t>Vedoucí osoby:</w:t>
            </w:r>
          </w:p>
          <w:p w14:paraId="25456CFB" w14:textId="77777777" w:rsidR="00561FAC" w:rsidRDefault="00561FAC" w:rsidP="00BA6BFB">
            <w:r>
              <w:t>Jana Pavlíčková</w:t>
            </w:r>
          </w:p>
          <w:p w14:paraId="645F79C3" w14:textId="19E49B55" w:rsidR="00561FAC" w:rsidRDefault="00561FAC" w:rsidP="00BA6BFB">
            <w:r>
              <w:t>Mgr. Radka Jarošová</w:t>
            </w:r>
          </w:p>
        </w:tc>
        <w:tc>
          <w:tcPr>
            <w:tcW w:w="3014" w:type="dxa"/>
          </w:tcPr>
          <w:p w14:paraId="3DCF1A1D" w14:textId="77777777" w:rsidR="00561FAC" w:rsidRDefault="00561FAC" w:rsidP="00BA6BFB">
            <w:r>
              <w:t>Cílová skupina:</w:t>
            </w:r>
          </w:p>
          <w:p w14:paraId="4D299011" w14:textId="2B5C76F0" w:rsidR="00561FAC" w:rsidRDefault="00561FAC" w:rsidP="00BA6BFB">
            <w:r>
              <w:t>Děti MŠ</w:t>
            </w:r>
          </w:p>
        </w:tc>
        <w:tc>
          <w:tcPr>
            <w:tcW w:w="3015" w:type="dxa"/>
            <w:vAlign w:val="center"/>
          </w:tcPr>
          <w:p w14:paraId="4E88CB98" w14:textId="77777777" w:rsidR="00561FAC" w:rsidRDefault="00561FAC" w:rsidP="00BA6BFB">
            <w:pPr>
              <w:jc w:val="left"/>
            </w:pPr>
            <w:r>
              <w:t>Počet účastníků:</w:t>
            </w:r>
          </w:p>
          <w:p w14:paraId="70F763E0" w14:textId="0C3E1402" w:rsidR="00561FAC" w:rsidRDefault="00561FAC" w:rsidP="00BA6BFB">
            <w:pPr>
              <w:jc w:val="left"/>
            </w:pPr>
            <w:r>
              <w:t>18</w:t>
            </w:r>
          </w:p>
        </w:tc>
      </w:tr>
    </w:tbl>
    <w:p w14:paraId="7E1CA504" w14:textId="15C3E8D7" w:rsidR="00561FAC" w:rsidRDefault="009258DC" w:rsidP="009258DC">
      <w:pPr>
        <w:spacing w:before="240"/>
        <w:ind w:firstLine="708"/>
      </w:pPr>
      <w:r>
        <w:rPr>
          <w:noProof/>
        </w:rPr>
        <mc:AlternateContent>
          <mc:Choice Requires="wps">
            <w:drawing>
              <wp:anchor distT="0" distB="0" distL="114300" distR="114300" simplePos="0" relativeHeight="251742208" behindDoc="1" locked="0" layoutInCell="1" allowOverlap="1" wp14:anchorId="6754D04C" wp14:editId="5F0FB52F">
                <wp:simplePos x="0" y="0"/>
                <wp:positionH relativeFrom="column">
                  <wp:posOffset>3041495</wp:posOffset>
                </wp:positionH>
                <wp:positionV relativeFrom="paragraph">
                  <wp:posOffset>4227016</wp:posOffset>
                </wp:positionV>
                <wp:extent cx="2432685" cy="635"/>
                <wp:effectExtent l="0" t="0" r="0" b="0"/>
                <wp:wrapTight wrapText="bothSides">
                  <wp:wrapPolygon edited="0">
                    <wp:start x="0" y="0"/>
                    <wp:lineTo x="0" y="21600"/>
                    <wp:lineTo x="21600" y="21600"/>
                    <wp:lineTo x="21600" y="0"/>
                  </wp:wrapPolygon>
                </wp:wrapTight>
                <wp:docPr id="1020430914" name="Textové pole 1"/>
                <wp:cNvGraphicFramePr/>
                <a:graphic xmlns:a="http://schemas.openxmlformats.org/drawingml/2006/main">
                  <a:graphicData uri="http://schemas.microsoft.com/office/word/2010/wordprocessingShape">
                    <wps:wsp>
                      <wps:cNvSpPr txBox="1"/>
                      <wps:spPr>
                        <a:xfrm>
                          <a:off x="0" y="0"/>
                          <a:ext cx="2432685" cy="635"/>
                        </a:xfrm>
                        <a:prstGeom prst="rect">
                          <a:avLst/>
                        </a:prstGeom>
                        <a:solidFill>
                          <a:prstClr val="white"/>
                        </a:solidFill>
                        <a:ln>
                          <a:noFill/>
                        </a:ln>
                      </wps:spPr>
                      <wps:txbx>
                        <w:txbxContent>
                          <w:p w14:paraId="4803A4E9" w14:textId="22D54236" w:rsidR="009258DC" w:rsidRPr="00122050" w:rsidRDefault="009258DC" w:rsidP="009258DC">
                            <w:pPr>
                              <w:pStyle w:val="Titulek"/>
                              <w:rPr>
                                <w:noProof/>
                                <w:sz w:val="22"/>
                              </w:rPr>
                            </w:pPr>
                            <w:bookmarkStart w:id="252" w:name="_Toc198636798"/>
                            <w:bookmarkStart w:id="253" w:name="_Toc214875205"/>
                            <w:r>
                              <w:t xml:space="preserve">Obrázek </w:t>
                            </w:r>
                            <w:fldSimple w:instr=" SEQ Obrázek \* ARABIC ">
                              <w:r w:rsidR="00A53732">
                                <w:rPr>
                                  <w:noProof/>
                                </w:rPr>
                                <w:t>27</w:t>
                              </w:r>
                            </w:fldSimple>
                            <w:r>
                              <w:t xml:space="preserve"> </w:t>
                            </w:r>
                            <w:r w:rsidRPr="00B73F9E">
                              <w:t>Interaktivní hry na podporu rozšiřování slovní zásoby dětí MŠ – AUTA</w:t>
                            </w:r>
                            <w:r>
                              <w:t>, MŠ Čapkova, Za Chlumem</w:t>
                            </w:r>
                            <w:bookmarkEnd w:id="252"/>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54D04C" id="_x0000_s1051" type="#_x0000_t202" style="position:absolute;left:0;text-align:left;margin-left:239.5pt;margin-top:332.85pt;width:191.55pt;height:.05pt;z-index:-25157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TIxGgIAAEAEAAAOAAAAZHJzL2Uyb0RvYy54bWysU8Fu2zAMvQ/YPwi6L07SNSiCOEWWIsOA&#10;oC2QDj0rshwLkEWNUmJnXz9KtpOu22nYRaZJ6onke1zct7VhJ4Veg835ZDTmTFkJhbaHnH9/2Xy6&#10;48wHYQthwKqcn5Xn98uPHxaNm6spVGAKhYxArJ83LudVCG6eZV5WqhZ+BE5ZCpaAtQj0i4esQNEQ&#10;em2y6Xg8yxrAwiFI5T15H7ogXyb8slQyPJWlV4GZnFNtIZ2Yzn08s+VCzA8oXKVlX4b4hypqoS09&#10;eoF6EEGwI+o/oGotETyUYSShzqAstVSpB+pmMn7Xza4STqVeaDjeXcbk/x+sfDzt3DOy0H6BlgiM&#10;A2mcn3tyxn7aEuv4pUoZxWmE58vYVBuYJOf08810dnfLmaTY7OY2YmTXqw59+KqgZtHIORInaVTi&#10;tPWhSx1S4ksejC422pj4EwNrg+wkiL+m0kH14L9lGRtzLcRbHWD0ZNc+ohXafct0QeWmAqNrD8WZ&#10;ekfoZOGd3Gh6cCt8eBZIOqB2SdvhiY7SQJNz6C3OKsCff/PHfKKHopw1pKuc+x9HgYoz880ScVGE&#10;g4GDsR8Me6zXQK1OaGucTCZdwGAGs0SoX0nyq/gKhYSV9FbOw2CuQ6duWhmpVquURFJzImztzskI&#10;PQz2pX0V6HpaArH5CIPixPwdO11u4setjoFGnai7TrGfN8k0kd+vVNyDt/8p67r4y18AAAD//wMA&#10;UEsDBBQABgAIAAAAIQBwUQ6R4gAAAAsBAAAPAAAAZHJzL2Rvd25yZXYueG1sTI/BTsMwEETvSPyD&#10;tUhcEHVaghtCnKqq4EAvFaEXbm68jQPxOoqdNvw9hgscZ2c0+6ZYTbZjJxx860jCfJYAQ6qdbqmR&#10;sH97vs2A+aBIq84RSvhCD6vy8qJQuXZnesVTFRoWS8jnSoIJoc8597VBq/zM9UjRO7rBqhDl0HA9&#10;qHMstx1fJIngVrUUPxjV48Zg/VmNVsIufd+Zm/H4tF2nd8PLftyIj6aS8vpqWj8CCziFvzD84Ed0&#10;KCPTwY2kPeskpMuHuCVIEOJ+CSwmMrGYAzv8XjLgZcH/byi/AQAA//8DAFBLAQItABQABgAIAAAA&#10;IQC2gziS/gAAAOEBAAATAAAAAAAAAAAAAAAAAAAAAABbQ29udGVudF9UeXBlc10ueG1sUEsBAi0A&#10;FAAGAAgAAAAhADj9If/WAAAAlAEAAAsAAAAAAAAAAAAAAAAALwEAAF9yZWxzLy5yZWxzUEsBAi0A&#10;FAAGAAgAAAAhANRZMjEaAgAAQAQAAA4AAAAAAAAAAAAAAAAALgIAAGRycy9lMm9Eb2MueG1sUEsB&#10;Ai0AFAAGAAgAAAAhAHBRDpHiAAAACwEAAA8AAAAAAAAAAAAAAAAAdAQAAGRycy9kb3ducmV2Lnht&#10;bFBLBQYAAAAABAAEAPMAAACDBQAAAAA=&#10;" stroked="f">
                <v:textbox style="mso-fit-shape-to-text:t" inset="0,0,0,0">
                  <w:txbxContent>
                    <w:p w14:paraId="4803A4E9" w14:textId="22D54236" w:rsidR="009258DC" w:rsidRPr="00122050" w:rsidRDefault="009258DC" w:rsidP="009258DC">
                      <w:pPr>
                        <w:pStyle w:val="Titulek"/>
                        <w:rPr>
                          <w:noProof/>
                          <w:sz w:val="22"/>
                        </w:rPr>
                      </w:pPr>
                      <w:bookmarkStart w:id="254" w:name="_Toc198636798"/>
                      <w:bookmarkStart w:id="255" w:name="_Toc214875205"/>
                      <w:r>
                        <w:t xml:space="preserve">Obrázek </w:t>
                      </w:r>
                      <w:fldSimple w:instr=" SEQ Obrázek \* ARABIC ">
                        <w:r w:rsidR="00A53732">
                          <w:rPr>
                            <w:noProof/>
                          </w:rPr>
                          <w:t>27</w:t>
                        </w:r>
                      </w:fldSimple>
                      <w:r>
                        <w:t xml:space="preserve"> </w:t>
                      </w:r>
                      <w:r w:rsidRPr="00B73F9E">
                        <w:t>Interaktivní hry na podporu rozšiřování slovní zásoby dětí MŠ – AUTA</w:t>
                      </w:r>
                      <w:r>
                        <w:t>, MŠ Čapkova, Za Chlumem</w:t>
                      </w:r>
                      <w:bookmarkEnd w:id="254"/>
                      <w:bookmarkEnd w:id="255"/>
                    </w:p>
                  </w:txbxContent>
                </v:textbox>
                <w10:wrap type="tight"/>
              </v:shape>
            </w:pict>
          </mc:Fallback>
        </mc:AlternateContent>
      </w:r>
      <w:r>
        <w:rPr>
          <w:noProof/>
        </w:rPr>
        <w:drawing>
          <wp:anchor distT="0" distB="0" distL="114300" distR="114300" simplePos="0" relativeHeight="251740160" behindDoc="1" locked="0" layoutInCell="1" allowOverlap="1" wp14:anchorId="25D4706F" wp14:editId="44B92C28">
            <wp:simplePos x="0" y="0"/>
            <wp:positionH relativeFrom="column">
              <wp:posOffset>3033575</wp:posOffset>
            </wp:positionH>
            <wp:positionV relativeFrom="paragraph">
              <wp:posOffset>895985</wp:posOffset>
            </wp:positionV>
            <wp:extent cx="2432901" cy="3240000"/>
            <wp:effectExtent l="0" t="0" r="5715" b="0"/>
            <wp:wrapTight wrapText="bothSides">
              <wp:wrapPolygon edited="0">
                <wp:start x="0" y="0"/>
                <wp:lineTo x="0" y="21465"/>
                <wp:lineTo x="21482" y="21465"/>
                <wp:lineTo x="21482" y="0"/>
                <wp:lineTo x="0" y="0"/>
              </wp:wrapPolygon>
            </wp:wrapTight>
            <wp:docPr id="1107209322" name="Obrázek 26" descr="Obsah obrázku interiér, oblečení, osoba, chlapec&#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09322" name="Obrázek 26" descr="Obsah obrázku interiér, oblečení, osoba, chlapec&#10;&#10;Obsah vygenerovaný umělou inteligencí může být nesprávný."/>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32901" cy="3240000"/>
                    </a:xfrm>
                    <a:prstGeom prst="rect">
                      <a:avLst/>
                    </a:prstGeom>
                    <a:noFill/>
                    <a:ln>
                      <a:noFill/>
                    </a:ln>
                  </pic:spPr>
                </pic:pic>
              </a:graphicData>
            </a:graphic>
          </wp:anchor>
        </w:drawing>
      </w:r>
      <w:r w:rsidRPr="009534AF">
        <w:t>Děti ve dvou skupinách odpovídaly na otázku ano – ne, na interaktivní tabuli označily správnou odpověď, poznávaly ovoce a zeleninu, tím posunovaly auto svého týmu do cíle. Rozeznávaly špatně vyslovený název – sluchová analýza a pozornost. Text četla paní učitelka, děti volily správné tlačítko</w:t>
      </w:r>
      <w:r>
        <w:t>.</w:t>
      </w:r>
    </w:p>
    <w:p w14:paraId="0A727547" w14:textId="1B0A8CF3" w:rsidR="009258DC" w:rsidRDefault="009258DC" w:rsidP="009258DC">
      <w:pPr>
        <w:spacing w:before="240"/>
        <w:ind w:firstLine="708"/>
      </w:pPr>
      <w:r>
        <w:rPr>
          <w:noProof/>
        </w:rPr>
        <mc:AlternateContent>
          <mc:Choice Requires="wps">
            <w:drawing>
              <wp:anchor distT="0" distB="0" distL="114300" distR="114300" simplePos="0" relativeHeight="251744256" behindDoc="1" locked="0" layoutInCell="1" allowOverlap="1" wp14:anchorId="67897286" wp14:editId="37BE3B48">
                <wp:simplePos x="0" y="0"/>
                <wp:positionH relativeFrom="column">
                  <wp:posOffset>316074</wp:posOffset>
                </wp:positionH>
                <wp:positionV relativeFrom="paragraph">
                  <wp:posOffset>3380955</wp:posOffset>
                </wp:positionV>
                <wp:extent cx="2432685" cy="635"/>
                <wp:effectExtent l="0" t="0" r="0" b="0"/>
                <wp:wrapTight wrapText="bothSides">
                  <wp:wrapPolygon edited="0">
                    <wp:start x="0" y="0"/>
                    <wp:lineTo x="0" y="21600"/>
                    <wp:lineTo x="21600" y="21600"/>
                    <wp:lineTo x="21600" y="0"/>
                  </wp:wrapPolygon>
                </wp:wrapTight>
                <wp:docPr id="204825762" name="Textové pole 1"/>
                <wp:cNvGraphicFramePr/>
                <a:graphic xmlns:a="http://schemas.openxmlformats.org/drawingml/2006/main">
                  <a:graphicData uri="http://schemas.microsoft.com/office/word/2010/wordprocessingShape">
                    <wps:wsp>
                      <wps:cNvSpPr txBox="1"/>
                      <wps:spPr>
                        <a:xfrm>
                          <a:off x="0" y="0"/>
                          <a:ext cx="2432685" cy="635"/>
                        </a:xfrm>
                        <a:prstGeom prst="rect">
                          <a:avLst/>
                        </a:prstGeom>
                        <a:solidFill>
                          <a:prstClr val="white"/>
                        </a:solidFill>
                        <a:ln>
                          <a:noFill/>
                        </a:ln>
                      </wps:spPr>
                      <wps:txbx>
                        <w:txbxContent>
                          <w:p w14:paraId="45A4448A" w14:textId="40EC66EA" w:rsidR="009258DC" w:rsidRPr="005022E4" w:rsidRDefault="009258DC" w:rsidP="009258DC">
                            <w:pPr>
                              <w:pStyle w:val="Titulek"/>
                              <w:rPr>
                                <w:noProof/>
                                <w:sz w:val="22"/>
                              </w:rPr>
                            </w:pPr>
                            <w:bookmarkStart w:id="256" w:name="_Toc198636799"/>
                            <w:bookmarkStart w:id="257" w:name="_Toc214875206"/>
                            <w:r>
                              <w:t xml:space="preserve">Obrázek </w:t>
                            </w:r>
                            <w:fldSimple w:instr=" SEQ Obrázek \* ARABIC ">
                              <w:r w:rsidR="00A53732">
                                <w:rPr>
                                  <w:noProof/>
                                </w:rPr>
                                <w:t>28</w:t>
                              </w:r>
                            </w:fldSimple>
                            <w:r>
                              <w:t xml:space="preserve"> </w:t>
                            </w:r>
                            <w:r w:rsidRPr="00190C8A">
                              <w:t>Interaktivní hry na podporu rozšiřování slovní zásoby dětí MŠ – AUTA, MŠ Čapkova, Za Chlumem</w:t>
                            </w:r>
                            <w:bookmarkEnd w:id="256"/>
                            <w:bookmarkEnd w:id="2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897286" id="_x0000_s1052" type="#_x0000_t202" style="position:absolute;left:0;text-align:left;margin-left:24.9pt;margin-top:266.2pt;width:191.55pt;height:.05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V9eGwIAAEAEAAAOAAAAZHJzL2Uyb0RvYy54bWysU99v2jAQfp+0/8Hy+wjQFVWIUDEqpkmo&#10;rUSnPhvHIZYcn3c2JOyv39lJoOv2NO3FufjO9+P7vlvct7VhJ4Veg835ZDTmTFkJhbaHnH9/2Xy6&#10;48wHYQthwKqcn5Xn98uPHxaNm6spVGAKhYySWD9vXM6rENw8y7ysVC38CJyy5CwBaxHoFw9ZgaKh&#10;7LXJpuPxLGsAC4cglfd0+9A5+TLlL0slw1NZehWYyTn1FtKJ6dzHM1suxPyAwlVa9m2If+iiFtpS&#10;0UuqBxEEO6L+I1WtJYKHMowk1BmUpZYqzUDTTMbvptlVwqk0C4Hj3QUm///SysfTzj0jC+0XaInA&#10;CEjj/NzTZZynLbGOX+qUkZ8gPF9gU21gki6nn2+ms7tbziT5Zje3MUd2ferQh68KahaNnCNxkqAS&#10;p60PXegQEit5MLrYaGPiT3SsDbKTIP6aSgfVJ/8tytgYayG+6hLGm+w6R7RCu2+ZLqjd2TDkHooz&#10;zY7QycI7udFUcCt8eBZIOqBxSdvhiY7SQJNz6C3OKsCff7uP8UQPeTlrSFc59z+OAhVn5psl4qII&#10;BwMHYz8Y9livgUad0NY4mUx6gMEMZolQv5LkV7EKuYSVVCvnYTDXoVM3rYxUq1UKIqk5EbZ252RM&#10;PQD70r4KdD0tgdh8hEFxYv6OnS428eNWx0BQJ+oisB2KPd4k00R+v1JxD97+p6jr4i9/AQAA//8D&#10;AFBLAwQUAAYACAAAACEAei1TiuEAAAAKAQAADwAAAGRycy9kb3ducmV2LnhtbEyPwU7DMBBE70j8&#10;g7VIXBB1SNKKhjhVVcGhXCpCL9zceBsH4nVkO234+xoucNzZ0cybcjWZnp3Q+c6SgIdZAgypsaqj&#10;VsD+/eX+EZgPkpTsLaGAb/Swqq6vSlkoe6Y3PNWhZTGEfCEF6BCGgnPfaDTSz+yAFH9H64wM8XQt&#10;V06eY7jpeZokC25kR7FBywE3GpuvejQCdvnHTt+Nx+fXdZ657X7cLD7bWojbm2n9BCzgFP7M8IMf&#10;0aGKTAc7kvKsF5AvI3kQMM/SHFg05Fm6BHb4VebAq5L/n1BdAAAA//8DAFBLAQItABQABgAIAAAA&#10;IQC2gziS/gAAAOEBAAATAAAAAAAAAAAAAAAAAAAAAABbQ29udGVudF9UeXBlc10ueG1sUEsBAi0A&#10;FAAGAAgAAAAhADj9If/WAAAAlAEAAAsAAAAAAAAAAAAAAAAALwEAAF9yZWxzLy5yZWxzUEsBAi0A&#10;FAAGAAgAAAAhAFexX14bAgAAQAQAAA4AAAAAAAAAAAAAAAAALgIAAGRycy9lMm9Eb2MueG1sUEsB&#10;Ai0AFAAGAAgAAAAhAHotU4rhAAAACgEAAA8AAAAAAAAAAAAAAAAAdQQAAGRycy9kb3ducmV2Lnht&#10;bFBLBQYAAAAABAAEAPMAAACDBQAAAAA=&#10;" stroked="f">
                <v:textbox style="mso-fit-shape-to-text:t" inset="0,0,0,0">
                  <w:txbxContent>
                    <w:p w14:paraId="45A4448A" w14:textId="40EC66EA" w:rsidR="009258DC" w:rsidRPr="005022E4" w:rsidRDefault="009258DC" w:rsidP="009258DC">
                      <w:pPr>
                        <w:pStyle w:val="Titulek"/>
                        <w:rPr>
                          <w:noProof/>
                          <w:sz w:val="22"/>
                        </w:rPr>
                      </w:pPr>
                      <w:bookmarkStart w:id="258" w:name="_Toc198636799"/>
                      <w:bookmarkStart w:id="259" w:name="_Toc214875206"/>
                      <w:r>
                        <w:t xml:space="preserve">Obrázek </w:t>
                      </w:r>
                      <w:fldSimple w:instr=" SEQ Obrázek \* ARABIC ">
                        <w:r w:rsidR="00A53732">
                          <w:rPr>
                            <w:noProof/>
                          </w:rPr>
                          <w:t>28</w:t>
                        </w:r>
                      </w:fldSimple>
                      <w:r>
                        <w:t xml:space="preserve"> </w:t>
                      </w:r>
                      <w:r w:rsidRPr="00190C8A">
                        <w:t>Interaktivní hry na podporu rozšiřování slovní zásoby dětí MŠ – AUTA, MŠ Čapkova, Za Chlumem</w:t>
                      </w:r>
                      <w:bookmarkEnd w:id="258"/>
                      <w:bookmarkEnd w:id="259"/>
                    </w:p>
                  </w:txbxContent>
                </v:textbox>
                <w10:wrap type="tight"/>
              </v:shape>
            </w:pict>
          </mc:Fallback>
        </mc:AlternateContent>
      </w:r>
      <w:r>
        <w:rPr>
          <w:noProof/>
        </w:rPr>
        <w:drawing>
          <wp:anchor distT="0" distB="0" distL="114300" distR="114300" simplePos="0" relativeHeight="251739136" behindDoc="1" locked="0" layoutInCell="1" allowOverlap="1" wp14:anchorId="61895B56" wp14:editId="2965E2C3">
            <wp:simplePos x="0" y="0"/>
            <wp:positionH relativeFrom="column">
              <wp:posOffset>324485</wp:posOffset>
            </wp:positionH>
            <wp:positionV relativeFrom="paragraph">
              <wp:posOffset>57785</wp:posOffset>
            </wp:positionV>
            <wp:extent cx="2432902" cy="3240000"/>
            <wp:effectExtent l="0" t="0" r="5715" b="0"/>
            <wp:wrapTight wrapText="bothSides">
              <wp:wrapPolygon edited="0">
                <wp:start x="0" y="0"/>
                <wp:lineTo x="0" y="21465"/>
                <wp:lineTo x="21482" y="21465"/>
                <wp:lineTo x="21482" y="0"/>
                <wp:lineTo x="0" y="0"/>
              </wp:wrapPolygon>
            </wp:wrapTight>
            <wp:docPr id="349961394"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32902" cy="32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8D2503" w14:textId="77777777" w:rsidR="009258DC" w:rsidRDefault="009258DC" w:rsidP="002A012C">
      <w:pPr>
        <w:spacing w:before="240"/>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561FAC" w14:paraId="740E2C59" w14:textId="77777777" w:rsidTr="00BA6BFB">
        <w:trPr>
          <w:trHeight w:val="558"/>
        </w:trPr>
        <w:tc>
          <w:tcPr>
            <w:tcW w:w="9042" w:type="dxa"/>
            <w:gridSpan w:val="3"/>
            <w:shd w:val="clear" w:color="auto" w:fill="E8E8E8" w:themeFill="background2"/>
            <w:vAlign w:val="center"/>
          </w:tcPr>
          <w:p w14:paraId="37813D01" w14:textId="1467FF41" w:rsidR="00561FAC" w:rsidRPr="00831A89" w:rsidRDefault="00561FAC" w:rsidP="00BA6BFB">
            <w:pPr>
              <w:jc w:val="center"/>
              <w:rPr>
                <w:b/>
              </w:rPr>
            </w:pPr>
            <w:r>
              <w:rPr>
                <w:b/>
              </w:rPr>
              <w:lastRenderedPageBreak/>
              <w:t>Interaktivní hry na podporu rozšiřování slovní zásoby dětí MŠ – AUTA</w:t>
            </w:r>
          </w:p>
        </w:tc>
      </w:tr>
      <w:tr w:rsidR="00561FAC" w14:paraId="7C62F970" w14:textId="77777777" w:rsidTr="00BA6BFB">
        <w:tc>
          <w:tcPr>
            <w:tcW w:w="3013" w:type="dxa"/>
          </w:tcPr>
          <w:p w14:paraId="5EC83C21" w14:textId="77777777" w:rsidR="00561FAC" w:rsidRPr="00092984" w:rsidRDefault="00561FAC" w:rsidP="00BA6BFB">
            <w:r w:rsidRPr="00092984">
              <w:t>Datum konání:</w:t>
            </w:r>
          </w:p>
          <w:p w14:paraId="42B7AA1C" w14:textId="1A74DC1E" w:rsidR="00561FAC" w:rsidRDefault="00285FD5" w:rsidP="00BA6BFB">
            <w:r>
              <w:t>13.11.2024</w:t>
            </w:r>
          </w:p>
        </w:tc>
        <w:tc>
          <w:tcPr>
            <w:tcW w:w="3014" w:type="dxa"/>
          </w:tcPr>
          <w:p w14:paraId="1B05D222" w14:textId="77777777" w:rsidR="00561FAC" w:rsidRDefault="00561FAC" w:rsidP="00BA6BFB">
            <w:r>
              <w:t>Místo konání:</w:t>
            </w:r>
          </w:p>
          <w:p w14:paraId="495B33A6" w14:textId="236E66E8" w:rsidR="00561FAC" w:rsidRDefault="00285FD5" w:rsidP="00BA6BFB">
            <w:r>
              <w:t>MŠ Bílina, Čapkova</w:t>
            </w:r>
          </w:p>
        </w:tc>
        <w:tc>
          <w:tcPr>
            <w:tcW w:w="3015" w:type="dxa"/>
          </w:tcPr>
          <w:p w14:paraId="4AD94437" w14:textId="77777777" w:rsidR="00561FAC" w:rsidRDefault="00561FAC" w:rsidP="00BA6BFB">
            <w:r>
              <w:t>Forma konání:</w:t>
            </w:r>
          </w:p>
          <w:p w14:paraId="0C1AD4D0" w14:textId="77777777" w:rsidR="00561FAC" w:rsidRDefault="00561FAC" w:rsidP="00BA6BFB">
            <w:r>
              <w:t>Prezenční</w:t>
            </w:r>
          </w:p>
        </w:tc>
      </w:tr>
      <w:tr w:rsidR="00561FAC" w14:paraId="2B75D575" w14:textId="77777777" w:rsidTr="00BA6BFB">
        <w:tc>
          <w:tcPr>
            <w:tcW w:w="3013" w:type="dxa"/>
          </w:tcPr>
          <w:p w14:paraId="7C0841A2" w14:textId="77777777" w:rsidR="00561FAC" w:rsidRDefault="00561FAC" w:rsidP="00BA6BFB">
            <w:r>
              <w:t>Vedoucí osoby:</w:t>
            </w:r>
          </w:p>
          <w:p w14:paraId="014F5095" w14:textId="77777777" w:rsidR="00561FAC" w:rsidRDefault="00285FD5" w:rsidP="00BA6BFB">
            <w:r>
              <w:t>Bc. Ivana Poláková</w:t>
            </w:r>
          </w:p>
          <w:p w14:paraId="63CADF1B" w14:textId="68444E1D" w:rsidR="00285FD5" w:rsidRDefault="00285FD5" w:rsidP="00BA6BFB">
            <w:r>
              <w:t>Jana Kodadová</w:t>
            </w:r>
          </w:p>
        </w:tc>
        <w:tc>
          <w:tcPr>
            <w:tcW w:w="3014" w:type="dxa"/>
          </w:tcPr>
          <w:p w14:paraId="78DE075D" w14:textId="77777777" w:rsidR="00561FAC" w:rsidRDefault="00561FAC" w:rsidP="00BA6BFB">
            <w:r>
              <w:t>Cílová skupina:</w:t>
            </w:r>
          </w:p>
          <w:p w14:paraId="78CD84F3" w14:textId="6FD7B0E3" w:rsidR="00561FAC" w:rsidRDefault="00285FD5" w:rsidP="00BA6BFB">
            <w:r>
              <w:t>Děti MŠ</w:t>
            </w:r>
          </w:p>
        </w:tc>
        <w:tc>
          <w:tcPr>
            <w:tcW w:w="3015" w:type="dxa"/>
            <w:vAlign w:val="center"/>
          </w:tcPr>
          <w:p w14:paraId="7F725C61" w14:textId="77777777" w:rsidR="00561FAC" w:rsidRDefault="00561FAC" w:rsidP="00BA6BFB">
            <w:pPr>
              <w:jc w:val="left"/>
            </w:pPr>
            <w:r>
              <w:t>Počet účastníků:</w:t>
            </w:r>
          </w:p>
          <w:p w14:paraId="614EEA0D" w14:textId="06D5E52D" w:rsidR="00561FAC" w:rsidRDefault="00285FD5" w:rsidP="00BA6BFB">
            <w:pPr>
              <w:jc w:val="left"/>
            </w:pPr>
            <w:r>
              <w:t>14</w:t>
            </w:r>
          </w:p>
        </w:tc>
      </w:tr>
    </w:tbl>
    <w:p w14:paraId="01FD9E1C" w14:textId="6461D89C" w:rsidR="00465906" w:rsidRDefault="002A012C" w:rsidP="002A012C">
      <w:pPr>
        <w:spacing w:before="240"/>
        <w:ind w:firstLine="708"/>
      </w:pPr>
      <w:r w:rsidRPr="00AE782F">
        <w:rPr>
          <w:rFonts w:cs="Calibri"/>
          <w:bCs/>
          <w:iCs/>
        </w:rPr>
        <w:t>Dětem byla vysvětlena pravidla hry Auta</w:t>
      </w:r>
      <w:r>
        <w:rPr>
          <w:rFonts w:cs="Calibri"/>
          <w:bCs/>
          <w:iCs/>
        </w:rPr>
        <w:t>. P</w:t>
      </w:r>
      <w:r w:rsidRPr="00AE782F">
        <w:rPr>
          <w:rFonts w:cs="Calibri"/>
          <w:bCs/>
          <w:iCs/>
        </w:rPr>
        <w:t>řed vlastní realizací si děti společně s paní učitelkou prošly a pojmenovaly názvy obrázků jak v souboru ovoce a zelenina, tak v souboru divoká zvěř. Děti byly rozděleny do skupinek po dvou, k dispozici měly tablet a notebook. Paní učitelka dětem vždy zobrazený popisek pod obrázkem přečetla a ptala se dětí, zda je popisek obrázku správný.</w:t>
      </w:r>
    </w:p>
    <w:p w14:paraId="640F1110" w14:textId="3A401F39" w:rsidR="002A012C" w:rsidRDefault="002A012C" w:rsidP="00C733B0">
      <w:pPr>
        <w:rPr>
          <w:noProof/>
        </w:rPr>
      </w:pPr>
      <w:r>
        <w:rPr>
          <w:noProof/>
        </w:rPr>
        <w:drawing>
          <wp:anchor distT="0" distB="0" distL="114300" distR="114300" simplePos="0" relativeHeight="251746304" behindDoc="1" locked="0" layoutInCell="1" allowOverlap="1" wp14:anchorId="5E78B3CB" wp14:editId="4ABF567D">
            <wp:simplePos x="0" y="0"/>
            <wp:positionH relativeFrom="column">
              <wp:posOffset>3179816</wp:posOffset>
            </wp:positionH>
            <wp:positionV relativeFrom="paragraph">
              <wp:posOffset>6985</wp:posOffset>
            </wp:positionV>
            <wp:extent cx="2199005" cy="2159000"/>
            <wp:effectExtent l="0" t="0" r="0" b="0"/>
            <wp:wrapTight wrapText="bothSides">
              <wp:wrapPolygon edited="0">
                <wp:start x="0" y="0"/>
                <wp:lineTo x="0" y="21346"/>
                <wp:lineTo x="21332" y="21346"/>
                <wp:lineTo x="21332" y="0"/>
                <wp:lineTo x="0" y="0"/>
              </wp:wrapPolygon>
            </wp:wrapTight>
            <wp:docPr id="656575958" name="Obrázek 28" descr="Obsah obrázku interiér, nábytek, osoba, oblečení&#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575958" name="Obrázek 28" descr="Obsah obrázku interiér, nábytek, osoba, oblečení&#10;&#10;Obsah vygenerovaný umělou inteligencí může být nesprávný."/>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8546" r="11924"/>
                    <a:stretch/>
                  </pic:blipFill>
                  <pic:spPr bwMode="auto">
                    <a:xfrm>
                      <a:off x="0" y="0"/>
                      <a:ext cx="2199005" cy="2159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280" behindDoc="1" locked="0" layoutInCell="1" allowOverlap="1" wp14:anchorId="4605ADB5" wp14:editId="0317FFDC">
            <wp:simplePos x="0" y="0"/>
            <wp:positionH relativeFrom="column">
              <wp:posOffset>22704</wp:posOffset>
            </wp:positionH>
            <wp:positionV relativeFrom="paragraph">
              <wp:posOffset>8962</wp:posOffset>
            </wp:positionV>
            <wp:extent cx="2855371" cy="2160000"/>
            <wp:effectExtent l="0" t="0" r="2540" b="0"/>
            <wp:wrapTight wrapText="bothSides">
              <wp:wrapPolygon edited="0">
                <wp:start x="0" y="0"/>
                <wp:lineTo x="0" y="21340"/>
                <wp:lineTo x="21475" y="21340"/>
                <wp:lineTo x="21475" y="0"/>
                <wp:lineTo x="0" y="0"/>
              </wp:wrapPolygon>
            </wp:wrapTight>
            <wp:docPr id="1997771353"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r="11143"/>
                    <a:stretch/>
                  </pic:blipFill>
                  <pic:spPr bwMode="auto">
                    <a:xfrm>
                      <a:off x="0" y="0"/>
                      <a:ext cx="2855371" cy="2160000"/>
                    </a:xfrm>
                    <a:prstGeom prst="rect">
                      <a:avLst/>
                    </a:prstGeom>
                    <a:noFill/>
                    <a:ln>
                      <a:noFill/>
                    </a:ln>
                    <a:extLst>
                      <a:ext uri="{53640926-AAD7-44D8-BBD7-CCE9431645EC}">
                        <a14:shadowObscured xmlns:a14="http://schemas.microsoft.com/office/drawing/2010/main"/>
                      </a:ext>
                    </a:extLst>
                  </pic:spPr>
                </pic:pic>
              </a:graphicData>
            </a:graphic>
          </wp:anchor>
        </w:drawing>
      </w:r>
    </w:p>
    <w:p w14:paraId="08D5CE21" w14:textId="2AA6C387" w:rsidR="006F7576" w:rsidRDefault="006F7576" w:rsidP="00C733B0"/>
    <w:p w14:paraId="2448CDB7" w14:textId="1D7B3512" w:rsidR="002A012C" w:rsidRDefault="002A012C" w:rsidP="00C733B0"/>
    <w:p w14:paraId="1DE3750A" w14:textId="060AAF17" w:rsidR="002A012C" w:rsidRDefault="002A012C" w:rsidP="00C733B0"/>
    <w:p w14:paraId="3C9AD2A3" w14:textId="18BB543F" w:rsidR="002A012C" w:rsidRDefault="002A012C" w:rsidP="00C733B0"/>
    <w:p w14:paraId="560A46B2" w14:textId="77777777" w:rsidR="002A012C" w:rsidRDefault="002A012C" w:rsidP="00C733B0"/>
    <w:p w14:paraId="6C9FD064" w14:textId="40D5DE30" w:rsidR="002A012C" w:rsidRDefault="00CD3EEE" w:rsidP="00C733B0">
      <w:r>
        <w:rPr>
          <w:noProof/>
        </w:rPr>
        <mc:AlternateContent>
          <mc:Choice Requires="wps">
            <w:drawing>
              <wp:anchor distT="0" distB="0" distL="114300" distR="114300" simplePos="0" relativeHeight="251750400" behindDoc="1" locked="0" layoutInCell="1" allowOverlap="1" wp14:anchorId="09A178DB" wp14:editId="7A410808">
                <wp:simplePos x="0" y="0"/>
                <wp:positionH relativeFrom="column">
                  <wp:posOffset>48895</wp:posOffset>
                </wp:positionH>
                <wp:positionV relativeFrom="paragraph">
                  <wp:posOffset>405130</wp:posOffset>
                </wp:positionV>
                <wp:extent cx="2811780" cy="635"/>
                <wp:effectExtent l="0" t="0" r="7620" b="6985"/>
                <wp:wrapTight wrapText="bothSides">
                  <wp:wrapPolygon edited="0">
                    <wp:start x="0" y="0"/>
                    <wp:lineTo x="0" y="20665"/>
                    <wp:lineTo x="21512" y="20665"/>
                    <wp:lineTo x="21512" y="0"/>
                    <wp:lineTo x="0" y="0"/>
                  </wp:wrapPolygon>
                </wp:wrapTight>
                <wp:docPr id="530788620" name="Textové pole 1"/>
                <wp:cNvGraphicFramePr/>
                <a:graphic xmlns:a="http://schemas.openxmlformats.org/drawingml/2006/main">
                  <a:graphicData uri="http://schemas.microsoft.com/office/word/2010/wordprocessingShape">
                    <wps:wsp>
                      <wps:cNvSpPr txBox="1"/>
                      <wps:spPr>
                        <a:xfrm>
                          <a:off x="0" y="0"/>
                          <a:ext cx="2811780" cy="635"/>
                        </a:xfrm>
                        <a:prstGeom prst="rect">
                          <a:avLst/>
                        </a:prstGeom>
                        <a:solidFill>
                          <a:prstClr val="white"/>
                        </a:solidFill>
                        <a:ln>
                          <a:noFill/>
                        </a:ln>
                      </wps:spPr>
                      <wps:txbx>
                        <w:txbxContent>
                          <w:p w14:paraId="0699AE2F" w14:textId="7883319B" w:rsidR="00CD3EEE" w:rsidRPr="00EE06AF" w:rsidRDefault="00CD3EEE" w:rsidP="00CD3EEE">
                            <w:pPr>
                              <w:pStyle w:val="Titulek"/>
                              <w:rPr>
                                <w:noProof/>
                                <w:sz w:val="22"/>
                              </w:rPr>
                            </w:pPr>
                            <w:bookmarkStart w:id="260" w:name="_Toc198636800"/>
                            <w:bookmarkStart w:id="261" w:name="_Toc214875207"/>
                            <w:r>
                              <w:t xml:space="preserve">Obrázek </w:t>
                            </w:r>
                            <w:fldSimple w:instr=" SEQ Obrázek \* ARABIC ">
                              <w:r w:rsidR="00A53732">
                                <w:rPr>
                                  <w:noProof/>
                                </w:rPr>
                                <w:t>29</w:t>
                              </w:r>
                            </w:fldSimple>
                            <w:r>
                              <w:t xml:space="preserve"> </w:t>
                            </w:r>
                            <w:r w:rsidRPr="00F16F62">
                              <w:t>Interaktivní hry na podporu rozšiřování slovní zásoby dětí MŠ – AUTA, MŠ Čapkova</w:t>
                            </w:r>
                            <w:bookmarkEnd w:id="260"/>
                            <w:bookmarkEnd w:id="2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A178DB" id="_x0000_s1053" type="#_x0000_t202" style="position:absolute;left:0;text-align:left;margin-left:3.85pt;margin-top:31.9pt;width:221.4pt;height:.05pt;z-index:-251566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lLUGgIAAEAEAAAOAAAAZHJzL2Uyb0RvYy54bWysU01v2zAMvQ/YfxB0X5xkWFsYcYosRYYB&#10;QVsgHXpWZDkWIIsapcTOfv0o2U62bqdhF5kWKX6897i47xrDTgq9Blvw2WTKmbISSm0PBf/2svlw&#10;x5kPwpbCgFUFPyvP75fv3y1al6s51GBKhYySWJ+3ruB1CC7PMi9r1Qg/AacsOSvARgT6xUNWomgp&#10;e2Oy+XR6k7WApUOQynu6feidfJnyV5WS4amqvArMFJx6C+nEdO7jmS0XIj+gcLWWQxviH7pohLZU&#10;9JLqQQTBjqj/SNVoieChChMJTQZVpaVKM9A0s+mbaXa1cCrNQuB4d4HJ/7+08vG0c8/IQvcZOiIw&#10;AtI6n3u6jPN0FTbxS50y8hOE5wtsqgtM0uX8bja7vSOXJN/Nx08xR3Z96tCHLwoaFo2CI3GSoBKn&#10;rQ996BgSK3kwutxoY+JPdKwNspMg/tpaBzUk/y3K2BhrIb7qE8ab7DpHtEK375guqd3bccg9lGea&#10;HaGXhXdyo6ngVvjwLJB0QDORtsMTHZWBtuAwWJzVgD/+dh/jiR7yctaSrgruvx8FKs7MV0vERRGO&#10;Bo7GfjTssVkDjTqjrXEymfQAgxnNCqF5JcmvYhVyCSupVsHDaK5Dr25aGalWqxREUnMibO3OyZh6&#10;BPalexXoBloCsfkIo+JE/oadPjbx41bHQFAn6iKwPYoD3iTTRP6wUnEPfv1PUdfFX/4EAAD//wMA&#10;UEsDBBQABgAIAAAAIQBlt6qh3gAAAAcBAAAPAAAAZHJzL2Rvd25yZXYueG1sTI/BTsMwEETvSPyD&#10;tUhcEHWgaQohTlVVcIBLReiFmxtv40C8jmKnDX/P9gTH2RnNvC1Wk+vEEYfQelJwN0tAINXetNQo&#10;2H283D6ACFGT0Z0nVPCDAVbl5UWhc+NP9I7HKjaCSyjkWoGNsc+lDLVFp8PM90jsHfzgdGQ5NNIM&#10;+sTlrpP3SZJJp1viBat73Fisv6vRKdimn1t7Mx6e39bpfHjdjZvsq6mUur6a1k8gIk7xLwxnfEaH&#10;kpn2fiQTRKdgueSggmzOD7CdLpIFiP358AiyLOR//vIXAAD//wMAUEsBAi0AFAAGAAgAAAAhALaD&#10;OJL+AAAA4QEAABMAAAAAAAAAAAAAAAAAAAAAAFtDb250ZW50X1R5cGVzXS54bWxQSwECLQAUAAYA&#10;CAAAACEAOP0h/9YAAACUAQAACwAAAAAAAAAAAAAAAAAvAQAAX3JlbHMvLnJlbHNQSwECLQAUAAYA&#10;CAAAACEANR5S1BoCAABABAAADgAAAAAAAAAAAAAAAAAuAgAAZHJzL2Uyb0RvYy54bWxQSwECLQAU&#10;AAYACAAAACEAZbeqod4AAAAHAQAADwAAAAAAAAAAAAAAAAB0BAAAZHJzL2Rvd25yZXYueG1sUEsF&#10;BgAAAAAEAAQA8wAAAH8FAAAAAA==&#10;" stroked="f">
                <v:textbox style="mso-fit-shape-to-text:t" inset="0,0,0,0">
                  <w:txbxContent>
                    <w:p w14:paraId="0699AE2F" w14:textId="7883319B" w:rsidR="00CD3EEE" w:rsidRPr="00EE06AF" w:rsidRDefault="00CD3EEE" w:rsidP="00CD3EEE">
                      <w:pPr>
                        <w:pStyle w:val="Titulek"/>
                        <w:rPr>
                          <w:noProof/>
                          <w:sz w:val="22"/>
                        </w:rPr>
                      </w:pPr>
                      <w:bookmarkStart w:id="262" w:name="_Toc198636800"/>
                      <w:bookmarkStart w:id="263" w:name="_Toc214875207"/>
                      <w:r>
                        <w:t xml:space="preserve">Obrázek </w:t>
                      </w:r>
                      <w:fldSimple w:instr=" SEQ Obrázek \* ARABIC ">
                        <w:r w:rsidR="00A53732">
                          <w:rPr>
                            <w:noProof/>
                          </w:rPr>
                          <w:t>29</w:t>
                        </w:r>
                      </w:fldSimple>
                      <w:r>
                        <w:t xml:space="preserve"> </w:t>
                      </w:r>
                      <w:r w:rsidRPr="00F16F62">
                        <w:t>Interaktivní hry na podporu rozšiřování slovní zásoby dětí MŠ – AUTA, MŠ Čapkova</w:t>
                      </w:r>
                      <w:bookmarkEnd w:id="262"/>
                      <w:bookmarkEnd w:id="263"/>
                    </w:p>
                  </w:txbxContent>
                </v:textbox>
                <w10:wrap type="tight"/>
              </v:shape>
            </w:pict>
          </mc:Fallback>
        </mc:AlternateContent>
      </w:r>
    </w:p>
    <w:p w14:paraId="0D1F0167" w14:textId="67B9A92F" w:rsidR="002A012C" w:rsidRDefault="00CD3EEE" w:rsidP="00C733B0">
      <w:r>
        <w:rPr>
          <w:noProof/>
        </w:rPr>
        <mc:AlternateContent>
          <mc:Choice Requires="wps">
            <w:drawing>
              <wp:anchor distT="0" distB="0" distL="114300" distR="114300" simplePos="0" relativeHeight="251748352" behindDoc="1" locked="0" layoutInCell="1" allowOverlap="1" wp14:anchorId="0336A984" wp14:editId="363DB3F6">
                <wp:simplePos x="0" y="0"/>
                <wp:positionH relativeFrom="column">
                  <wp:posOffset>3206115</wp:posOffset>
                </wp:positionH>
                <wp:positionV relativeFrom="paragraph">
                  <wp:posOffset>132080</wp:posOffset>
                </wp:positionV>
                <wp:extent cx="2156460" cy="635"/>
                <wp:effectExtent l="0" t="0" r="0" b="635"/>
                <wp:wrapTight wrapText="bothSides">
                  <wp:wrapPolygon edited="0">
                    <wp:start x="0" y="0"/>
                    <wp:lineTo x="0" y="20649"/>
                    <wp:lineTo x="21371" y="20649"/>
                    <wp:lineTo x="21371" y="0"/>
                    <wp:lineTo x="0" y="0"/>
                  </wp:wrapPolygon>
                </wp:wrapTight>
                <wp:docPr id="892742290" name="Textové pole 1"/>
                <wp:cNvGraphicFramePr/>
                <a:graphic xmlns:a="http://schemas.openxmlformats.org/drawingml/2006/main">
                  <a:graphicData uri="http://schemas.microsoft.com/office/word/2010/wordprocessingShape">
                    <wps:wsp>
                      <wps:cNvSpPr txBox="1"/>
                      <wps:spPr>
                        <a:xfrm>
                          <a:off x="0" y="0"/>
                          <a:ext cx="2156460" cy="635"/>
                        </a:xfrm>
                        <a:prstGeom prst="rect">
                          <a:avLst/>
                        </a:prstGeom>
                        <a:solidFill>
                          <a:prstClr val="white"/>
                        </a:solidFill>
                        <a:ln>
                          <a:noFill/>
                        </a:ln>
                      </wps:spPr>
                      <wps:txbx>
                        <w:txbxContent>
                          <w:p w14:paraId="73376D18" w14:textId="60E3F5A1" w:rsidR="00CD3EEE" w:rsidRPr="000D5659" w:rsidRDefault="00CD3EEE" w:rsidP="00CD3EEE">
                            <w:pPr>
                              <w:pStyle w:val="Titulek"/>
                              <w:rPr>
                                <w:noProof/>
                                <w:sz w:val="22"/>
                              </w:rPr>
                            </w:pPr>
                            <w:bookmarkStart w:id="264" w:name="_Toc198636801"/>
                            <w:bookmarkStart w:id="265" w:name="_Toc214875208"/>
                            <w:r>
                              <w:t xml:space="preserve">Obrázek </w:t>
                            </w:r>
                            <w:fldSimple w:instr=" SEQ Obrázek \* ARABIC ">
                              <w:r w:rsidR="00A53732">
                                <w:rPr>
                                  <w:noProof/>
                                </w:rPr>
                                <w:t>30</w:t>
                              </w:r>
                            </w:fldSimple>
                            <w:r>
                              <w:t xml:space="preserve"> </w:t>
                            </w:r>
                            <w:r w:rsidRPr="00A44E05">
                              <w:t>Interaktivní hry na podporu rozšiřování slovní zásoby dětí MŠ – AUTA, MŠ Čapkova</w:t>
                            </w:r>
                            <w:bookmarkEnd w:id="264"/>
                            <w:bookmarkEnd w:id="2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36A984" id="_x0000_s1054" type="#_x0000_t202" style="position:absolute;left:0;text-align:left;margin-left:252.45pt;margin-top:10.4pt;width:169.8pt;height:.05pt;z-index:-25156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SrGgIAAEAEAAAOAAAAZHJzL2Uyb0RvYy54bWysU01v2zAMvQ/YfxB0X5xka1AYcYosRYYB&#10;QVsgHXpWZDkWIIsapcTufv0o2U62bqdhF5kWKX6897i86xrDzgq9Blvw2WTKmbISSm2PBf/2vP1w&#10;y5kPwpbCgFUFf1We363ev1u2LldzqMGUChklsT5vXcHrEFyeZV7WqhF+Ak5ZclaAjQj0i8esRNFS&#10;9sZk8+l0kbWApUOQynu6ve+dfJXyV5WS4bGqvArMFJx6C+nEdB7ima2WIj+icLWWQxviH7pohLZU&#10;9JLqXgTBTqj/SNVoieChChMJTQZVpaVKM9A0s+mbafa1cCrNQuB4d4HJ/7+08uG8d0/IQvcZOiIw&#10;AtI6n3u6jPN0FTbxS50y8hOErxfYVBeYpMv57GbxaUEuSb7Fx5uYI7s+dejDFwUNi0bBkThJUInz&#10;zoc+dAyJlTwYXW61MfEnOjYG2VkQf22tgxqS/xZlbIy1EF/1CeNNdp0jWqE7dEyX1O7tOOQBylea&#10;HaGXhXdyq6ngTvjwJJB0QDORtsMjHZWBtuAwWJzVgD/+dh/jiR7yctaSrgruv58EKs7MV0vERRGO&#10;Bo7GYTTsqdkAjTqjrXEymfQAgxnNCqF5IcmvYxVyCSupVsHDaG5Cr25aGanW6xREUnMi7OzeyZh6&#10;BPa5exHoBloCsfkAo+JE/oadPjbx49anQFAn6iKwPYoD3iTTRP6wUnEPfv1PUdfFX/0EAAD//wMA&#10;UEsDBBQABgAIAAAAIQCJxcp24AAAAAkBAAAPAAAAZHJzL2Rvd25yZXYueG1sTI+xTsMwEIZ3JN7B&#10;OiQWRG1KWrUhTlVVMJSlInRhc2M3DsTnyHba9O25TjDe3af/vr9Yja5jJxNi61HC00QAM1h73WIj&#10;Yf/59rgAFpNCrTqPRsLFRFiVtzeFyrU/44c5ValhFIIxVxJsSn3OeaytcSpOfG+QbkcfnEo0hobr&#10;oM4U7jo+FWLOnWqRPljVm4019U81OAm77GtnH4bj6/s6ew7b/bCZfzeVlPd34/oFWDJj+oPhqk/q&#10;UJLTwQ+oI+skzES2JFTCVFAFAhZZNgN2uC6WwMuC/29Q/gIAAP//AwBQSwECLQAUAAYACAAAACEA&#10;toM4kv4AAADhAQAAEwAAAAAAAAAAAAAAAAAAAAAAW0NvbnRlbnRfVHlwZXNdLnhtbFBLAQItABQA&#10;BgAIAAAAIQA4/SH/1gAAAJQBAAALAAAAAAAAAAAAAAAAAC8BAABfcmVscy8ucmVsc1BLAQItABQA&#10;BgAIAAAAIQDJNmSrGgIAAEAEAAAOAAAAAAAAAAAAAAAAAC4CAABkcnMvZTJvRG9jLnhtbFBLAQIt&#10;ABQABgAIAAAAIQCJxcp24AAAAAkBAAAPAAAAAAAAAAAAAAAAAHQEAABkcnMvZG93bnJldi54bWxQ&#10;SwUGAAAAAAQABADzAAAAgQUAAAAA&#10;" stroked="f">
                <v:textbox style="mso-fit-shape-to-text:t" inset="0,0,0,0">
                  <w:txbxContent>
                    <w:p w14:paraId="73376D18" w14:textId="60E3F5A1" w:rsidR="00CD3EEE" w:rsidRPr="000D5659" w:rsidRDefault="00CD3EEE" w:rsidP="00CD3EEE">
                      <w:pPr>
                        <w:pStyle w:val="Titulek"/>
                        <w:rPr>
                          <w:noProof/>
                          <w:sz w:val="22"/>
                        </w:rPr>
                      </w:pPr>
                      <w:bookmarkStart w:id="266" w:name="_Toc198636801"/>
                      <w:bookmarkStart w:id="267" w:name="_Toc214875208"/>
                      <w:r>
                        <w:t xml:space="preserve">Obrázek </w:t>
                      </w:r>
                      <w:fldSimple w:instr=" SEQ Obrázek \* ARABIC ">
                        <w:r w:rsidR="00A53732">
                          <w:rPr>
                            <w:noProof/>
                          </w:rPr>
                          <w:t>30</w:t>
                        </w:r>
                      </w:fldSimple>
                      <w:r>
                        <w:t xml:space="preserve"> </w:t>
                      </w:r>
                      <w:r w:rsidRPr="00A44E05">
                        <w:t>Interaktivní hry na podporu rozšiřování slovní zásoby dětí MŠ – AUTA, MŠ Čapkova</w:t>
                      </w:r>
                      <w:bookmarkEnd w:id="266"/>
                      <w:bookmarkEnd w:id="267"/>
                    </w:p>
                  </w:txbxContent>
                </v:textbox>
                <w10:wrap type="tight"/>
              </v:shape>
            </w:pict>
          </mc:Fallback>
        </mc:AlternateContent>
      </w:r>
    </w:p>
    <w:p w14:paraId="77B51ED4" w14:textId="77777777" w:rsidR="002A012C" w:rsidRDefault="002A012C" w:rsidP="00C733B0"/>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285FD5" w14:paraId="61C9D657" w14:textId="77777777" w:rsidTr="00BA6BFB">
        <w:trPr>
          <w:trHeight w:val="558"/>
        </w:trPr>
        <w:tc>
          <w:tcPr>
            <w:tcW w:w="9042" w:type="dxa"/>
            <w:gridSpan w:val="3"/>
            <w:shd w:val="clear" w:color="auto" w:fill="E8E8E8" w:themeFill="background2"/>
            <w:vAlign w:val="center"/>
          </w:tcPr>
          <w:p w14:paraId="7A4FC873" w14:textId="77777777" w:rsidR="00285FD5" w:rsidRPr="00831A89" w:rsidRDefault="00285FD5" w:rsidP="00BA6BFB">
            <w:pPr>
              <w:jc w:val="center"/>
              <w:rPr>
                <w:b/>
              </w:rPr>
            </w:pPr>
            <w:r>
              <w:rPr>
                <w:b/>
              </w:rPr>
              <w:t>Interaktivní hry na podporu rozšiřování slovní zásoby dětí MŠ – AUTA</w:t>
            </w:r>
          </w:p>
        </w:tc>
      </w:tr>
      <w:tr w:rsidR="00285FD5" w14:paraId="7B4A3D25" w14:textId="77777777" w:rsidTr="00BA6BFB">
        <w:tc>
          <w:tcPr>
            <w:tcW w:w="3013" w:type="dxa"/>
          </w:tcPr>
          <w:p w14:paraId="1730BD78" w14:textId="77777777" w:rsidR="00285FD5" w:rsidRPr="00092984" w:rsidRDefault="00285FD5" w:rsidP="00BA6BFB">
            <w:r w:rsidRPr="00092984">
              <w:t>Datum konání:</w:t>
            </w:r>
          </w:p>
          <w:p w14:paraId="43E173B8" w14:textId="04332BC2" w:rsidR="00285FD5" w:rsidRDefault="00285FD5" w:rsidP="00BA6BFB">
            <w:r>
              <w:t>14.11.2024</w:t>
            </w:r>
          </w:p>
        </w:tc>
        <w:tc>
          <w:tcPr>
            <w:tcW w:w="3014" w:type="dxa"/>
          </w:tcPr>
          <w:p w14:paraId="3B212C7E" w14:textId="77777777" w:rsidR="00285FD5" w:rsidRDefault="00285FD5" w:rsidP="00BA6BFB">
            <w:r>
              <w:t>Místo konání:</w:t>
            </w:r>
          </w:p>
          <w:p w14:paraId="02B49EAA" w14:textId="16D2268A" w:rsidR="00285FD5" w:rsidRDefault="00285FD5" w:rsidP="00BA6BFB">
            <w:r>
              <w:t>MŠ Ohníč</w:t>
            </w:r>
          </w:p>
        </w:tc>
        <w:tc>
          <w:tcPr>
            <w:tcW w:w="3015" w:type="dxa"/>
          </w:tcPr>
          <w:p w14:paraId="66379EC5" w14:textId="77777777" w:rsidR="00285FD5" w:rsidRDefault="00285FD5" w:rsidP="00BA6BFB">
            <w:r>
              <w:t>Forma konání:</w:t>
            </w:r>
          </w:p>
          <w:p w14:paraId="7ED2E28D" w14:textId="77777777" w:rsidR="00285FD5" w:rsidRDefault="00285FD5" w:rsidP="00BA6BFB">
            <w:r>
              <w:t>Prezenční</w:t>
            </w:r>
          </w:p>
        </w:tc>
      </w:tr>
      <w:tr w:rsidR="00285FD5" w14:paraId="3A9C2B87" w14:textId="77777777" w:rsidTr="00BA6BFB">
        <w:tc>
          <w:tcPr>
            <w:tcW w:w="3013" w:type="dxa"/>
          </w:tcPr>
          <w:p w14:paraId="6A18B371" w14:textId="77777777" w:rsidR="00285FD5" w:rsidRDefault="00285FD5" w:rsidP="00BA6BFB">
            <w:r>
              <w:t>Vedoucí osoby:</w:t>
            </w:r>
          </w:p>
          <w:p w14:paraId="7C4F750B" w14:textId="307317DD" w:rsidR="00285FD5" w:rsidRDefault="00285FD5" w:rsidP="00BA6BFB">
            <w:r>
              <w:t>Bc. Michaela Bečáková</w:t>
            </w:r>
          </w:p>
        </w:tc>
        <w:tc>
          <w:tcPr>
            <w:tcW w:w="3014" w:type="dxa"/>
          </w:tcPr>
          <w:p w14:paraId="0F4A1179" w14:textId="77777777" w:rsidR="00285FD5" w:rsidRDefault="00285FD5" w:rsidP="00BA6BFB">
            <w:r>
              <w:t>Cílová skupina:</w:t>
            </w:r>
          </w:p>
          <w:p w14:paraId="278D06C8" w14:textId="77777777" w:rsidR="00285FD5" w:rsidRDefault="00285FD5" w:rsidP="00BA6BFB">
            <w:r>
              <w:t>Děti MŠ</w:t>
            </w:r>
          </w:p>
        </w:tc>
        <w:tc>
          <w:tcPr>
            <w:tcW w:w="3015" w:type="dxa"/>
            <w:vAlign w:val="center"/>
          </w:tcPr>
          <w:p w14:paraId="6849E67E" w14:textId="77777777" w:rsidR="00285FD5" w:rsidRDefault="00285FD5" w:rsidP="00BA6BFB">
            <w:pPr>
              <w:jc w:val="left"/>
            </w:pPr>
            <w:r>
              <w:t>Počet účastníků:</w:t>
            </w:r>
          </w:p>
          <w:p w14:paraId="761C66AF" w14:textId="781AEDBC" w:rsidR="00285FD5" w:rsidRDefault="00285FD5" w:rsidP="00BA6BFB">
            <w:pPr>
              <w:jc w:val="left"/>
            </w:pPr>
            <w:r>
              <w:t>13</w:t>
            </w:r>
          </w:p>
        </w:tc>
      </w:tr>
    </w:tbl>
    <w:p w14:paraId="0338F4BB" w14:textId="6682827A" w:rsidR="00CD3EEE" w:rsidRDefault="00CD3EEE" w:rsidP="00CD3EEE">
      <w:pPr>
        <w:spacing w:before="240"/>
        <w:ind w:firstLine="708"/>
      </w:pPr>
      <w:r w:rsidRPr="000A0F26">
        <w:t>Výukovou hru Auta jsme si spustili online na webových stránkách</w:t>
      </w:r>
      <w:r>
        <w:t xml:space="preserve">. </w:t>
      </w:r>
      <w:r w:rsidRPr="000A0F26">
        <w:t>Interaktivní hru jsme využili při skupinové výuce. Učitelka četla názvy ovoce, zeleniny nebo zvířat a dítě odpovídalo ANO – NE. Hra slouží k procvičování a rozšiřování slovní zásoby, náslechu, porozumění, výslovnosti daných slov a rozvíjí schopnost soustředit se a pozornost dítěte.</w:t>
      </w:r>
    </w:p>
    <w:p w14:paraId="0B0E497E" w14:textId="77777777" w:rsidR="006F7576" w:rsidRDefault="006F7576" w:rsidP="00C733B0"/>
    <w:p w14:paraId="6B7B448F" w14:textId="77777777" w:rsidR="00CD3EEE" w:rsidRDefault="00CD3EEE" w:rsidP="00C733B0"/>
    <w:p w14:paraId="3446BF85" w14:textId="77777777" w:rsidR="00CD3EEE" w:rsidRDefault="00CD3EEE" w:rsidP="00C733B0"/>
    <w:p w14:paraId="18774F05" w14:textId="77777777" w:rsidR="00CD3EEE" w:rsidRDefault="00CD3EEE" w:rsidP="00C733B0"/>
    <w:p w14:paraId="2C6E4181" w14:textId="01CA0495" w:rsidR="00CD3EEE" w:rsidRDefault="00CD3EEE" w:rsidP="00C733B0"/>
    <w:p w14:paraId="7FB6FE0C" w14:textId="33FD4B6B" w:rsidR="00CD3EEE" w:rsidRDefault="00CD3EEE" w:rsidP="00C733B0">
      <w:r>
        <w:rPr>
          <w:noProof/>
        </w:rPr>
        <mc:AlternateContent>
          <mc:Choice Requires="wps">
            <w:drawing>
              <wp:anchor distT="0" distB="0" distL="114300" distR="114300" simplePos="0" relativeHeight="251753472" behindDoc="1" locked="0" layoutInCell="1" allowOverlap="1" wp14:anchorId="703375B9" wp14:editId="0434E305">
                <wp:simplePos x="0" y="0"/>
                <wp:positionH relativeFrom="column">
                  <wp:posOffset>1730375</wp:posOffset>
                </wp:positionH>
                <wp:positionV relativeFrom="paragraph">
                  <wp:posOffset>2826385</wp:posOffset>
                </wp:positionV>
                <wp:extent cx="2301240" cy="635"/>
                <wp:effectExtent l="0" t="0" r="0" b="0"/>
                <wp:wrapTight wrapText="bothSides">
                  <wp:wrapPolygon edited="0">
                    <wp:start x="0" y="0"/>
                    <wp:lineTo x="0" y="21600"/>
                    <wp:lineTo x="21600" y="21600"/>
                    <wp:lineTo x="21600" y="0"/>
                  </wp:wrapPolygon>
                </wp:wrapTight>
                <wp:docPr id="2042232441" name="Textové pole 1"/>
                <wp:cNvGraphicFramePr/>
                <a:graphic xmlns:a="http://schemas.openxmlformats.org/drawingml/2006/main">
                  <a:graphicData uri="http://schemas.microsoft.com/office/word/2010/wordprocessingShape">
                    <wps:wsp>
                      <wps:cNvSpPr txBox="1"/>
                      <wps:spPr>
                        <a:xfrm>
                          <a:off x="0" y="0"/>
                          <a:ext cx="2301240" cy="635"/>
                        </a:xfrm>
                        <a:prstGeom prst="rect">
                          <a:avLst/>
                        </a:prstGeom>
                        <a:solidFill>
                          <a:prstClr val="white"/>
                        </a:solidFill>
                        <a:ln>
                          <a:noFill/>
                        </a:ln>
                      </wps:spPr>
                      <wps:txbx>
                        <w:txbxContent>
                          <w:p w14:paraId="2EC3BA68" w14:textId="50AEA988" w:rsidR="00CD3EEE" w:rsidRPr="00365AF1" w:rsidRDefault="00CD3EEE" w:rsidP="00CD3EEE">
                            <w:pPr>
                              <w:pStyle w:val="Titulek"/>
                              <w:rPr>
                                <w:noProof/>
                                <w:sz w:val="22"/>
                              </w:rPr>
                            </w:pPr>
                            <w:bookmarkStart w:id="268" w:name="_Toc198636802"/>
                            <w:bookmarkStart w:id="269" w:name="_Toc214875209"/>
                            <w:r>
                              <w:t xml:space="preserve">Obrázek </w:t>
                            </w:r>
                            <w:fldSimple w:instr=" SEQ Obrázek \* ARABIC ">
                              <w:r w:rsidR="00A53732">
                                <w:rPr>
                                  <w:noProof/>
                                </w:rPr>
                                <w:t>31</w:t>
                              </w:r>
                            </w:fldSimple>
                            <w:r>
                              <w:t xml:space="preserve"> </w:t>
                            </w:r>
                            <w:r w:rsidRPr="00D525AD">
                              <w:t xml:space="preserve">Interaktivní hry na podporu rozšiřování slovní zásoby dětí MŠ – AUTA, MŠ </w:t>
                            </w:r>
                            <w:r>
                              <w:t>Ohníč</w:t>
                            </w:r>
                            <w:bookmarkEnd w:id="268"/>
                            <w:bookmarkEnd w:id="2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3375B9" id="_x0000_s1055" type="#_x0000_t202" style="position:absolute;left:0;text-align:left;margin-left:136.25pt;margin-top:222.55pt;width:181.2pt;height:.05pt;z-index:-25156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t65GgIAAEAEAAAOAAAAZHJzL2Uyb0RvYy54bWysU02P0zAQvSPxHyzfadourCBquipdFSFV&#10;uyt10Z5dx2ksOR4zdpuUX8/YSVpYOCEuzsQzno/33izuusawk0KvwRZ8NplypqyEUttDwb89b959&#10;5MwHYUthwKqCn5Xnd8u3bxaty9UcajClQkZJrM9bV/A6BJdnmZe1aoSfgFOWnBVgIwL94iErUbSU&#10;vTHZfDq9zVrA0iFI5T3d3vdOvkz5q0rJ8FhVXgVmCk69hXRiOvfxzJYLkR9QuFrLoQ3xD100Qlsq&#10;ekl1L4JgR9R/pGq0RPBQhYmEJoOq0lKlGWia2fTVNLtaOJVmIXC8u8Dk/19a+XDauSdkofsMHREY&#10;AWmdzz1dxnm6Cpv4pU4Z+QnC8wU21QUm6XJ+M53N35NLku/25kPMkV2fOvThi4KGRaPgSJwkqMRp&#10;60MfOobESh6MLjfamPgTHWuD7CSIv7bWQQ3Jf4syNsZaiK/6hPEmu84RrdDtO6ZLavfTOOQeyjPN&#10;jtDLwju50VRwK3x4Ekg6oJlI2+GRjspAW3AYLM5qwB9/u4/xRA95OWtJVwX3348CFWfmqyXioghH&#10;A0djPxr22KyBRp3R1jiZTHqAwYxmhdC8kORXsQq5hJVUq+BhNNehVzetjFSrVQoiqTkRtnbnZEw9&#10;AvvcvQh0Ay2B2HyAUXEif8VOH5v4catjIKgTdRHYHsUBb5JpIn9YqbgHv/6nqOviL38CAAD//wMA&#10;UEsDBBQABgAIAAAAIQDg/egC4gAAAAsBAAAPAAAAZHJzL2Rvd25yZXYueG1sTI+xTsMwEIZ3JN7B&#10;OiQWRJ2mboAQp6oqGOhSEbqwufE1DsTnKHba8PYYFhjv7tN/31+sJtuxEw6+dSRhPkuAIdVOt9RI&#10;2L89394D80GRVp0jlPCFHlbl5UWhcu3O9IqnKjQshpDPlQQTQp9z7muDVvmZ65Hi7egGq0Ich4br&#10;QZ1juO14miQZt6ql+MGoHjcG689qtBJ24n1nbsbj03YtFsPLftxkH00l5fXVtH4EFnAKfzD86Ed1&#10;KKPTwY2kPeskpHfpMqIShFjOgUUiW4gHYIffTQq8LPj/DuU3AAAA//8DAFBLAQItABQABgAIAAAA&#10;IQC2gziS/gAAAOEBAAATAAAAAAAAAAAAAAAAAAAAAABbQ29udGVudF9UeXBlc10ueG1sUEsBAi0A&#10;FAAGAAgAAAAhADj9If/WAAAAlAEAAAsAAAAAAAAAAAAAAAAALwEAAF9yZWxzLy5yZWxzUEsBAi0A&#10;FAAGAAgAAAAhAPe+3rkaAgAAQAQAAA4AAAAAAAAAAAAAAAAALgIAAGRycy9lMm9Eb2MueG1sUEsB&#10;Ai0AFAAGAAgAAAAhAOD96ALiAAAACwEAAA8AAAAAAAAAAAAAAAAAdAQAAGRycy9kb3ducmV2Lnht&#10;bFBLBQYAAAAABAAEAPMAAACDBQAAAAA=&#10;" stroked="f">
                <v:textbox style="mso-fit-shape-to-text:t" inset="0,0,0,0">
                  <w:txbxContent>
                    <w:p w14:paraId="2EC3BA68" w14:textId="50AEA988" w:rsidR="00CD3EEE" w:rsidRPr="00365AF1" w:rsidRDefault="00CD3EEE" w:rsidP="00CD3EEE">
                      <w:pPr>
                        <w:pStyle w:val="Titulek"/>
                        <w:rPr>
                          <w:noProof/>
                          <w:sz w:val="22"/>
                        </w:rPr>
                      </w:pPr>
                      <w:bookmarkStart w:id="270" w:name="_Toc198636802"/>
                      <w:bookmarkStart w:id="271" w:name="_Toc214875209"/>
                      <w:r>
                        <w:t xml:space="preserve">Obrázek </w:t>
                      </w:r>
                      <w:fldSimple w:instr=" SEQ Obrázek \* ARABIC ">
                        <w:r w:rsidR="00A53732">
                          <w:rPr>
                            <w:noProof/>
                          </w:rPr>
                          <w:t>31</w:t>
                        </w:r>
                      </w:fldSimple>
                      <w:r>
                        <w:t xml:space="preserve"> </w:t>
                      </w:r>
                      <w:r w:rsidRPr="00D525AD">
                        <w:t xml:space="preserve">Interaktivní hry na podporu rozšiřování slovní zásoby dětí MŠ – AUTA, MŠ </w:t>
                      </w:r>
                      <w:r>
                        <w:t>Ohníč</w:t>
                      </w:r>
                      <w:bookmarkEnd w:id="270"/>
                      <w:bookmarkEnd w:id="271"/>
                    </w:p>
                  </w:txbxContent>
                </v:textbox>
                <w10:wrap type="tight"/>
              </v:shape>
            </w:pict>
          </mc:Fallback>
        </mc:AlternateContent>
      </w:r>
      <w:r>
        <w:rPr>
          <w:noProof/>
        </w:rPr>
        <w:drawing>
          <wp:anchor distT="0" distB="0" distL="114300" distR="114300" simplePos="0" relativeHeight="251751424" behindDoc="1" locked="0" layoutInCell="1" allowOverlap="1" wp14:anchorId="0773923B" wp14:editId="18D060E0">
            <wp:simplePos x="0" y="0"/>
            <wp:positionH relativeFrom="margin">
              <wp:align>center</wp:align>
            </wp:positionH>
            <wp:positionV relativeFrom="paragraph">
              <wp:posOffset>84455</wp:posOffset>
            </wp:positionV>
            <wp:extent cx="3068320" cy="2301240"/>
            <wp:effectExtent l="2540" t="0" r="1270" b="1270"/>
            <wp:wrapTight wrapText="bothSides">
              <wp:wrapPolygon edited="0">
                <wp:start x="18" y="21624"/>
                <wp:lineTo x="21475" y="21624"/>
                <wp:lineTo x="21475" y="167"/>
                <wp:lineTo x="18" y="167"/>
                <wp:lineTo x="18" y="21624"/>
              </wp:wrapPolygon>
            </wp:wrapTight>
            <wp:docPr id="263600404"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3068320" cy="2301240"/>
                    </a:xfrm>
                    <a:prstGeom prst="rect">
                      <a:avLst/>
                    </a:prstGeom>
                    <a:noFill/>
                    <a:ln>
                      <a:noFill/>
                    </a:ln>
                  </pic:spPr>
                </pic:pic>
              </a:graphicData>
            </a:graphic>
          </wp:anchor>
        </w:drawing>
      </w:r>
    </w:p>
    <w:p w14:paraId="04FAE4AF" w14:textId="01F575D0" w:rsidR="00CD3EEE" w:rsidRDefault="00CD3EEE" w:rsidP="00C733B0"/>
    <w:p w14:paraId="7D111425" w14:textId="309CC9D5" w:rsidR="00CD3EEE" w:rsidRDefault="00CD3EEE" w:rsidP="00C733B0"/>
    <w:p w14:paraId="692FBB73" w14:textId="77777777" w:rsidR="00CD3EEE" w:rsidRDefault="00CD3EEE" w:rsidP="00C733B0"/>
    <w:p w14:paraId="4A25549B" w14:textId="3B36BB9A" w:rsidR="00CD3EEE" w:rsidRDefault="00CD3EEE" w:rsidP="00C733B0"/>
    <w:p w14:paraId="53596BB6" w14:textId="77777777" w:rsidR="00CD3EEE" w:rsidRDefault="00CD3EEE" w:rsidP="00C733B0"/>
    <w:p w14:paraId="371FD3DA" w14:textId="6DF4F43C" w:rsidR="00CD3EEE" w:rsidRDefault="00CD3EEE" w:rsidP="00C733B0"/>
    <w:p w14:paraId="6BFD1646" w14:textId="77777777" w:rsidR="00CD3EEE" w:rsidRDefault="00CD3EEE" w:rsidP="00C733B0"/>
    <w:p w14:paraId="783075A3" w14:textId="77777777" w:rsidR="00CD3EEE" w:rsidRDefault="00CD3EEE" w:rsidP="00C733B0"/>
    <w:p w14:paraId="71EF179E" w14:textId="77777777" w:rsidR="00CD3EEE" w:rsidRDefault="00CD3EEE" w:rsidP="00C733B0"/>
    <w:p w14:paraId="090CE263" w14:textId="04966FCE" w:rsidR="00CD3EEE" w:rsidRDefault="00CD3EEE" w:rsidP="00C733B0"/>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285FD5" w14:paraId="1AA65576" w14:textId="77777777" w:rsidTr="00BA6BFB">
        <w:trPr>
          <w:trHeight w:val="558"/>
        </w:trPr>
        <w:tc>
          <w:tcPr>
            <w:tcW w:w="9042" w:type="dxa"/>
            <w:gridSpan w:val="3"/>
            <w:shd w:val="clear" w:color="auto" w:fill="E8E8E8" w:themeFill="background2"/>
            <w:vAlign w:val="center"/>
          </w:tcPr>
          <w:p w14:paraId="0143A1E4" w14:textId="74321482" w:rsidR="00285FD5" w:rsidRPr="00831A89" w:rsidRDefault="00285FD5" w:rsidP="00BA6BFB">
            <w:pPr>
              <w:jc w:val="center"/>
              <w:rPr>
                <w:b/>
              </w:rPr>
            </w:pPr>
            <w:r>
              <w:rPr>
                <w:b/>
              </w:rPr>
              <w:t>Interaktivní hry na podporu rozšiřování slovní zásoby dětí MŠ – AUTA</w:t>
            </w:r>
          </w:p>
        </w:tc>
      </w:tr>
      <w:tr w:rsidR="00285FD5" w14:paraId="193E6DFF" w14:textId="77777777" w:rsidTr="00BA6BFB">
        <w:tc>
          <w:tcPr>
            <w:tcW w:w="3013" w:type="dxa"/>
          </w:tcPr>
          <w:p w14:paraId="7A295B18" w14:textId="77777777" w:rsidR="00285FD5" w:rsidRPr="00092984" w:rsidRDefault="00285FD5" w:rsidP="00BA6BFB">
            <w:r w:rsidRPr="00092984">
              <w:t>Datum konání:</w:t>
            </w:r>
          </w:p>
          <w:p w14:paraId="1F989B26" w14:textId="76988CC9" w:rsidR="00285FD5" w:rsidRDefault="00285FD5" w:rsidP="00BA6BFB">
            <w:r>
              <w:t>16.10.2024</w:t>
            </w:r>
          </w:p>
        </w:tc>
        <w:tc>
          <w:tcPr>
            <w:tcW w:w="3014" w:type="dxa"/>
          </w:tcPr>
          <w:p w14:paraId="3C84C092" w14:textId="773B306F" w:rsidR="00285FD5" w:rsidRDefault="00285FD5" w:rsidP="00BA6BFB">
            <w:r>
              <w:t>Místo konání:</w:t>
            </w:r>
          </w:p>
          <w:p w14:paraId="4BDC6A9E" w14:textId="094FEF4A" w:rsidR="00285FD5" w:rsidRDefault="00285FD5" w:rsidP="00BA6BFB">
            <w:r>
              <w:t>MŠ Bílina, Síbova</w:t>
            </w:r>
          </w:p>
        </w:tc>
        <w:tc>
          <w:tcPr>
            <w:tcW w:w="3015" w:type="dxa"/>
          </w:tcPr>
          <w:p w14:paraId="61F31779" w14:textId="77777777" w:rsidR="00285FD5" w:rsidRDefault="00285FD5" w:rsidP="00BA6BFB">
            <w:r>
              <w:t>Forma konání:</w:t>
            </w:r>
          </w:p>
          <w:p w14:paraId="45D86243" w14:textId="77777777" w:rsidR="00285FD5" w:rsidRDefault="00285FD5" w:rsidP="00BA6BFB">
            <w:r>
              <w:t>Prezenční</w:t>
            </w:r>
          </w:p>
        </w:tc>
      </w:tr>
      <w:tr w:rsidR="00285FD5" w14:paraId="46FABEAD" w14:textId="77777777" w:rsidTr="00BA6BFB">
        <w:tc>
          <w:tcPr>
            <w:tcW w:w="3013" w:type="dxa"/>
          </w:tcPr>
          <w:p w14:paraId="0B0E9852" w14:textId="77777777" w:rsidR="00285FD5" w:rsidRDefault="00285FD5" w:rsidP="00BA6BFB">
            <w:r>
              <w:t>Vedoucí osoby:</w:t>
            </w:r>
          </w:p>
          <w:p w14:paraId="067FF6B4" w14:textId="2D309695" w:rsidR="00285FD5" w:rsidRDefault="00285FD5" w:rsidP="00BA6BFB">
            <w:r>
              <w:t>Mgr. K Tuckova</w:t>
            </w:r>
          </w:p>
        </w:tc>
        <w:tc>
          <w:tcPr>
            <w:tcW w:w="3014" w:type="dxa"/>
          </w:tcPr>
          <w:p w14:paraId="76281C8C" w14:textId="1DF89406" w:rsidR="00285FD5" w:rsidRDefault="00285FD5" w:rsidP="00BA6BFB">
            <w:r>
              <w:t>Cílová skupina:</w:t>
            </w:r>
          </w:p>
          <w:p w14:paraId="7BDC19CC" w14:textId="75B14474" w:rsidR="00285FD5" w:rsidRDefault="00285FD5" w:rsidP="00BA6BFB">
            <w:r>
              <w:t>Děti MŠ</w:t>
            </w:r>
          </w:p>
        </w:tc>
        <w:tc>
          <w:tcPr>
            <w:tcW w:w="3015" w:type="dxa"/>
            <w:vAlign w:val="center"/>
          </w:tcPr>
          <w:p w14:paraId="45D69986" w14:textId="77777777" w:rsidR="00285FD5" w:rsidRDefault="00285FD5" w:rsidP="00BA6BFB">
            <w:pPr>
              <w:jc w:val="left"/>
            </w:pPr>
            <w:r>
              <w:t>Počet účastníků:</w:t>
            </w:r>
          </w:p>
          <w:p w14:paraId="54CC919B" w14:textId="77777777" w:rsidR="00285FD5" w:rsidRDefault="00285FD5" w:rsidP="00BA6BFB">
            <w:pPr>
              <w:jc w:val="left"/>
            </w:pPr>
            <w:r>
              <w:t>14</w:t>
            </w:r>
          </w:p>
        </w:tc>
      </w:tr>
    </w:tbl>
    <w:p w14:paraId="21AB3F0A" w14:textId="5CDF1D5B" w:rsidR="00285FD5" w:rsidRDefault="00CD3EEE" w:rsidP="00CD3EEE">
      <w:pPr>
        <w:spacing w:before="240"/>
        <w:ind w:firstLine="708"/>
      </w:pPr>
      <w:r>
        <w:rPr>
          <w:noProof/>
        </w:rPr>
        <mc:AlternateContent>
          <mc:Choice Requires="wps">
            <w:drawing>
              <wp:anchor distT="0" distB="0" distL="114300" distR="114300" simplePos="0" relativeHeight="251759616" behindDoc="1" locked="0" layoutInCell="1" allowOverlap="1" wp14:anchorId="7676128F" wp14:editId="614340B8">
                <wp:simplePos x="0" y="0"/>
                <wp:positionH relativeFrom="column">
                  <wp:posOffset>2894330</wp:posOffset>
                </wp:positionH>
                <wp:positionV relativeFrom="paragraph">
                  <wp:posOffset>3340735</wp:posOffset>
                </wp:positionV>
                <wp:extent cx="2745740" cy="635"/>
                <wp:effectExtent l="0" t="0" r="0" b="0"/>
                <wp:wrapTight wrapText="bothSides">
                  <wp:wrapPolygon edited="0">
                    <wp:start x="0" y="0"/>
                    <wp:lineTo x="0" y="21600"/>
                    <wp:lineTo x="21600" y="21600"/>
                    <wp:lineTo x="21600" y="0"/>
                  </wp:wrapPolygon>
                </wp:wrapTight>
                <wp:docPr id="1263527161" name="Textové pole 1"/>
                <wp:cNvGraphicFramePr/>
                <a:graphic xmlns:a="http://schemas.openxmlformats.org/drawingml/2006/main">
                  <a:graphicData uri="http://schemas.microsoft.com/office/word/2010/wordprocessingShape">
                    <wps:wsp>
                      <wps:cNvSpPr txBox="1"/>
                      <wps:spPr>
                        <a:xfrm>
                          <a:off x="0" y="0"/>
                          <a:ext cx="2745740" cy="635"/>
                        </a:xfrm>
                        <a:prstGeom prst="rect">
                          <a:avLst/>
                        </a:prstGeom>
                        <a:solidFill>
                          <a:prstClr val="white"/>
                        </a:solidFill>
                        <a:ln>
                          <a:noFill/>
                        </a:ln>
                      </wps:spPr>
                      <wps:txbx>
                        <w:txbxContent>
                          <w:p w14:paraId="38ACB7C8" w14:textId="3FD0ED7E" w:rsidR="00CD3EEE" w:rsidRPr="004C5BEB" w:rsidRDefault="00CD3EEE" w:rsidP="00CD3EEE">
                            <w:pPr>
                              <w:pStyle w:val="Titulek"/>
                              <w:rPr>
                                <w:noProof/>
                                <w:sz w:val="22"/>
                              </w:rPr>
                            </w:pPr>
                            <w:bookmarkStart w:id="272" w:name="_Toc198636803"/>
                            <w:bookmarkStart w:id="273" w:name="_Toc214875210"/>
                            <w:r>
                              <w:t xml:space="preserve">Obrázek </w:t>
                            </w:r>
                            <w:fldSimple w:instr=" SEQ Obrázek \* ARABIC ">
                              <w:r w:rsidR="00A53732">
                                <w:rPr>
                                  <w:noProof/>
                                </w:rPr>
                                <w:t>32</w:t>
                              </w:r>
                            </w:fldSimple>
                            <w:r>
                              <w:t xml:space="preserve"> </w:t>
                            </w:r>
                            <w:r w:rsidRPr="00EA5D01">
                              <w:t>Interaktivní hry na podporu rozšiřování slovní zásoby dětí MŠ – AUTA, MŠ Síbova</w:t>
                            </w:r>
                            <w:bookmarkEnd w:id="272"/>
                            <w:bookmarkEnd w:id="2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6128F" id="_x0000_s1056" type="#_x0000_t202" style="position:absolute;left:0;text-align:left;margin-left:227.9pt;margin-top:263.05pt;width:216.2pt;height:.0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ZePGQIAAEAEAAAOAAAAZHJzL2Uyb0RvYy54bWysU01v2zAMvQ/YfxB0X5yknzDiFFmKDAOC&#10;tkA69KzIcixAFjVKiZ39+lGKnWzdTsMuMk1SjyLf4+yhaww7KPQabMEnozFnykootd0V/Nvr6tM9&#10;Zz4IWwoDVhX8qDx/mH/8MGtdrqZQgykVMgKxPm9dwesQXJ5lXtaqEX4ETlkKVoCNCPSLu6xE0RJ6&#10;Y7LpeHybtYClQ5DKe/I+noJ8nvCrSsnwXFVeBWYKTm8L6cR0buOZzWci36FwtZb9M8Q/vKIR2lLR&#10;M9SjCILtUf8B1WiJ4KEKIwlNBlWlpUo9UDeT8btuNrVwKvVCw/HuPCb//2Dl02HjXpCF7jN0RGAc&#10;SOt87skZ++kqbOKXXsooTiM8nsemusAkOad31zd31xSSFLu9uokY2eWqQx++KGhYNAqOxEkalTis&#10;fTilDimxkgejy5U2Jv7EwNIgOwjir611UD34b1nGxlwL8dYJMHqySx/RCt22Y7os+FViPbq2UB6p&#10;d4STLLyTK00F18KHF4GkA+qJtB2e6agMtAWH3uKsBvzxN3/MJ3ooyllLuiq4/74XqDgzXy0RF0U4&#10;GDgY28Gw+2YJ1OqEtsbJZNIFDGYwK4TmjSS/iFUoJKykWgUPg7kMJ3XTyki1WKQkkpoTYW03Tkbo&#10;YbCv3ZtA19MSiM0nGBQn8nfsnHITP26xDzTqRN1liv28SaaJ/H6l4h78+p+yLos//wkAAP//AwBQ&#10;SwMEFAAGAAgAAAAhAN4ZuzHiAAAACwEAAA8AAABkcnMvZG93bnJldi54bWxMj8FOwzAQRO9I/IO1&#10;SFwQdRqSKErjVFUFB7hUDb1wc+NtkhKvI9tpw99juMBxZ0czb8r1rAd2Qet6QwKWiwgYUmNUT62A&#10;w/vLYw7MeUlKDoZQwBc6WFe3N6UslLnSHi+1b1kIIVdIAZ33Y8G5azrU0i3MiBR+J2O19OG0LVdW&#10;XkO4HngcRRnXsqfQ0MkRtx02n/WkBeySj133MJ2e3zbJk309TNvs3NZC3N/NmxUwj7P/M8MPfkCH&#10;KjAdzUTKsUFAkqYB3QtI42wJLDjyPI+BHX+VGHhV8v8bqm8AAAD//wMAUEsBAi0AFAAGAAgAAAAh&#10;ALaDOJL+AAAA4QEAABMAAAAAAAAAAAAAAAAAAAAAAFtDb250ZW50X1R5cGVzXS54bWxQSwECLQAU&#10;AAYACAAAACEAOP0h/9YAAACUAQAACwAAAAAAAAAAAAAAAAAvAQAAX3JlbHMvLnJlbHNQSwECLQAU&#10;AAYACAAAACEA8R2XjxkCAABABAAADgAAAAAAAAAAAAAAAAAuAgAAZHJzL2Uyb0RvYy54bWxQSwEC&#10;LQAUAAYACAAAACEA3hm7MeIAAAALAQAADwAAAAAAAAAAAAAAAABzBAAAZHJzL2Rvd25yZXYueG1s&#10;UEsFBgAAAAAEAAQA8wAAAIIFAAAAAA==&#10;" stroked="f">
                <v:textbox style="mso-fit-shape-to-text:t" inset="0,0,0,0">
                  <w:txbxContent>
                    <w:p w14:paraId="38ACB7C8" w14:textId="3FD0ED7E" w:rsidR="00CD3EEE" w:rsidRPr="004C5BEB" w:rsidRDefault="00CD3EEE" w:rsidP="00CD3EEE">
                      <w:pPr>
                        <w:pStyle w:val="Titulek"/>
                        <w:rPr>
                          <w:noProof/>
                          <w:sz w:val="22"/>
                        </w:rPr>
                      </w:pPr>
                      <w:bookmarkStart w:id="274" w:name="_Toc198636803"/>
                      <w:bookmarkStart w:id="275" w:name="_Toc214875210"/>
                      <w:r>
                        <w:t xml:space="preserve">Obrázek </w:t>
                      </w:r>
                      <w:fldSimple w:instr=" SEQ Obrázek \* ARABIC ">
                        <w:r w:rsidR="00A53732">
                          <w:rPr>
                            <w:noProof/>
                          </w:rPr>
                          <w:t>32</w:t>
                        </w:r>
                      </w:fldSimple>
                      <w:r>
                        <w:t xml:space="preserve"> </w:t>
                      </w:r>
                      <w:r w:rsidRPr="00EA5D01">
                        <w:t>Interaktivní hry na podporu rozšiřování slovní zásoby dětí MŠ – AUTA, MŠ Síbova</w:t>
                      </w:r>
                      <w:bookmarkEnd w:id="274"/>
                      <w:bookmarkEnd w:id="275"/>
                    </w:p>
                  </w:txbxContent>
                </v:textbox>
                <w10:wrap type="tight"/>
              </v:shape>
            </w:pict>
          </mc:Fallback>
        </mc:AlternateContent>
      </w:r>
      <w:r>
        <w:rPr>
          <w:noProof/>
        </w:rPr>
        <w:drawing>
          <wp:anchor distT="0" distB="0" distL="114300" distR="114300" simplePos="0" relativeHeight="251755520" behindDoc="1" locked="0" layoutInCell="1" allowOverlap="1" wp14:anchorId="500EE340" wp14:editId="510E991E">
            <wp:simplePos x="0" y="0"/>
            <wp:positionH relativeFrom="column">
              <wp:posOffset>2894330</wp:posOffset>
            </wp:positionH>
            <wp:positionV relativeFrom="paragraph">
              <wp:posOffset>1232056</wp:posOffset>
            </wp:positionV>
            <wp:extent cx="2745934" cy="2052000"/>
            <wp:effectExtent l="0" t="0" r="0" b="5715"/>
            <wp:wrapTight wrapText="bothSides">
              <wp:wrapPolygon edited="0">
                <wp:start x="0" y="0"/>
                <wp:lineTo x="0" y="21460"/>
                <wp:lineTo x="21430" y="21460"/>
                <wp:lineTo x="21430" y="0"/>
                <wp:lineTo x="0" y="0"/>
              </wp:wrapPolygon>
            </wp:wrapTight>
            <wp:docPr id="1594824734" name="Obrázek 2" descr="Obsah obrázku oblečení, interiér, zeď,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824734" name="Obrázek 2" descr="Obsah obrázku oblečení, interiér, zeď, osoba&#10;&#10;Popis byl vytvořen automaticky"/>
                    <pic:cNvPicPr>
                      <a:picLocks noChangeAspect="1" noChangeArrowheads="1"/>
                    </pic:cNvPicPr>
                  </pic:nvPicPr>
                  <pic:blipFill>
                    <a:blip r:embed="rId81" r:link="rId82" cstate="print">
                      <a:extLst>
                        <a:ext uri="{28A0092B-C50C-407E-A947-70E740481C1C}">
                          <a14:useLocalDpi xmlns:a14="http://schemas.microsoft.com/office/drawing/2010/main" val="0"/>
                        </a:ext>
                      </a:extLst>
                    </a:blip>
                    <a:srcRect/>
                    <a:stretch>
                      <a:fillRect/>
                    </a:stretch>
                  </pic:blipFill>
                  <pic:spPr bwMode="auto">
                    <a:xfrm>
                      <a:off x="0" y="0"/>
                      <a:ext cx="2745934" cy="20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5752">
        <w:t xml:space="preserve">Děti byly rozděleny do dvou skupin a střídaly se v řadě při výslovnosti slov. S kolegyní jsme </w:t>
      </w:r>
      <w:r>
        <w:t>dětem</w:t>
      </w:r>
      <w:r w:rsidRPr="00E02790">
        <w:t xml:space="preserve"> </w:t>
      </w:r>
      <w:r w:rsidRPr="004A5752">
        <w:t xml:space="preserve">četly slova a děti rozhodovaly, zda byla vyslovena správně či nikoliv. Tato aktivita je zaujala </w:t>
      </w:r>
      <w:r>
        <w:br/>
      </w:r>
      <w:r w:rsidRPr="004A5752">
        <w:t xml:space="preserve">a udržela jejich pozornost. Sluchová analýza a </w:t>
      </w:r>
      <w:r>
        <w:t>syntéza</w:t>
      </w:r>
      <w:r w:rsidRPr="004A5752">
        <w:rPr>
          <w:lang w:val="it-IT"/>
        </w:rPr>
        <w:t xml:space="preserve"> </w:t>
      </w:r>
      <w:r>
        <w:rPr>
          <w:lang w:val="it-IT"/>
        </w:rPr>
        <w:t>dětí</w:t>
      </w:r>
      <w:r w:rsidRPr="004A5752">
        <w:t xml:space="preserve"> byla na průměrné úrovni. </w:t>
      </w:r>
      <w:r>
        <w:t>Dětem</w:t>
      </w:r>
      <w:r w:rsidRPr="00E02790">
        <w:t xml:space="preserve"> </w:t>
      </w:r>
      <w:r w:rsidRPr="004A5752">
        <w:t xml:space="preserve">činila obtíže slova s chybnými souhláskami, zatímco při </w:t>
      </w:r>
      <w:r>
        <w:t>správné</w:t>
      </w:r>
      <w:r w:rsidRPr="004A5752">
        <w:rPr>
          <w:lang w:val="fr-FR"/>
        </w:rPr>
        <w:t xml:space="preserve"> </w:t>
      </w:r>
      <w:r w:rsidRPr="004A5752">
        <w:t xml:space="preserve">výslovnosti samohlásek vždy úspěšně opravily chyby. V případě, že se jednalo o chybný název ve srovnání </w:t>
      </w:r>
      <w:r w:rsidRPr="00E02790">
        <w:t>s obrázkem</w:t>
      </w:r>
      <w:r w:rsidRPr="004A5752">
        <w:t>, děti tak</w:t>
      </w:r>
      <w:r w:rsidRPr="004A5752">
        <w:rPr>
          <w:lang w:val="fr-FR"/>
        </w:rPr>
        <w:t xml:space="preserve">é </w:t>
      </w:r>
      <w:r>
        <w:rPr>
          <w:lang w:val="de-DE"/>
        </w:rPr>
        <w:t xml:space="preserve">správně </w:t>
      </w:r>
      <w:r w:rsidRPr="004A5752">
        <w:t>opravily.</w:t>
      </w:r>
    </w:p>
    <w:p w14:paraId="54ECB064" w14:textId="640DF34D" w:rsidR="006F7576" w:rsidRDefault="00CD3EEE" w:rsidP="00C733B0">
      <w:r>
        <w:rPr>
          <w:noProof/>
        </w:rPr>
        <mc:AlternateContent>
          <mc:Choice Requires="wps">
            <w:drawing>
              <wp:anchor distT="0" distB="0" distL="114300" distR="114300" simplePos="0" relativeHeight="251757568" behindDoc="1" locked="0" layoutInCell="1" allowOverlap="1" wp14:anchorId="1F33F5C8" wp14:editId="2A7EA3B8">
                <wp:simplePos x="0" y="0"/>
                <wp:positionH relativeFrom="column">
                  <wp:posOffset>-2540</wp:posOffset>
                </wp:positionH>
                <wp:positionV relativeFrom="paragraph">
                  <wp:posOffset>2108200</wp:posOffset>
                </wp:positionV>
                <wp:extent cx="2745740" cy="635"/>
                <wp:effectExtent l="0" t="0" r="0" b="0"/>
                <wp:wrapTight wrapText="bothSides">
                  <wp:wrapPolygon edited="0">
                    <wp:start x="0" y="0"/>
                    <wp:lineTo x="0" y="21600"/>
                    <wp:lineTo x="21600" y="21600"/>
                    <wp:lineTo x="21600" y="0"/>
                  </wp:wrapPolygon>
                </wp:wrapTight>
                <wp:docPr id="1965425736" name="Textové pole 1"/>
                <wp:cNvGraphicFramePr/>
                <a:graphic xmlns:a="http://schemas.openxmlformats.org/drawingml/2006/main">
                  <a:graphicData uri="http://schemas.microsoft.com/office/word/2010/wordprocessingShape">
                    <wps:wsp>
                      <wps:cNvSpPr txBox="1"/>
                      <wps:spPr>
                        <a:xfrm>
                          <a:off x="0" y="0"/>
                          <a:ext cx="2745740" cy="635"/>
                        </a:xfrm>
                        <a:prstGeom prst="rect">
                          <a:avLst/>
                        </a:prstGeom>
                        <a:solidFill>
                          <a:prstClr val="white"/>
                        </a:solidFill>
                        <a:ln>
                          <a:noFill/>
                        </a:ln>
                      </wps:spPr>
                      <wps:txbx>
                        <w:txbxContent>
                          <w:p w14:paraId="052BBAB3" w14:textId="171A9470" w:rsidR="00CD3EEE" w:rsidRPr="001D5AE1" w:rsidRDefault="00CD3EEE" w:rsidP="00CD3EEE">
                            <w:pPr>
                              <w:pStyle w:val="Titulek"/>
                              <w:rPr>
                                <w:noProof/>
                                <w:sz w:val="22"/>
                              </w:rPr>
                            </w:pPr>
                            <w:bookmarkStart w:id="276" w:name="_Toc198636804"/>
                            <w:bookmarkStart w:id="277" w:name="_Toc214875211"/>
                            <w:r>
                              <w:t xml:space="preserve">Obrázek </w:t>
                            </w:r>
                            <w:fldSimple w:instr=" SEQ Obrázek \* ARABIC ">
                              <w:r w:rsidR="00A53732">
                                <w:rPr>
                                  <w:noProof/>
                                </w:rPr>
                                <w:t>33</w:t>
                              </w:r>
                            </w:fldSimple>
                            <w:r>
                              <w:t xml:space="preserve"> </w:t>
                            </w:r>
                            <w:r w:rsidRPr="00393529">
                              <w:t xml:space="preserve">Interaktivní hry na podporu rozšiřování slovní zásoby dětí MŠ – AUTA, MŠ </w:t>
                            </w:r>
                            <w:r>
                              <w:t>Síbova</w:t>
                            </w:r>
                            <w:bookmarkEnd w:id="276"/>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33F5C8" id="_x0000_s1057" type="#_x0000_t202" style="position:absolute;left:0;text-align:left;margin-left:-.2pt;margin-top:166pt;width:216.2pt;height:.05pt;z-index:-25155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rOqGgIAAEAEAAAOAAAAZHJzL2Uyb0RvYy54bWysU01v2zAMvQ/YfxB0X5yknzDiFFmKDAOC&#10;tkA69KzIcixAFjVKiZ39+lFynGzdTsMuMk1SpPje4+yhaww7KPQabMEnozFnykootd0V/Nvr6tM9&#10;Zz4IWwoDVhX8qDx/mH/8MGtdrqZQgykVMipifd66gtchuDzLvKxVI/wInLIUrAAbEegXd1mJoqXq&#10;jcmm4/Ft1gKWDkEq78n72Af5PNWvKiXDc1V5FZgpOL0tpBPTuY1nNp+JfIfC1VqeniH+4RWN0Jaa&#10;nks9iiDYHvUfpRotETxUYSShyaCqtFRpBppmMn43zaYWTqVZCBzvzjD5/1dWPh027gVZ6D5DRwRG&#10;QFrnc0/OOE9XYRO/9FJGcYLweIZNdYFJck7vrm/urikkKXZ7dRNrZJerDn34oqBh0Sg4EicJKnFY&#10;+9CnDimxkwejy5U2Jv7EwNIgOwjir611UKfiv2UZG3MtxFt9wejJLnNEK3Tbjumy4FfnIbdQHml2&#10;hF4W3smVpoZr4cOLQNIBzUTaDs90VAbagsPJ4qwG/PE3f8wneijKWUu6Krj/vheoODNfLREXRTgY&#10;OBjbwbD7Zgk06oS2xslk0gUMZjArhOaNJL+IXSgkrKReBQ+DuQy9umllpFosUhJJzYmwthsnY+kB&#10;2NfuTaA70RKIzScYFCfyd+z0uYkft9gHgjpRF4HtUTzhTTJN5J9WKu7Br/8p67L4858AAAD//wMA&#10;UEsDBBQABgAIAAAAIQC5uGlt3gAAAAkBAAAPAAAAZHJzL2Rvd25yZXYueG1sTI8xT8MwEIV3JP6D&#10;dUgsqHXaRBUKcaqqggGWitCFzY2vcSA+R7HThn/P0YVud/ee3n2vWE+uEyccQutJwWKegECqvWmp&#10;UbD/eJk9gghRk9GdJ1TwgwHW5e1NoXPjz/SOpyo2gkMo5FqBjbHPpQy1RafD3PdIrB394HTkdWik&#10;GfSZw10nl0mykk63xB+s7nFrsf6uRqdgl33u7MN4fH7bZOnwuh+3q6+mUur+bto8gYg4xX8z/OEz&#10;OpTMdPAjmSA6BbOMjQrSdMmVWM8uw+FyWYAsC3ndoPwFAAD//wMAUEsBAi0AFAAGAAgAAAAhALaD&#10;OJL+AAAA4QEAABMAAAAAAAAAAAAAAAAAAAAAAFtDb250ZW50X1R5cGVzXS54bWxQSwECLQAUAAYA&#10;CAAAACEAOP0h/9YAAACUAQAACwAAAAAAAAAAAAAAAAAvAQAAX3JlbHMvLnJlbHNQSwECLQAUAAYA&#10;CAAAACEAcLqzqhoCAABABAAADgAAAAAAAAAAAAAAAAAuAgAAZHJzL2Uyb0RvYy54bWxQSwECLQAU&#10;AAYACAAAACEAubhpbd4AAAAJAQAADwAAAAAAAAAAAAAAAAB0BAAAZHJzL2Rvd25yZXYueG1sUEsF&#10;BgAAAAAEAAQA8wAAAH8FAAAAAA==&#10;" stroked="f">
                <v:textbox style="mso-fit-shape-to-text:t" inset="0,0,0,0">
                  <w:txbxContent>
                    <w:p w14:paraId="052BBAB3" w14:textId="171A9470" w:rsidR="00CD3EEE" w:rsidRPr="001D5AE1" w:rsidRDefault="00CD3EEE" w:rsidP="00CD3EEE">
                      <w:pPr>
                        <w:pStyle w:val="Titulek"/>
                        <w:rPr>
                          <w:noProof/>
                          <w:sz w:val="22"/>
                        </w:rPr>
                      </w:pPr>
                      <w:bookmarkStart w:id="278" w:name="_Toc198636804"/>
                      <w:bookmarkStart w:id="279" w:name="_Toc214875211"/>
                      <w:r>
                        <w:t xml:space="preserve">Obrázek </w:t>
                      </w:r>
                      <w:fldSimple w:instr=" SEQ Obrázek \* ARABIC ">
                        <w:r w:rsidR="00A53732">
                          <w:rPr>
                            <w:noProof/>
                          </w:rPr>
                          <w:t>33</w:t>
                        </w:r>
                      </w:fldSimple>
                      <w:r>
                        <w:t xml:space="preserve"> </w:t>
                      </w:r>
                      <w:r w:rsidRPr="00393529">
                        <w:t xml:space="preserve">Interaktivní hry na podporu rozšiřování slovní zásoby dětí MŠ – AUTA, MŠ </w:t>
                      </w:r>
                      <w:r>
                        <w:t>Síbova</w:t>
                      </w:r>
                      <w:bookmarkEnd w:id="278"/>
                      <w:bookmarkEnd w:id="279"/>
                    </w:p>
                  </w:txbxContent>
                </v:textbox>
                <w10:wrap type="tight"/>
              </v:shape>
            </w:pict>
          </mc:Fallback>
        </mc:AlternateContent>
      </w:r>
      <w:r>
        <w:rPr>
          <w:noProof/>
        </w:rPr>
        <w:drawing>
          <wp:anchor distT="0" distB="0" distL="114300" distR="114300" simplePos="0" relativeHeight="251754496" behindDoc="1" locked="0" layoutInCell="1" allowOverlap="1" wp14:anchorId="7174D7A0" wp14:editId="35491DF2">
            <wp:simplePos x="0" y="0"/>
            <wp:positionH relativeFrom="column">
              <wp:posOffset>-2540</wp:posOffset>
            </wp:positionH>
            <wp:positionV relativeFrom="paragraph">
              <wp:posOffset>-635</wp:posOffset>
            </wp:positionV>
            <wp:extent cx="2745933" cy="2052000"/>
            <wp:effectExtent l="0" t="0" r="0" b="5715"/>
            <wp:wrapTight wrapText="bothSides">
              <wp:wrapPolygon edited="0">
                <wp:start x="0" y="0"/>
                <wp:lineTo x="0" y="21460"/>
                <wp:lineTo x="21430" y="21460"/>
                <wp:lineTo x="21430" y="0"/>
                <wp:lineTo x="0" y="0"/>
              </wp:wrapPolygon>
            </wp:wrapTight>
            <wp:docPr id="1471102521" name="Obrázek 1" descr="Obsah obrázku interiér, zeď, oblečení,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02521" name="Obrázek 1" descr="Obsah obrázku interiér, zeď, oblečení, osoba&#10;&#10;Popis byl vytvořen automaticky"/>
                    <pic:cNvPicPr>
                      <a:picLocks noChangeAspect="1" noChangeArrowheads="1"/>
                    </pic:cNvPicPr>
                  </pic:nvPicPr>
                  <pic:blipFill>
                    <a:blip r:embed="rId83" r:link="rId84" cstate="print">
                      <a:extLst>
                        <a:ext uri="{28A0092B-C50C-407E-A947-70E740481C1C}">
                          <a14:useLocalDpi xmlns:a14="http://schemas.microsoft.com/office/drawing/2010/main" val="0"/>
                        </a:ext>
                      </a:extLst>
                    </a:blip>
                    <a:srcRect/>
                    <a:stretch>
                      <a:fillRect/>
                    </a:stretch>
                  </pic:blipFill>
                  <pic:spPr bwMode="auto">
                    <a:xfrm>
                      <a:off x="0" y="0"/>
                      <a:ext cx="2745933" cy="2052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285FD5" w:rsidRPr="00285FD5" w14:paraId="742C1385" w14:textId="77777777" w:rsidTr="00BA6BFB">
        <w:trPr>
          <w:trHeight w:val="558"/>
        </w:trPr>
        <w:tc>
          <w:tcPr>
            <w:tcW w:w="9042" w:type="dxa"/>
            <w:gridSpan w:val="3"/>
            <w:shd w:val="clear" w:color="auto" w:fill="E8E8E8" w:themeFill="background2"/>
            <w:vAlign w:val="center"/>
          </w:tcPr>
          <w:p w14:paraId="3C0DB02A" w14:textId="77777777" w:rsidR="00285FD5" w:rsidRPr="00CD3EEE" w:rsidRDefault="00285FD5" w:rsidP="00BA6BFB">
            <w:pPr>
              <w:jc w:val="center"/>
              <w:rPr>
                <w:b/>
              </w:rPr>
            </w:pPr>
            <w:r w:rsidRPr="00CD3EEE">
              <w:rPr>
                <w:b/>
              </w:rPr>
              <w:lastRenderedPageBreak/>
              <w:t>Interaktivní hry na podporu rozšiřování slovní zásoby dětí MŠ – AUTA</w:t>
            </w:r>
          </w:p>
        </w:tc>
      </w:tr>
      <w:tr w:rsidR="00285FD5" w:rsidRPr="00285FD5" w14:paraId="29ADB2FB" w14:textId="77777777" w:rsidTr="00BA6BFB">
        <w:tc>
          <w:tcPr>
            <w:tcW w:w="3013" w:type="dxa"/>
          </w:tcPr>
          <w:p w14:paraId="59F5D478" w14:textId="77777777" w:rsidR="00285FD5" w:rsidRPr="00CD3EEE" w:rsidRDefault="00285FD5" w:rsidP="00BA6BFB">
            <w:r w:rsidRPr="00CD3EEE">
              <w:t>Datum konání:</w:t>
            </w:r>
          </w:p>
          <w:p w14:paraId="46E4E2E0" w14:textId="7454906C" w:rsidR="00285FD5" w:rsidRPr="00CD3EEE" w:rsidRDefault="00285FD5" w:rsidP="00BA6BFB">
            <w:r w:rsidRPr="00CD3EEE">
              <w:t>18.10.2024</w:t>
            </w:r>
          </w:p>
        </w:tc>
        <w:tc>
          <w:tcPr>
            <w:tcW w:w="3014" w:type="dxa"/>
          </w:tcPr>
          <w:p w14:paraId="55E078B3" w14:textId="77777777" w:rsidR="00285FD5" w:rsidRPr="00CD3EEE" w:rsidRDefault="00285FD5" w:rsidP="00BA6BFB">
            <w:r w:rsidRPr="00CD3EEE">
              <w:t>Místo konání:</w:t>
            </w:r>
          </w:p>
          <w:p w14:paraId="1F835641" w14:textId="2C384ED3" w:rsidR="00285FD5" w:rsidRPr="00CD3EEE" w:rsidRDefault="00285FD5" w:rsidP="00BA6BFB">
            <w:r w:rsidRPr="00CD3EEE">
              <w:t>MŠ Bílina, Švabinského</w:t>
            </w:r>
          </w:p>
        </w:tc>
        <w:tc>
          <w:tcPr>
            <w:tcW w:w="3015" w:type="dxa"/>
          </w:tcPr>
          <w:p w14:paraId="0C90AC52" w14:textId="77777777" w:rsidR="00285FD5" w:rsidRPr="00CD3EEE" w:rsidRDefault="00285FD5" w:rsidP="00BA6BFB">
            <w:r w:rsidRPr="00CD3EEE">
              <w:t>Forma konání:</w:t>
            </w:r>
          </w:p>
          <w:p w14:paraId="252F7BD0" w14:textId="77777777" w:rsidR="00285FD5" w:rsidRPr="00CD3EEE" w:rsidRDefault="00285FD5" w:rsidP="00BA6BFB">
            <w:r w:rsidRPr="00CD3EEE">
              <w:t>Prezenční</w:t>
            </w:r>
          </w:p>
        </w:tc>
      </w:tr>
      <w:tr w:rsidR="00285FD5" w:rsidRPr="00285FD5" w14:paraId="04B07CF0" w14:textId="77777777" w:rsidTr="00BA6BFB">
        <w:tc>
          <w:tcPr>
            <w:tcW w:w="3013" w:type="dxa"/>
          </w:tcPr>
          <w:p w14:paraId="07B8078D" w14:textId="77777777" w:rsidR="00285FD5" w:rsidRPr="00CD3EEE" w:rsidRDefault="00285FD5" w:rsidP="00BA6BFB">
            <w:r w:rsidRPr="00CD3EEE">
              <w:t>Vedoucí osoby:</w:t>
            </w:r>
          </w:p>
          <w:p w14:paraId="21BD45C3" w14:textId="530A7896" w:rsidR="00285FD5" w:rsidRPr="00CD3EEE" w:rsidRDefault="00285FD5" w:rsidP="00BA6BFB">
            <w:r w:rsidRPr="00CD3EEE">
              <w:t>Ing. Bc. Ladislava Pěchová</w:t>
            </w:r>
          </w:p>
        </w:tc>
        <w:tc>
          <w:tcPr>
            <w:tcW w:w="3014" w:type="dxa"/>
          </w:tcPr>
          <w:p w14:paraId="752A0BC6" w14:textId="77777777" w:rsidR="00285FD5" w:rsidRPr="00CD3EEE" w:rsidRDefault="00285FD5" w:rsidP="00BA6BFB">
            <w:r w:rsidRPr="00CD3EEE">
              <w:t>Cílová skupina:</w:t>
            </w:r>
          </w:p>
          <w:p w14:paraId="6912A523" w14:textId="77777777" w:rsidR="00285FD5" w:rsidRPr="00CD3EEE" w:rsidRDefault="00285FD5" w:rsidP="00BA6BFB">
            <w:r w:rsidRPr="00CD3EEE">
              <w:t>Děti MŠ</w:t>
            </w:r>
          </w:p>
        </w:tc>
        <w:tc>
          <w:tcPr>
            <w:tcW w:w="3015" w:type="dxa"/>
            <w:vAlign w:val="center"/>
          </w:tcPr>
          <w:p w14:paraId="0B561373" w14:textId="77777777" w:rsidR="00285FD5" w:rsidRPr="00CD3EEE" w:rsidRDefault="00285FD5" w:rsidP="00BA6BFB">
            <w:pPr>
              <w:jc w:val="left"/>
            </w:pPr>
            <w:r w:rsidRPr="00CD3EEE">
              <w:t>Počet účastníků:</w:t>
            </w:r>
          </w:p>
          <w:p w14:paraId="0034CD31" w14:textId="29967D4E" w:rsidR="00285FD5" w:rsidRPr="00CD3EEE" w:rsidRDefault="00285FD5" w:rsidP="00BA6BFB">
            <w:pPr>
              <w:jc w:val="left"/>
            </w:pPr>
            <w:r w:rsidRPr="00CD3EEE">
              <w:t>9</w:t>
            </w:r>
          </w:p>
        </w:tc>
      </w:tr>
    </w:tbl>
    <w:p w14:paraId="20F9FD65" w14:textId="3AB4A4F0" w:rsidR="00465906" w:rsidRDefault="00FF445D" w:rsidP="00FF445D">
      <w:pPr>
        <w:spacing w:before="240"/>
        <w:ind w:firstLine="708"/>
      </w:pPr>
      <w:r>
        <w:t>Děti vytvořily dva týmy (tým 2-3 kamarádi). Byla jim vysvětlena pravidla hry. Děti si vybraly, který budou tým červený nebo modrý. Paní učitelka vybrala téma OVOCE A ZELENINA a přečetla text pod obrázkem. Poté se skupiny střídaly při určování odpovědi. Pokud děti obrázek neznaly, bylo jim vysvětleno, co se na obrázku nachází. Též paní učitelka pomáhala s vysvětlením některých slov, zda mají význam nebo jsou to slova nesmyslná. Při hře byla použita interaktivní tabule, kdy se děti pomocí dotyku snažily auto pohánět do cíle. Po dokončení hry se vystřídali další kamarádi. Děti se při hře soustředily, aby správně porozuměly slyšenému, spolupracovaly spolu a též se projevila zdravá soutěživost.</w:t>
      </w:r>
    </w:p>
    <w:p w14:paraId="7B3A8F4E" w14:textId="5B50DD65" w:rsidR="00EF07A9" w:rsidRDefault="00EF07A9" w:rsidP="00EF07A9">
      <w:pPr>
        <w:keepNext/>
        <w:spacing w:before="240"/>
        <w:ind w:firstLine="708"/>
      </w:pPr>
      <w:r>
        <w:rPr>
          <w:noProof/>
        </w:rPr>
        <w:drawing>
          <wp:anchor distT="0" distB="0" distL="114300" distR="114300" simplePos="0" relativeHeight="251760640" behindDoc="1" locked="0" layoutInCell="1" allowOverlap="1" wp14:anchorId="09729D44" wp14:editId="436BC77A">
            <wp:simplePos x="0" y="0"/>
            <wp:positionH relativeFrom="column">
              <wp:posOffset>2938780</wp:posOffset>
            </wp:positionH>
            <wp:positionV relativeFrom="paragraph">
              <wp:posOffset>62230</wp:posOffset>
            </wp:positionV>
            <wp:extent cx="2025650" cy="3599815"/>
            <wp:effectExtent l="0" t="0" r="0" b="635"/>
            <wp:wrapTight wrapText="bothSides">
              <wp:wrapPolygon edited="0">
                <wp:start x="0" y="0"/>
                <wp:lineTo x="0" y="21490"/>
                <wp:lineTo x="21329" y="21490"/>
                <wp:lineTo x="21329" y="0"/>
                <wp:lineTo x="0" y="0"/>
              </wp:wrapPolygon>
            </wp:wrapTight>
            <wp:docPr id="583431538"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25650" cy="35998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1664" behindDoc="1" locked="0" layoutInCell="1" allowOverlap="1" wp14:anchorId="702E1933" wp14:editId="76EB7EC8">
            <wp:simplePos x="0" y="0"/>
            <wp:positionH relativeFrom="column">
              <wp:posOffset>445770</wp:posOffset>
            </wp:positionH>
            <wp:positionV relativeFrom="paragraph">
              <wp:posOffset>53340</wp:posOffset>
            </wp:positionV>
            <wp:extent cx="2025650" cy="3599815"/>
            <wp:effectExtent l="0" t="0" r="0" b="635"/>
            <wp:wrapTight wrapText="bothSides">
              <wp:wrapPolygon edited="0">
                <wp:start x="0" y="0"/>
                <wp:lineTo x="0" y="21490"/>
                <wp:lineTo x="21329" y="21490"/>
                <wp:lineTo x="21329" y="0"/>
                <wp:lineTo x="0" y="0"/>
              </wp:wrapPolygon>
            </wp:wrapTight>
            <wp:docPr id="1765118017"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25650" cy="3599815"/>
                    </a:xfrm>
                    <a:prstGeom prst="rect">
                      <a:avLst/>
                    </a:prstGeom>
                    <a:noFill/>
                    <a:ln>
                      <a:noFill/>
                    </a:ln>
                  </pic:spPr>
                </pic:pic>
              </a:graphicData>
            </a:graphic>
          </wp:anchor>
        </w:drawing>
      </w:r>
    </w:p>
    <w:p w14:paraId="137AAF20" w14:textId="77777777" w:rsidR="00EF07A9" w:rsidRDefault="00EF07A9" w:rsidP="00EF07A9">
      <w:pPr>
        <w:pStyle w:val="Titulek"/>
        <w:jc w:val="both"/>
      </w:pPr>
    </w:p>
    <w:p w14:paraId="7A19B21D" w14:textId="77777777" w:rsidR="00EF07A9" w:rsidRDefault="00EF07A9" w:rsidP="00EF07A9">
      <w:pPr>
        <w:pStyle w:val="Titulek"/>
        <w:jc w:val="both"/>
      </w:pPr>
    </w:p>
    <w:p w14:paraId="25653DB5" w14:textId="77777777" w:rsidR="00EF07A9" w:rsidRDefault="00EF07A9" w:rsidP="00EF07A9">
      <w:pPr>
        <w:pStyle w:val="Titulek"/>
        <w:jc w:val="both"/>
      </w:pPr>
    </w:p>
    <w:p w14:paraId="00598A1E" w14:textId="77777777" w:rsidR="00EF07A9" w:rsidRDefault="00EF07A9" w:rsidP="00EF07A9">
      <w:pPr>
        <w:pStyle w:val="Titulek"/>
        <w:jc w:val="both"/>
      </w:pPr>
    </w:p>
    <w:p w14:paraId="5423E1FD" w14:textId="77777777" w:rsidR="00EF07A9" w:rsidRDefault="00EF07A9" w:rsidP="00EF07A9">
      <w:pPr>
        <w:pStyle w:val="Titulek"/>
        <w:jc w:val="both"/>
      </w:pPr>
    </w:p>
    <w:p w14:paraId="73025FE6" w14:textId="77777777" w:rsidR="00EF07A9" w:rsidRDefault="00EF07A9" w:rsidP="00EF07A9">
      <w:pPr>
        <w:pStyle w:val="Titulek"/>
        <w:jc w:val="both"/>
      </w:pPr>
    </w:p>
    <w:p w14:paraId="711DE3BE" w14:textId="77777777" w:rsidR="00EF07A9" w:rsidRDefault="00EF07A9" w:rsidP="00EF07A9">
      <w:pPr>
        <w:pStyle w:val="Titulek"/>
        <w:jc w:val="both"/>
      </w:pPr>
    </w:p>
    <w:p w14:paraId="5F10D40E" w14:textId="77777777" w:rsidR="00EF07A9" w:rsidRDefault="00EF07A9" w:rsidP="00EF07A9">
      <w:pPr>
        <w:pStyle w:val="Titulek"/>
        <w:jc w:val="both"/>
      </w:pPr>
    </w:p>
    <w:p w14:paraId="66193EB0" w14:textId="77777777" w:rsidR="00EF07A9" w:rsidRDefault="00EF07A9" w:rsidP="00EF07A9">
      <w:pPr>
        <w:pStyle w:val="Titulek"/>
        <w:jc w:val="both"/>
      </w:pPr>
    </w:p>
    <w:p w14:paraId="5C384747" w14:textId="77777777" w:rsidR="00EF07A9" w:rsidRDefault="00EF07A9" w:rsidP="00EF07A9">
      <w:pPr>
        <w:pStyle w:val="Titulek"/>
        <w:jc w:val="both"/>
      </w:pPr>
    </w:p>
    <w:p w14:paraId="60B31409" w14:textId="77777777" w:rsidR="00EF07A9" w:rsidRDefault="00EF07A9" w:rsidP="00EF07A9">
      <w:pPr>
        <w:pStyle w:val="Titulek"/>
        <w:jc w:val="both"/>
      </w:pPr>
    </w:p>
    <w:p w14:paraId="1963BC43" w14:textId="77777777" w:rsidR="00EF07A9" w:rsidRDefault="00EF07A9" w:rsidP="00EF07A9">
      <w:pPr>
        <w:pStyle w:val="Titulek"/>
        <w:jc w:val="both"/>
      </w:pPr>
    </w:p>
    <w:p w14:paraId="26ABB334" w14:textId="77777777" w:rsidR="00EF07A9" w:rsidRDefault="00EF07A9" w:rsidP="00EF07A9">
      <w:pPr>
        <w:pStyle w:val="Titulek"/>
        <w:jc w:val="both"/>
      </w:pPr>
    </w:p>
    <w:p w14:paraId="2DCC040F" w14:textId="77777777" w:rsidR="00EF07A9" w:rsidRDefault="00EF07A9" w:rsidP="00EF07A9">
      <w:pPr>
        <w:pStyle w:val="Titulek"/>
        <w:jc w:val="both"/>
      </w:pPr>
    </w:p>
    <w:p w14:paraId="3899192A" w14:textId="77777777" w:rsidR="00EF07A9" w:rsidRDefault="00EF07A9" w:rsidP="00EF07A9">
      <w:pPr>
        <w:pStyle w:val="Titulek"/>
        <w:jc w:val="both"/>
      </w:pPr>
    </w:p>
    <w:p w14:paraId="683516DB" w14:textId="77777777" w:rsidR="00EF07A9" w:rsidRDefault="00EF07A9" w:rsidP="00EF07A9">
      <w:pPr>
        <w:pStyle w:val="Titulek"/>
        <w:jc w:val="both"/>
      </w:pPr>
    </w:p>
    <w:p w14:paraId="2F9CB8BF" w14:textId="77777777" w:rsidR="00EF07A9" w:rsidRDefault="00EF07A9" w:rsidP="00EF07A9">
      <w:pPr>
        <w:pStyle w:val="Titulek"/>
        <w:jc w:val="both"/>
      </w:pPr>
    </w:p>
    <w:p w14:paraId="7A55258A" w14:textId="77777777" w:rsidR="00EF07A9" w:rsidRDefault="00EF07A9" w:rsidP="00EF07A9">
      <w:pPr>
        <w:pStyle w:val="Titulek"/>
        <w:jc w:val="both"/>
      </w:pPr>
    </w:p>
    <w:p w14:paraId="7877CD74" w14:textId="77777777" w:rsidR="00EF07A9" w:rsidRDefault="00EF07A9" w:rsidP="00EF07A9">
      <w:pPr>
        <w:pStyle w:val="Titulek"/>
        <w:jc w:val="both"/>
      </w:pPr>
    </w:p>
    <w:p w14:paraId="731B7082" w14:textId="77777777" w:rsidR="00EF07A9" w:rsidRDefault="00EF07A9" w:rsidP="00EF07A9">
      <w:pPr>
        <w:pStyle w:val="Titulek"/>
        <w:jc w:val="both"/>
      </w:pPr>
    </w:p>
    <w:p w14:paraId="79B794AB" w14:textId="77777777" w:rsidR="00EF07A9" w:rsidRDefault="00EF07A9" w:rsidP="00EF07A9">
      <w:pPr>
        <w:pStyle w:val="Titulek"/>
        <w:jc w:val="both"/>
      </w:pPr>
    </w:p>
    <w:p w14:paraId="38BE9C1C" w14:textId="77777777" w:rsidR="00EF07A9" w:rsidRDefault="00EF07A9" w:rsidP="00EF07A9">
      <w:pPr>
        <w:pStyle w:val="Titulek"/>
        <w:jc w:val="both"/>
      </w:pPr>
    </w:p>
    <w:p w14:paraId="1EFB6962" w14:textId="77777777" w:rsidR="00EF07A9" w:rsidRDefault="00EF07A9" w:rsidP="00EF07A9">
      <w:pPr>
        <w:pStyle w:val="Titulek"/>
        <w:jc w:val="both"/>
      </w:pPr>
    </w:p>
    <w:p w14:paraId="4BE715B4" w14:textId="48F9270E" w:rsidR="00EF07A9" w:rsidRDefault="00EF07A9" w:rsidP="00EF07A9">
      <w:pPr>
        <w:pStyle w:val="Titulek"/>
        <w:jc w:val="both"/>
      </w:pPr>
    </w:p>
    <w:p w14:paraId="543A17A2" w14:textId="3913F510" w:rsidR="00EF07A9" w:rsidRDefault="00EF07A9" w:rsidP="00FF445D">
      <w:pPr>
        <w:spacing w:before="240"/>
        <w:ind w:firstLine="708"/>
      </w:pPr>
      <w:r>
        <w:rPr>
          <w:noProof/>
        </w:rPr>
        <mc:AlternateContent>
          <mc:Choice Requires="wps">
            <w:drawing>
              <wp:anchor distT="0" distB="0" distL="114300" distR="114300" simplePos="0" relativeHeight="251763712" behindDoc="1" locked="0" layoutInCell="1" allowOverlap="1" wp14:anchorId="0873A78C" wp14:editId="10681839">
                <wp:simplePos x="0" y="0"/>
                <wp:positionH relativeFrom="column">
                  <wp:posOffset>462483</wp:posOffset>
                </wp:positionH>
                <wp:positionV relativeFrom="paragraph">
                  <wp:posOffset>63632</wp:posOffset>
                </wp:positionV>
                <wp:extent cx="2025650" cy="635"/>
                <wp:effectExtent l="0" t="0" r="0" b="0"/>
                <wp:wrapTight wrapText="bothSides">
                  <wp:wrapPolygon edited="0">
                    <wp:start x="0" y="0"/>
                    <wp:lineTo x="0" y="21600"/>
                    <wp:lineTo x="21600" y="21600"/>
                    <wp:lineTo x="21600" y="0"/>
                  </wp:wrapPolygon>
                </wp:wrapTight>
                <wp:docPr id="1336604166" name="Textové pole 1"/>
                <wp:cNvGraphicFramePr/>
                <a:graphic xmlns:a="http://schemas.openxmlformats.org/drawingml/2006/main">
                  <a:graphicData uri="http://schemas.microsoft.com/office/word/2010/wordprocessingShape">
                    <wps:wsp>
                      <wps:cNvSpPr txBox="1"/>
                      <wps:spPr>
                        <a:xfrm>
                          <a:off x="0" y="0"/>
                          <a:ext cx="2025650" cy="635"/>
                        </a:xfrm>
                        <a:prstGeom prst="rect">
                          <a:avLst/>
                        </a:prstGeom>
                        <a:solidFill>
                          <a:prstClr val="white"/>
                        </a:solidFill>
                        <a:ln>
                          <a:noFill/>
                        </a:ln>
                      </wps:spPr>
                      <wps:txbx>
                        <w:txbxContent>
                          <w:p w14:paraId="2B26C3A5" w14:textId="07EA3773" w:rsidR="00EF07A9" w:rsidRPr="00F90E7F" w:rsidRDefault="00EF07A9" w:rsidP="00EF07A9">
                            <w:pPr>
                              <w:pStyle w:val="Titulek"/>
                              <w:rPr>
                                <w:noProof/>
                                <w:sz w:val="22"/>
                              </w:rPr>
                            </w:pPr>
                            <w:bookmarkStart w:id="280" w:name="_Toc198636805"/>
                            <w:bookmarkStart w:id="281" w:name="_Toc214875212"/>
                            <w:r>
                              <w:t xml:space="preserve">Obrázek </w:t>
                            </w:r>
                            <w:fldSimple w:instr=" SEQ Obrázek \* ARABIC ">
                              <w:r w:rsidR="00A53732">
                                <w:rPr>
                                  <w:noProof/>
                                </w:rPr>
                                <w:t>34</w:t>
                              </w:r>
                            </w:fldSimple>
                            <w:r>
                              <w:t xml:space="preserve"> </w:t>
                            </w:r>
                            <w:r w:rsidRPr="003A4468">
                              <w:t>Interaktivní hry na podporu rozšiřování slovní zásoby dětí MŠ – AUTA, MŠ Švabinského</w:t>
                            </w:r>
                            <w:bookmarkEnd w:id="280"/>
                            <w:bookmarkEnd w:id="2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73A78C" id="_x0000_s1058" type="#_x0000_t202" style="position:absolute;left:0;text-align:left;margin-left:36.4pt;margin-top:5pt;width:159.5pt;height:.05pt;z-index:-25155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kVTGgIAAEAEAAAOAAAAZHJzL2Uyb0RvYy54bWysU1GP2jAMfp+0/xDlfRQ4gSZEOTFOTJPQ&#10;3Unc6Z5DmtJIaZw5gZb9+jlpC9ttT9NeUtd27Pj7Pi/v29qws0KvweZ8MhpzpqyEQttjzl9ftp8+&#10;c+aDsIUwYFXOL8rz+9XHD8vGLdQUKjCFQkZFrF80LudVCG6RZV5WqhZ+BE5ZCpaAtQj0i8esQNFQ&#10;9dpk0/F4njWAhUOQynvyPnRBvkr1y1LJ8FSWXgVmck5vC+nEdB7ima2WYnFE4Sot+2eIf3hFLbSl&#10;ptdSDyIIdkL9R6laSwQPZRhJqDMoSy1VmoGmmYzfTbOvhFNpFgLHuytM/v+VlY/nvXtGFtov0BKB&#10;EZDG+YUnZ5ynLbGOX3opozhBeLnCptrAJDmn4+lsPqOQpNj8bhZrZLerDn34qqBm0cg5EicJKnHe&#10;+dClDimxkweji602Jv7EwMYgOwvir6l0UH3x37KMjbkW4q2uYPRktzmiFdpDy3SR87vpMOQBigvN&#10;jtDJwju51dRwJ3x4Fkg6oJlI2+GJjtJAk3PoLc4qwB9/88d8ooeinDWkq5z77yeBijPzzRJxUYSD&#10;gYNxGAx7qjdAo05oa5xMJl3AYAazRKjfSPLr2IVCwkrqlfMwmJvQqZtWRqr1OiWR1JwIO7t3MpYe&#10;gH1p3wS6npZAbD7CoDixeMdOl5v4cetTIKgTdRHYDsUeb5JpIr9fqbgHv/6nrNvir34CAAD//wMA&#10;UEsDBBQABgAIAAAAIQDShatQ3gAAAAgBAAAPAAAAZHJzL2Rvd25yZXYueG1sTI/BTsMwEETvSPyD&#10;tUhcUOukrQqEOFVVwQEuFaGX3tx4GwfidRQ7bfh7tqdy3JnR7Jt8NbpWnLAPjScF6TQBgVR501Ct&#10;YPf1NnkCEaImo1tPqOAXA6yK25tcZ8af6RNPZawFl1DItAIbY5dJGSqLToep75DYO/re6chnX0vT&#10;6zOXu1bOkmQpnW6IP1jd4cZi9VMOTsF2sd/ah+H4+rFezPv33bBZftelUvd34/oFRMQxXsNwwWd0&#10;KJjp4AcyQbQKHmdMHllPeBL78+eUhcNFSEEWufw/oPgDAAD//wMAUEsBAi0AFAAGAAgAAAAhALaD&#10;OJL+AAAA4QEAABMAAAAAAAAAAAAAAAAAAAAAAFtDb250ZW50X1R5cGVzXS54bWxQSwECLQAUAAYA&#10;CAAAACEAOP0h/9YAAACUAQAACwAAAAAAAAAAAAAAAAAvAQAAX3JlbHMvLnJlbHNQSwECLQAUAAYA&#10;CAAAACEASfJFUxoCAABABAAADgAAAAAAAAAAAAAAAAAuAgAAZHJzL2Uyb0RvYy54bWxQSwECLQAU&#10;AAYACAAAACEA0oWrUN4AAAAIAQAADwAAAAAAAAAAAAAAAAB0BAAAZHJzL2Rvd25yZXYueG1sUEsF&#10;BgAAAAAEAAQA8wAAAH8FAAAAAA==&#10;" stroked="f">
                <v:textbox style="mso-fit-shape-to-text:t" inset="0,0,0,0">
                  <w:txbxContent>
                    <w:p w14:paraId="2B26C3A5" w14:textId="07EA3773" w:rsidR="00EF07A9" w:rsidRPr="00F90E7F" w:rsidRDefault="00EF07A9" w:rsidP="00EF07A9">
                      <w:pPr>
                        <w:pStyle w:val="Titulek"/>
                        <w:rPr>
                          <w:noProof/>
                          <w:sz w:val="22"/>
                        </w:rPr>
                      </w:pPr>
                      <w:bookmarkStart w:id="282" w:name="_Toc198636805"/>
                      <w:bookmarkStart w:id="283" w:name="_Toc214875212"/>
                      <w:r>
                        <w:t xml:space="preserve">Obrázek </w:t>
                      </w:r>
                      <w:fldSimple w:instr=" SEQ Obrázek \* ARABIC ">
                        <w:r w:rsidR="00A53732">
                          <w:rPr>
                            <w:noProof/>
                          </w:rPr>
                          <w:t>34</w:t>
                        </w:r>
                      </w:fldSimple>
                      <w:r>
                        <w:t xml:space="preserve"> </w:t>
                      </w:r>
                      <w:r w:rsidRPr="003A4468">
                        <w:t>Interaktivní hry na podporu rozšiřování slovní zásoby dětí MŠ – AUTA, MŠ Švabinského</w:t>
                      </w:r>
                      <w:bookmarkEnd w:id="282"/>
                      <w:bookmarkEnd w:id="283"/>
                    </w:p>
                  </w:txbxContent>
                </v:textbox>
                <w10:wrap type="tight"/>
              </v:shape>
            </w:pict>
          </mc:Fallback>
        </mc:AlternateContent>
      </w:r>
      <w:r>
        <w:rPr>
          <w:noProof/>
        </w:rPr>
        <mc:AlternateContent>
          <mc:Choice Requires="wps">
            <w:drawing>
              <wp:anchor distT="0" distB="0" distL="114300" distR="114300" simplePos="0" relativeHeight="251765760" behindDoc="1" locked="0" layoutInCell="1" allowOverlap="1" wp14:anchorId="1DE6D25D" wp14:editId="7665D09A">
                <wp:simplePos x="0" y="0"/>
                <wp:positionH relativeFrom="column">
                  <wp:posOffset>2930177</wp:posOffset>
                </wp:positionH>
                <wp:positionV relativeFrom="paragraph">
                  <wp:posOffset>55197</wp:posOffset>
                </wp:positionV>
                <wp:extent cx="2025650" cy="635"/>
                <wp:effectExtent l="0" t="0" r="0" b="0"/>
                <wp:wrapTight wrapText="bothSides">
                  <wp:wrapPolygon edited="0">
                    <wp:start x="0" y="0"/>
                    <wp:lineTo x="0" y="21600"/>
                    <wp:lineTo x="21600" y="21600"/>
                    <wp:lineTo x="21600" y="0"/>
                  </wp:wrapPolygon>
                </wp:wrapTight>
                <wp:docPr id="16434320" name="Textové pole 1"/>
                <wp:cNvGraphicFramePr/>
                <a:graphic xmlns:a="http://schemas.openxmlformats.org/drawingml/2006/main">
                  <a:graphicData uri="http://schemas.microsoft.com/office/word/2010/wordprocessingShape">
                    <wps:wsp>
                      <wps:cNvSpPr txBox="1"/>
                      <wps:spPr>
                        <a:xfrm>
                          <a:off x="0" y="0"/>
                          <a:ext cx="2025650" cy="635"/>
                        </a:xfrm>
                        <a:prstGeom prst="rect">
                          <a:avLst/>
                        </a:prstGeom>
                        <a:solidFill>
                          <a:prstClr val="white"/>
                        </a:solidFill>
                        <a:ln>
                          <a:noFill/>
                        </a:ln>
                      </wps:spPr>
                      <wps:txbx>
                        <w:txbxContent>
                          <w:p w14:paraId="1EE855AD" w14:textId="6783F4CE" w:rsidR="00EF07A9" w:rsidRPr="00781415" w:rsidRDefault="00EF07A9" w:rsidP="00EF07A9">
                            <w:pPr>
                              <w:pStyle w:val="Titulek"/>
                              <w:rPr>
                                <w:noProof/>
                                <w:sz w:val="22"/>
                              </w:rPr>
                            </w:pPr>
                            <w:bookmarkStart w:id="284" w:name="_Toc198636806"/>
                            <w:bookmarkStart w:id="285" w:name="_Toc214875213"/>
                            <w:r>
                              <w:t xml:space="preserve">Obrázek </w:t>
                            </w:r>
                            <w:fldSimple w:instr=" SEQ Obrázek \* ARABIC ">
                              <w:r w:rsidR="00A53732">
                                <w:rPr>
                                  <w:noProof/>
                                </w:rPr>
                                <w:t>35</w:t>
                              </w:r>
                            </w:fldSimple>
                            <w:r>
                              <w:t xml:space="preserve"> </w:t>
                            </w:r>
                            <w:r w:rsidRPr="001E23DB">
                              <w:t>Interaktivní hry na podporu rozšiřování slovní zásoby dětí MŠ – AUTA, MŠ Švabinského</w:t>
                            </w:r>
                            <w:bookmarkEnd w:id="284"/>
                            <w:bookmarkEnd w:id="2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E6D25D" id="_x0000_s1059" type="#_x0000_t202" style="position:absolute;left:0;text-align:left;margin-left:230.7pt;margin-top:4.35pt;width:159.5pt;height:.05pt;z-index:-25155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WF2GgIAAEAEAAAOAAAAZHJzL2Uyb0RvYy54bWysU01v2zAMvQ/YfxB0X5wPJBiCOEWWIsOA&#10;oC3QFj0rshwLkEWNUmJnv36UbCdbt9Owi0yTFCm+97i6a2vDzgq9BpvzyWjMmbISCm2POX992X36&#10;zJkPwhbCgFU5vyjP79YfP6wat1RTqMAUChkVsX7ZuJxXIbhllnlZqVr4EThlKVgC1iLQLx6zAkVD&#10;1WuTTcfjRdYAFg5BKu/Je98F+TrVL0slw2NZehWYyTm9LaQT03mIZ7ZeieURhau07J8h/uEVtdCW&#10;ml5L3Ysg2An1H6VqLRE8lGEkoc6gLLVUaQaaZjJ+N81zJZxKsxA43l1h8v+vrHw4P7snZKH9Ai0R&#10;GAFpnF96csZ52hLr+KWXMooThJcrbKoNTJJzOp7OF3MKSYotZvNYI7tddejDVwU1i0bOkThJUInz&#10;3ocudUiJnTwYXey0MfEnBrYG2VkQf02lg+qL/5ZlbMy1EG91BaMnu80RrdAeWqaLnM9mw5AHKC40&#10;O0InC+/kTlPDvfDhSSDpgGYibYdHOkoDTc6htzirAH/8zR/ziR6KctaQrnLuv58EKs7MN0vERREO&#10;Bg7GYTDsqd4CjTqhrXEymXQBgxnMEqF+I8lvYhcKCSupV87DYG5Dp25aGak2m5REUnMi7O2zk7H0&#10;AOxL+ybQ9bQEYvMBBsWJ5Tt2utzEj9ucAkGdqIvAdij2eJNME/n9SsU9+PU/Zd0Wf/0TAAD//wMA&#10;UEsDBBQABgAIAAAAIQAQBiB13QAAAAcBAAAPAAAAZHJzL2Rvd25yZXYueG1sTI7BTsMwEETvSPyD&#10;tUhcEHUKURqFOFVVwQEuFaEXbm68jQPxOoqdNvw9y4ken2Y088r17HpxwjF0nhQsFwkIpMabjloF&#10;+4+X+xxEiJqM7j2hgh8MsK6ur0pdGH+mdzzVsRU8QqHQCmyMQyFlaCw6HRZ+QOLs6EenI+PYSjPq&#10;M4+7Xj4kSSad7ogfrB5wa7H5rienYJd+7uzddHx+26SP4+t+2mZfba3U7c28eQIRcY7/ZfjTZ3Wo&#10;2OngJzJB9ArSbJlyVUG+AsH5Kk+YD8w5yKqUl/7VLwAAAP//AwBQSwECLQAUAAYACAAAACEAtoM4&#10;kv4AAADhAQAAEwAAAAAAAAAAAAAAAAAAAAAAW0NvbnRlbnRfVHlwZXNdLnhtbFBLAQItABQABgAI&#10;AAAAIQA4/SH/1gAAAJQBAAALAAAAAAAAAAAAAAAAAC8BAABfcmVscy8ucmVsc1BLAQItABQABgAI&#10;AAAAIQDIVWF2GgIAAEAEAAAOAAAAAAAAAAAAAAAAAC4CAABkcnMvZTJvRG9jLnhtbFBLAQItABQA&#10;BgAIAAAAIQAQBiB13QAAAAcBAAAPAAAAAAAAAAAAAAAAAHQEAABkcnMvZG93bnJldi54bWxQSwUG&#10;AAAAAAQABADzAAAAfgUAAAAA&#10;" stroked="f">
                <v:textbox style="mso-fit-shape-to-text:t" inset="0,0,0,0">
                  <w:txbxContent>
                    <w:p w14:paraId="1EE855AD" w14:textId="6783F4CE" w:rsidR="00EF07A9" w:rsidRPr="00781415" w:rsidRDefault="00EF07A9" w:rsidP="00EF07A9">
                      <w:pPr>
                        <w:pStyle w:val="Titulek"/>
                        <w:rPr>
                          <w:noProof/>
                          <w:sz w:val="22"/>
                        </w:rPr>
                      </w:pPr>
                      <w:bookmarkStart w:id="286" w:name="_Toc198636806"/>
                      <w:bookmarkStart w:id="287" w:name="_Toc214875213"/>
                      <w:r>
                        <w:t xml:space="preserve">Obrázek </w:t>
                      </w:r>
                      <w:fldSimple w:instr=" SEQ Obrázek \* ARABIC ">
                        <w:r w:rsidR="00A53732">
                          <w:rPr>
                            <w:noProof/>
                          </w:rPr>
                          <w:t>35</w:t>
                        </w:r>
                      </w:fldSimple>
                      <w:r>
                        <w:t xml:space="preserve"> </w:t>
                      </w:r>
                      <w:r w:rsidRPr="001E23DB">
                        <w:t>Interaktivní hry na podporu rozšiřování slovní zásoby dětí MŠ – AUTA, MŠ Švabinského</w:t>
                      </w:r>
                      <w:bookmarkEnd w:id="286"/>
                      <w:bookmarkEnd w:id="287"/>
                    </w:p>
                  </w:txbxContent>
                </v:textbox>
                <w10:wrap type="tight"/>
              </v:shape>
            </w:pict>
          </mc:Fallback>
        </mc:AlternateContent>
      </w:r>
    </w:p>
    <w:p w14:paraId="6147B307" w14:textId="77777777" w:rsidR="00EF07A9" w:rsidRDefault="00EF07A9" w:rsidP="009258DC">
      <w:pPr>
        <w:rPr>
          <w:b/>
          <w:bCs/>
        </w:rPr>
      </w:pPr>
    </w:p>
    <w:p w14:paraId="31770C6A" w14:textId="77777777" w:rsidR="00F1581D" w:rsidRDefault="00F1581D" w:rsidP="009258DC">
      <w:pPr>
        <w:rPr>
          <w:b/>
          <w:bCs/>
        </w:rPr>
      </w:pPr>
    </w:p>
    <w:p w14:paraId="656B0FA6" w14:textId="77777777" w:rsidR="00F1581D" w:rsidRDefault="00F1581D" w:rsidP="009258DC">
      <w:pPr>
        <w:rPr>
          <w:b/>
          <w:bCs/>
        </w:rPr>
      </w:pPr>
    </w:p>
    <w:p w14:paraId="733054CD" w14:textId="77777777" w:rsidR="00F1581D" w:rsidRDefault="00F1581D" w:rsidP="009258DC">
      <w:pPr>
        <w:rPr>
          <w:b/>
          <w:bCs/>
        </w:rPr>
      </w:pPr>
    </w:p>
    <w:p w14:paraId="40D03BDF" w14:textId="77777777" w:rsidR="00F1581D" w:rsidRDefault="00F1581D" w:rsidP="009258DC">
      <w:pPr>
        <w:rPr>
          <w:b/>
          <w:bCs/>
        </w:rPr>
      </w:pPr>
    </w:p>
    <w:p w14:paraId="00205925" w14:textId="203232B6" w:rsidR="009258DC" w:rsidRDefault="009258DC" w:rsidP="009258DC">
      <w:pPr>
        <w:rPr>
          <w:b/>
          <w:bCs/>
        </w:rPr>
      </w:pPr>
      <w:r>
        <w:rPr>
          <w:b/>
          <w:bCs/>
        </w:rPr>
        <w:lastRenderedPageBreak/>
        <w:t>Evaluace aktivity</w:t>
      </w:r>
    </w:p>
    <w:p w14:paraId="1E541D63" w14:textId="2C24BCDA" w:rsidR="00F1581D" w:rsidRPr="00E553C9" w:rsidRDefault="00E553C9" w:rsidP="00E553C9">
      <w:pPr>
        <w:ind w:firstLine="708"/>
      </w:pPr>
      <w:r w:rsidRPr="00E553C9">
        <w:t xml:space="preserve">V rámci realizace projektu „Interaktivní hry na podporu rozšiřování slovní zásoby dětí MŠ – AUTA“ probíhala aktivita postupně v několika mateřských školách, kde byla implementována do výuky v různých podobách. Pro celkové zhodnocení efektivity této vzdělávací aktivity byla zvolena závěrečná evaluace, která shrnuje poznatky a zkušenosti získané v průběhu všech proběhlých realizací. Evaluace byla provedena na základě systematického sběru zpětné vazby od pedagogických pracovníků, jejich přímého pozorování, hodnocení průběhu jednotlivých setkání a reakcí dětí. Cílem této evaluace </w:t>
      </w:r>
      <w:r>
        <w:t>bylo</w:t>
      </w:r>
      <w:r w:rsidRPr="00E553C9">
        <w:t xml:space="preserve"> objektivně zhodnotit přínosy výukové hry, identifikovat silné stránky i případné oblasti pro další rozvoj a formulovat doporučení pro její budoucí využití v rámci předškolního vzdělávání.</w:t>
      </w:r>
    </w:p>
    <w:p w14:paraId="2A42C682" w14:textId="458C33E0" w:rsidR="00F1581D" w:rsidRPr="00F1581D" w:rsidRDefault="00F1581D" w:rsidP="00E553C9">
      <w:pPr>
        <w:ind w:firstLine="708"/>
      </w:pPr>
      <w:r w:rsidRPr="00F1581D">
        <w:t xml:space="preserve">Vzdělávací aktivita využívající online výukovou hru Auta představuje velmi zdařilý příklad propojení digitálních technologií s cíleným rozvojem jazykových a komunikačních dovedností dětí </w:t>
      </w:r>
      <w:r w:rsidR="00E553C9">
        <w:br/>
      </w:r>
      <w:r w:rsidRPr="00F1581D">
        <w:t>v mateřských školách. Interaktivní hra umožňuje variabilní využití – jak při individuální práci dítěte, tak při skupinové výuce, což z ní činí flexibilní nástroj vhodný pro různé pedagogické situace.</w:t>
      </w:r>
    </w:p>
    <w:p w14:paraId="5EC62013" w14:textId="77777777" w:rsidR="00F1581D" w:rsidRPr="00F1581D" w:rsidRDefault="00F1581D" w:rsidP="00F1581D">
      <w:r w:rsidRPr="00F1581D">
        <w:t>Z pohledu evaluace hodnotím pozitivně zejména tyto aspekty:</w:t>
      </w:r>
    </w:p>
    <w:p w14:paraId="71C9513D" w14:textId="77777777" w:rsidR="00F1581D" w:rsidRPr="00F1581D" w:rsidRDefault="00F1581D" w:rsidP="00F1581D">
      <w:pPr>
        <w:numPr>
          <w:ilvl w:val="0"/>
          <w:numId w:val="25"/>
        </w:numPr>
      </w:pPr>
      <w:r w:rsidRPr="00F1581D">
        <w:rPr>
          <w:b/>
          <w:bCs/>
        </w:rPr>
        <w:t>Didaktické zacílení</w:t>
      </w:r>
      <w:r w:rsidRPr="00F1581D">
        <w:t>: Hra efektivně podporuje rozvoj slovní zásoby, porozumění slyšenému textu, správné výslovnosti a schopnosti diferenciace při sluchové analýze. Zároveň rozvíjí koncentraci, pozornost a sociální dovednosti prostřednictvím týmové spolupráce a zdravé soutěživosti.</w:t>
      </w:r>
    </w:p>
    <w:p w14:paraId="533E9748" w14:textId="2EAEF98F" w:rsidR="00F1581D" w:rsidRPr="00F1581D" w:rsidRDefault="00F1581D" w:rsidP="00F1581D">
      <w:pPr>
        <w:numPr>
          <w:ilvl w:val="0"/>
          <w:numId w:val="25"/>
        </w:numPr>
      </w:pPr>
      <w:r w:rsidRPr="00F1581D">
        <w:rPr>
          <w:b/>
          <w:bCs/>
        </w:rPr>
        <w:t>Metodické zpracování</w:t>
      </w:r>
      <w:r w:rsidRPr="00F1581D">
        <w:t xml:space="preserve">: Aktivita byla pedagogicky dobře připravená – děti byly před hrou seznámeny s obrázky a slovní zásobou, pracovaly pod vedením učitelky, která jim pomáhala </w:t>
      </w:r>
      <w:r w:rsidR="00E553C9">
        <w:br/>
      </w:r>
      <w:r w:rsidRPr="00F1581D">
        <w:t>s pochopením významu slov i správností výslovnosti. Využití různých zařízení (interaktivní tabule, tablet, notebook) přispělo ke zvýšení motivace a zapojení všech dětí.</w:t>
      </w:r>
    </w:p>
    <w:p w14:paraId="233E8464" w14:textId="77777777" w:rsidR="00F1581D" w:rsidRPr="00F1581D" w:rsidRDefault="00F1581D" w:rsidP="00F1581D">
      <w:pPr>
        <w:numPr>
          <w:ilvl w:val="0"/>
          <w:numId w:val="25"/>
        </w:numPr>
      </w:pPr>
      <w:r w:rsidRPr="00F1581D">
        <w:rPr>
          <w:b/>
          <w:bCs/>
        </w:rPr>
        <w:t>Způsob realizace</w:t>
      </w:r>
      <w:r w:rsidRPr="00F1581D">
        <w:t>: Vhodné střídání činností (odpovědi ANO–NE, práce s obrázky, sluchová analýza) zajistilo aktivní zapojení dětí po celou dobu trvání aktivity. Hra se ukázala jako srozumitelná a intuitivní i pro děti předškolního věku. Zpětná vazba od pedagogů potvrzuje, že děti reagovaly s nadšením, byly pozorné a soustředěné.</w:t>
      </w:r>
    </w:p>
    <w:p w14:paraId="3069C500" w14:textId="77777777" w:rsidR="00F1581D" w:rsidRPr="00F1581D" w:rsidRDefault="00F1581D" w:rsidP="00F1581D">
      <w:pPr>
        <w:numPr>
          <w:ilvl w:val="0"/>
          <w:numId w:val="25"/>
        </w:numPr>
      </w:pPr>
      <w:r w:rsidRPr="00F1581D">
        <w:rPr>
          <w:b/>
          <w:bCs/>
        </w:rPr>
        <w:t>Rozvoj klíčových kompetencí</w:t>
      </w:r>
      <w:r w:rsidRPr="00F1581D">
        <w:t>: Aktivita přispěla k rozvoji jazykových kompetencí (včetně výslovnosti a porozumění), digitálních dovedností (práce s interaktivní tabulí), a také sociálních a kooperativních schopností (spolupráce v týmu, respektování pravidel).</w:t>
      </w:r>
    </w:p>
    <w:p w14:paraId="300F2873" w14:textId="2700DE58" w:rsidR="00F1581D" w:rsidRPr="00F1581D" w:rsidRDefault="00F1581D" w:rsidP="00E553C9">
      <w:pPr>
        <w:ind w:firstLine="708"/>
      </w:pPr>
      <w:r w:rsidRPr="00F1581D">
        <w:t>Z pedagogického hlediska lze tuto výukovou hru doporučit jako efektivní a inovativní nástroj pro podporu rozvoje jazykových dovedností dětí v předškolním věku. Vhodně doplňuje klasické formy výuky a nabízí zajímavou formu zpětné vazby i sebehodnocení. Na základě pozorování, pedagogických záznamů i reakcí samotných dětí lze jednoznačně konstatovat, že hra naplnila stanovené vzdělávací cíle.</w:t>
      </w:r>
      <w:r w:rsidRPr="00F1581D">
        <w:br/>
        <w:t>Výuková aktivita s interaktivní hrou Auta byla velmi přínosná, metodicky kvalitně zpracovaná a měla pozitivní vliv na rozvoj dětí v několika vzdělávacích oblastech. Její další implementace je více než žádoucí.</w:t>
      </w:r>
    </w:p>
    <w:p w14:paraId="3B164D1E" w14:textId="77777777" w:rsidR="00465906" w:rsidRDefault="00465906" w:rsidP="00EF07A9"/>
    <w:p w14:paraId="2F8157CC" w14:textId="77777777" w:rsidR="00465906" w:rsidRDefault="00465906" w:rsidP="00C733B0">
      <w:pPr>
        <w:rPr>
          <w:color w:val="FF0000"/>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42"/>
      </w:tblGrid>
      <w:tr w:rsidR="00F65689" w:rsidRPr="00285FD5" w14:paraId="0B7B25B7" w14:textId="77777777" w:rsidTr="007C29C6">
        <w:trPr>
          <w:trHeight w:val="558"/>
        </w:trPr>
        <w:tc>
          <w:tcPr>
            <w:tcW w:w="9042" w:type="dxa"/>
            <w:shd w:val="clear" w:color="auto" w:fill="E8E8E8" w:themeFill="background2"/>
            <w:vAlign w:val="center"/>
          </w:tcPr>
          <w:p w14:paraId="5B273DCF" w14:textId="77777777" w:rsidR="00F65689" w:rsidRPr="00285FD5" w:rsidRDefault="00F65689" w:rsidP="007C29C6">
            <w:pPr>
              <w:jc w:val="center"/>
              <w:rPr>
                <w:b/>
                <w:color w:val="FF0000"/>
              </w:rPr>
            </w:pPr>
            <w:r w:rsidRPr="00F65689">
              <w:rPr>
                <w:b/>
              </w:rPr>
              <w:lastRenderedPageBreak/>
              <w:t>Vánoční tradice v Čechách</w:t>
            </w:r>
          </w:p>
        </w:tc>
      </w:tr>
    </w:tbl>
    <w:p w14:paraId="5E76E5C6" w14:textId="2CE882FD" w:rsidR="00F65689" w:rsidRDefault="00F65689" w:rsidP="00F65689">
      <w:pPr>
        <w:spacing w:before="240"/>
        <w:ind w:firstLine="708"/>
      </w:pPr>
      <w:r>
        <w:t xml:space="preserve">Tyto projektové dny byly naplánovány v rámci použití metodiky z výstupů z databáze OP VVV/OP JAK. Realizace akce plně korespondovala s cílem metodiky, kdy byl po celou dobu kladen důraz na uchování si vztahu k vlastní identitě, kultuře, tradicím a podpoře zájmu dětí o specifika vlastního regionu, rozvoj etického cítění a rozvoj pozitivního vztahu k výtvarnému umění, podpora vzdělávacích projektů zaměřených na poznávání historie, tradic a kultur. </w:t>
      </w:r>
    </w:p>
    <w:tbl>
      <w:tblPr>
        <w:tblStyle w:val="Mkatabulky"/>
        <w:tblpPr w:leftFromText="141" w:rightFromText="141" w:vertAnchor="text" w:horzAnchor="margin" w:tblpYSpec="outside"/>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F65689" w:rsidRPr="00285FD5" w14:paraId="7AC9C1B6" w14:textId="77777777" w:rsidTr="00F65689">
        <w:trPr>
          <w:trHeight w:val="558"/>
        </w:trPr>
        <w:tc>
          <w:tcPr>
            <w:tcW w:w="9042" w:type="dxa"/>
            <w:gridSpan w:val="3"/>
            <w:shd w:val="clear" w:color="auto" w:fill="E8E8E8" w:themeFill="background2"/>
            <w:vAlign w:val="center"/>
          </w:tcPr>
          <w:p w14:paraId="4E35A362" w14:textId="77777777" w:rsidR="00F65689" w:rsidRPr="00285FD5" w:rsidRDefault="00F65689" w:rsidP="00F65689">
            <w:pPr>
              <w:jc w:val="center"/>
              <w:rPr>
                <w:b/>
                <w:color w:val="FF0000"/>
              </w:rPr>
            </w:pPr>
            <w:r w:rsidRPr="00F65689">
              <w:rPr>
                <w:b/>
              </w:rPr>
              <w:t>Vánoční tradice v Čechách</w:t>
            </w:r>
          </w:p>
        </w:tc>
      </w:tr>
      <w:tr w:rsidR="00F65689" w:rsidRPr="00285FD5" w14:paraId="3316FE2B" w14:textId="77777777" w:rsidTr="00F65689">
        <w:tc>
          <w:tcPr>
            <w:tcW w:w="3013" w:type="dxa"/>
          </w:tcPr>
          <w:p w14:paraId="29195E87" w14:textId="77777777" w:rsidR="00F65689" w:rsidRPr="00F65689" w:rsidRDefault="00F65689" w:rsidP="00F65689">
            <w:r w:rsidRPr="00F65689">
              <w:t>Datum konání:</w:t>
            </w:r>
          </w:p>
          <w:p w14:paraId="4D4C1AD0" w14:textId="0F2965EB" w:rsidR="00F65689" w:rsidRPr="00285FD5" w:rsidRDefault="00F65689" w:rsidP="00F65689">
            <w:pPr>
              <w:rPr>
                <w:color w:val="FF0000"/>
              </w:rPr>
            </w:pPr>
            <w:r w:rsidRPr="00F65689">
              <w:t>9.12., 12.12., 18.12.2024</w:t>
            </w:r>
          </w:p>
        </w:tc>
        <w:tc>
          <w:tcPr>
            <w:tcW w:w="3014" w:type="dxa"/>
          </w:tcPr>
          <w:p w14:paraId="7BAD791F" w14:textId="77777777" w:rsidR="00F65689" w:rsidRPr="00F65689" w:rsidRDefault="00F65689" w:rsidP="00F65689">
            <w:r w:rsidRPr="00F65689">
              <w:t>Místo konání:</w:t>
            </w:r>
          </w:p>
          <w:p w14:paraId="490C991D" w14:textId="0F597D98" w:rsidR="00F65689" w:rsidRPr="00285FD5" w:rsidRDefault="00F65689" w:rsidP="00F65689">
            <w:pPr>
              <w:rPr>
                <w:color w:val="FF0000"/>
              </w:rPr>
            </w:pPr>
            <w:r w:rsidRPr="00F65689">
              <w:t>MŠ Bílina, Švabinského, třída Delfínků</w:t>
            </w:r>
          </w:p>
        </w:tc>
        <w:tc>
          <w:tcPr>
            <w:tcW w:w="3015" w:type="dxa"/>
          </w:tcPr>
          <w:p w14:paraId="035ADB4F" w14:textId="77777777" w:rsidR="00F65689" w:rsidRPr="00F65689" w:rsidRDefault="00F65689" w:rsidP="00F65689">
            <w:r w:rsidRPr="00F65689">
              <w:t>Forma konání:</w:t>
            </w:r>
          </w:p>
          <w:p w14:paraId="4F9C1D25" w14:textId="77777777" w:rsidR="00F65689" w:rsidRPr="00F65689" w:rsidRDefault="00F65689" w:rsidP="00F65689">
            <w:r w:rsidRPr="00F65689">
              <w:t>Prezenční</w:t>
            </w:r>
          </w:p>
        </w:tc>
      </w:tr>
      <w:tr w:rsidR="00F65689" w:rsidRPr="00285FD5" w14:paraId="2479ACD9" w14:textId="77777777" w:rsidTr="00F65689">
        <w:tc>
          <w:tcPr>
            <w:tcW w:w="3013" w:type="dxa"/>
          </w:tcPr>
          <w:p w14:paraId="1421766A" w14:textId="77777777" w:rsidR="00F65689" w:rsidRPr="00F65689" w:rsidRDefault="00F65689" w:rsidP="00F65689">
            <w:r w:rsidRPr="00F65689">
              <w:t>Vedoucí osoby:</w:t>
            </w:r>
          </w:p>
          <w:p w14:paraId="62C87C39" w14:textId="77777777" w:rsidR="00F65689" w:rsidRPr="00F65689" w:rsidRDefault="00F65689" w:rsidP="00F65689">
            <w:r w:rsidRPr="00F65689">
              <w:t>Radka Markowiczová</w:t>
            </w:r>
          </w:p>
          <w:p w14:paraId="40528DFE" w14:textId="77777777" w:rsidR="00F65689" w:rsidRPr="00285FD5" w:rsidRDefault="00F65689" w:rsidP="00F65689">
            <w:pPr>
              <w:rPr>
                <w:color w:val="FF0000"/>
              </w:rPr>
            </w:pPr>
            <w:r w:rsidRPr="00F65689">
              <w:t>Iveta Koželuhová</w:t>
            </w:r>
          </w:p>
        </w:tc>
        <w:tc>
          <w:tcPr>
            <w:tcW w:w="3014" w:type="dxa"/>
          </w:tcPr>
          <w:p w14:paraId="3A1E29B5" w14:textId="77777777" w:rsidR="00F65689" w:rsidRPr="00F65689" w:rsidRDefault="00F65689" w:rsidP="00F65689">
            <w:r w:rsidRPr="00F65689">
              <w:t>Cílová skupina:</w:t>
            </w:r>
          </w:p>
          <w:p w14:paraId="3232D5D4" w14:textId="77777777" w:rsidR="00F65689" w:rsidRPr="00285FD5" w:rsidRDefault="00F65689" w:rsidP="00F65689">
            <w:pPr>
              <w:rPr>
                <w:color w:val="FF0000"/>
              </w:rPr>
            </w:pPr>
            <w:r w:rsidRPr="00F65689">
              <w:t>Děti MŠ</w:t>
            </w:r>
          </w:p>
        </w:tc>
        <w:tc>
          <w:tcPr>
            <w:tcW w:w="3015" w:type="dxa"/>
            <w:vAlign w:val="center"/>
          </w:tcPr>
          <w:p w14:paraId="6341EE05" w14:textId="77777777" w:rsidR="00F65689" w:rsidRPr="00F65689" w:rsidRDefault="00F65689" w:rsidP="00F65689">
            <w:pPr>
              <w:jc w:val="left"/>
            </w:pPr>
            <w:r w:rsidRPr="00F65689">
              <w:t>Počet účastníků:</w:t>
            </w:r>
          </w:p>
          <w:p w14:paraId="73552502" w14:textId="77777777" w:rsidR="00F65689" w:rsidRPr="00F65689" w:rsidRDefault="00F65689" w:rsidP="00F65689">
            <w:pPr>
              <w:jc w:val="left"/>
            </w:pPr>
            <w:r w:rsidRPr="00F65689">
              <w:t>15</w:t>
            </w:r>
          </w:p>
        </w:tc>
      </w:tr>
    </w:tbl>
    <w:p w14:paraId="01AFE31F" w14:textId="77777777" w:rsidR="00642B82" w:rsidRPr="00642B82" w:rsidRDefault="00F65689" w:rsidP="00642B82">
      <w:pPr>
        <w:spacing w:before="240"/>
        <w:ind w:firstLine="708"/>
        <w:rPr>
          <w:b/>
          <w:bCs/>
        </w:rPr>
      </w:pPr>
      <w:r w:rsidRPr="00642B82">
        <w:rPr>
          <w:b/>
          <w:bCs/>
        </w:rPr>
        <w:t>Tematický blok č.1; Téma č.3 – Zdobení vánočních stromečků</w:t>
      </w:r>
      <w:r w:rsidR="00642B82" w:rsidRPr="00642B82">
        <w:rPr>
          <w:b/>
          <w:bCs/>
        </w:rPr>
        <w:t xml:space="preserve"> (9.12.2024)</w:t>
      </w:r>
    </w:p>
    <w:p w14:paraId="6C8BA91E" w14:textId="2F6E1731" w:rsidR="00F65689" w:rsidRDefault="00F65689" w:rsidP="00642B82">
      <w:pPr>
        <w:spacing w:before="240"/>
        <w:ind w:firstLine="708"/>
      </w:pPr>
      <w:r>
        <w:t xml:space="preserve">Děti si nejdříve společně poslechly „Příběh o prvním stromečku“, formou vyprávění se dozvěděly o historii nejznámější </w:t>
      </w:r>
      <w:r w:rsidR="00642B82">
        <w:t>tradice – zdobení</w:t>
      </w:r>
      <w:r>
        <w:t xml:space="preserve"> vánočních stromečků. Poté se děti přesunuly </w:t>
      </w:r>
      <w:r w:rsidR="00642B82">
        <w:br/>
      </w:r>
      <w:r>
        <w:t xml:space="preserve">do herny, kde měly připravené dva stromečky a ozdoby (slaměné, háčkované, dřevěné, sušené ovoce, též ozdoby moderní skleněné a plastové).  Děti spolu spolupracovaly, měly pocit sounáležitosti, zapojily kreativitu. Nakonec se děti zapojily do rozhovoru – </w:t>
      </w:r>
      <w:r w:rsidR="00642B82">
        <w:t>„Co</w:t>
      </w:r>
      <w:r>
        <w:t xml:space="preserve"> by si pověsily na stromeček“; „Jaké ozdoby se jim líbí nejvíce? „Jaký stromeček se líbí více a </w:t>
      </w:r>
      <w:r w:rsidR="00642B82">
        <w:t>proč?</w:t>
      </w:r>
      <w:r>
        <w:t xml:space="preserve"> Jak se jim líbilo společné zdobení?</w:t>
      </w:r>
    </w:p>
    <w:p w14:paraId="44E3CDC6" w14:textId="6F68F0A5" w:rsidR="00F65689" w:rsidRPr="00642B82" w:rsidRDefault="00F65689" w:rsidP="00642B82">
      <w:pPr>
        <w:ind w:firstLine="708"/>
        <w:rPr>
          <w:b/>
          <w:bCs/>
        </w:rPr>
      </w:pPr>
      <w:r w:rsidRPr="00642B82">
        <w:rPr>
          <w:b/>
          <w:bCs/>
        </w:rPr>
        <w:t>Tematický blok č.2; Téma č.1 – Vánoční přání</w:t>
      </w:r>
      <w:r w:rsidR="00642B82" w:rsidRPr="00642B82">
        <w:rPr>
          <w:b/>
          <w:bCs/>
        </w:rPr>
        <w:t xml:space="preserve"> (12.12.2024)</w:t>
      </w:r>
    </w:p>
    <w:p w14:paraId="7F9B73BD" w14:textId="0F48B532" w:rsidR="00F65689" w:rsidRDefault="00F65689" w:rsidP="00642B82">
      <w:pPr>
        <w:ind w:firstLine="708"/>
      </w:pPr>
      <w:r>
        <w:t>S</w:t>
      </w:r>
      <w:r w:rsidRPr="00AA6EE9">
        <w:t xml:space="preserve">polečně </w:t>
      </w:r>
      <w:r>
        <w:t>s dětmi jsme si v herně u vánočního stromečku povídaly</w:t>
      </w:r>
      <w:r w:rsidRPr="00AA6EE9">
        <w:t xml:space="preserve"> o blížícím se času Vánoc plného radosti a dárků. </w:t>
      </w:r>
      <w:r>
        <w:t>Paní učitelka se dětí zeptala, zda by si nechtěly, sami vyrobit</w:t>
      </w:r>
      <w:r w:rsidRPr="00AA6EE9">
        <w:t xml:space="preserve"> vánoční přání</w:t>
      </w:r>
      <w:r>
        <w:t>, které mohou</w:t>
      </w:r>
      <w:r w:rsidRPr="00AA6EE9">
        <w:t xml:space="preserve"> věnovat jako dárek</w:t>
      </w:r>
      <w:r>
        <w:t xml:space="preserve">. </w:t>
      </w:r>
      <w:r w:rsidRPr="00AA6EE9">
        <w:t>Dětem byl vysvětlen postup s praktickou ukázkou a poté již pracovaly samostatně v menších skupinkách. Tvoření přáníčka posilovalo schopnost dětí věnovat</w:t>
      </w:r>
      <w:r>
        <w:t xml:space="preserve"> se jedné činnosti a dokončit ji. S</w:t>
      </w:r>
      <w:r w:rsidRPr="00AA6EE9">
        <w:t>polupracovaly ve skupině</w:t>
      </w:r>
      <w:r>
        <w:t>.</w:t>
      </w:r>
      <w:r w:rsidRPr="00AA6EE9">
        <w:t xml:space="preserve"> Děti zažily radost z vlastní kre</w:t>
      </w:r>
      <w:r>
        <w:t>ativity. Skrze tvoření prožívaly a vnímaly kouzlo Vánoc a učily</w:t>
      </w:r>
      <w:r w:rsidRPr="00AA6EE9">
        <w:t xml:space="preserve"> se, jak potěšit ostatní dárkem od srdce. </w:t>
      </w:r>
    </w:p>
    <w:p w14:paraId="09B40D94" w14:textId="164BA796" w:rsidR="00F65689" w:rsidRPr="00642B82" w:rsidRDefault="00F65689" w:rsidP="00642B82">
      <w:pPr>
        <w:ind w:firstLine="708"/>
        <w:rPr>
          <w:b/>
          <w:bCs/>
        </w:rPr>
      </w:pPr>
      <w:r w:rsidRPr="00642B82">
        <w:rPr>
          <w:b/>
          <w:bCs/>
        </w:rPr>
        <w:t>Tematický blok č.1; Téma č.2 - Zvyky a tradice</w:t>
      </w:r>
      <w:r w:rsidR="00642B82" w:rsidRPr="00642B82">
        <w:rPr>
          <w:b/>
          <w:bCs/>
        </w:rPr>
        <w:t xml:space="preserve"> (18.12.2024)</w:t>
      </w:r>
    </w:p>
    <w:p w14:paraId="5B799A3D" w14:textId="735BF842" w:rsidR="00F65689" w:rsidRPr="00370691" w:rsidRDefault="00F65689" w:rsidP="00642B82">
      <w:pPr>
        <w:ind w:firstLine="708"/>
        <w:rPr>
          <w:color w:val="000000"/>
        </w:rPr>
      </w:pPr>
      <w:r w:rsidRPr="00370691">
        <w:rPr>
          <w:color w:val="000000"/>
        </w:rPr>
        <w:t xml:space="preserve">Děti se posadily ke společnému stolu a navodili jsme rozhovor, jaké zvyky dodržují děti doma, jaké znají. Postupně jsme se přesunuli k samotnému vyzkoušení některých zvyků. </w:t>
      </w:r>
    </w:p>
    <w:p w14:paraId="6B29220B" w14:textId="77777777" w:rsidR="00F65689" w:rsidRDefault="00F65689" w:rsidP="00F65689">
      <w:pPr>
        <w:spacing w:before="240"/>
        <w:ind w:firstLine="708"/>
      </w:pPr>
    </w:p>
    <w:p w14:paraId="56262983" w14:textId="5B4955E0" w:rsidR="00642B82" w:rsidRDefault="00642B82" w:rsidP="00F65689">
      <w:pPr>
        <w:spacing w:before="240"/>
        <w:ind w:firstLine="708"/>
      </w:pPr>
      <w:r>
        <w:rPr>
          <w:noProof/>
        </w:rPr>
        <w:lastRenderedPageBreak/>
        <mc:AlternateContent>
          <mc:Choice Requires="wps">
            <w:drawing>
              <wp:anchor distT="0" distB="0" distL="114300" distR="114300" simplePos="0" relativeHeight="251769856" behindDoc="1" locked="0" layoutInCell="1" allowOverlap="1" wp14:anchorId="12822D5D" wp14:editId="504D55FA">
                <wp:simplePos x="0" y="0"/>
                <wp:positionH relativeFrom="column">
                  <wp:posOffset>445770</wp:posOffset>
                </wp:positionH>
                <wp:positionV relativeFrom="paragraph">
                  <wp:posOffset>2938145</wp:posOffset>
                </wp:positionV>
                <wp:extent cx="1926590" cy="635"/>
                <wp:effectExtent l="0" t="0" r="0" b="0"/>
                <wp:wrapTight wrapText="bothSides">
                  <wp:wrapPolygon edited="0">
                    <wp:start x="0" y="0"/>
                    <wp:lineTo x="0" y="21600"/>
                    <wp:lineTo x="21600" y="21600"/>
                    <wp:lineTo x="21600" y="0"/>
                  </wp:wrapPolygon>
                </wp:wrapTight>
                <wp:docPr id="969883898" name="Textové pole 1"/>
                <wp:cNvGraphicFramePr/>
                <a:graphic xmlns:a="http://schemas.openxmlformats.org/drawingml/2006/main">
                  <a:graphicData uri="http://schemas.microsoft.com/office/word/2010/wordprocessingShape">
                    <wps:wsp>
                      <wps:cNvSpPr txBox="1"/>
                      <wps:spPr>
                        <a:xfrm>
                          <a:off x="0" y="0"/>
                          <a:ext cx="1926590" cy="635"/>
                        </a:xfrm>
                        <a:prstGeom prst="rect">
                          <a:avLst/>
                        </a:prstGeom>
                        <a:solidFill>
                          <a:prstClr val="white"/>
                        </a:solidFill>
                        <a:ln>
                          <a:noFill/>
                        </a:ln>
                      </wps:spPr>
                      <wps:txbx>
                        <w:txbxContent>
                          <w:p w14:paraId="3A817CB9" w14:textId="4F24F8A8" w:rsidR="00642B82" w:rsidRPr="003F4510" w:rsidRDefault="00642B82" w:rsidP="00642B82">
                            <w:pPr>
                              <w:pStyle w:val="Titulek"/>
                              <w:rPr>
                                <w:noProof/>
                                <w:sz w:val="22"/>
                              </w:rPr>
                            </w:pPr>
                            <w:bookmarkStart w:id="288" w:name="_Toc198636807"/>
                            <w:bookmarkStart w:id="289" w:name="_Toc214875214"/>
                            <w:r>
                              <w:t xml:space="preserve">Obrázek </w:t>
                            </w:r>
                            <w:fldSimple w:instr=" SEQ Obrázek \* ARABIC ">
                              <w:r w:rsidR="00A53732">
                                <w:rPr>
                                  <w:noProof/>
                                </w:rPr>
                                <w:t>36</w:t>
                              </w:r>
                            </w:fldSimple>
                            <w:r>
                              <w:t xml:space="preserve"> </w:t>
                            </w:r>
                            <w:r w:rsidRPr="005A37D6">
                              <w:t>Vánoční tradice v Čechách</w:t>
                            </w:r>
                            <w:r>
                              <w:t>, MŠ</w:t>
                            </w:r>
                            <w:r w:rsidR="00BC6423">
                              <w:t xml:space="preserve"> Bílina,</w:t>
                            </w:r>
                            <w:r>
                              <w:t xml:space="preserve"> Švabinského</w:t>
                            </w:r>
                            <w:bookmarkEnd w:id="288"/>
                            <w:bookmarkEnd w:id="2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822D5D" id="_x0000_s1060" type="#_x0000_t202" style="position:absolute;left:0;text-align:left;margin-left:35.1pt;margin-top:231.35pt;width:151.7pt;height:.05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5hGwIAAEAEAAAOAAAAZHJzL2Uyb0RvYy54bWysU8GO2jAQvVfqP1i+lwDbRd2IsKKsqCqh&#10;3ZXYas/GcYglx+OODQn9+o4dAu22p6oXZ+IZv/G89zy/7xrDjgq9BlvwyWjMmbISSm33Bf/2sv7w&#10;iTMfhC2FAasKflKe3y/ev5u3LldTqMGUChmBWJ+3ruB1CC7PMi9r1Qg/AqcsJSvARgT6xX1WomgJ&#10;vTHZdDyeZS1g6RCk8p52H/okXyT8qlIyPFWVV4GZgtPdQloxrbu4Zou5yPcoXK3l+RriH27RCG2p&#10;6QXqQQTBDqj/gGq0RPBQhZGEJoOq0lKlGWiayfjNNNtaOJVmIXK8u9Dk/x+sfDxu3TOy0H2GjgSM&#10;hLTO55424zxdhU380k0Z5YnC04U21QUm46G76ez2jlKScrOb24iRXY869OGLgobFoOBImiSqxHHj&#10;Q186lMROHowu19qY+BMTK4PsKEi/ttZBncF/qzI21lqIp3rAuJNd54hR6HYd02XBbz4OQ+6gPNHs&#10;CL0tvJNrTQ03wodngeQDmom8HZ5oqQy0BYdzxFkN+ONv+7Ge5KEsZy35quD++0Gg4sx8tSRcNOEQ&#10;4BDshsAemhXQqBN6NU6mkA5gMENYITSvZPll7EIpYSX1KngYwlXo3U1PRqrlMhWR1ZwIG7t1MkIP&#10;xL50rwLdWZZAaj7C4DiRv1Gnr036uOUhENVJukhsz+KZb7JpEv/8pOI7+PU/VV0f/uInAAAA//8D&#10;AFBLAwQUAAYACAAAACEA1Iqjq+EAAAAKAQAADwAAAGRycy9kb3ducmV2LnhtbEyPsU7DMBCGdyTe&#10;wTokFkQdkiip0jhVVcEAS9XQhc2Nr3FKfI5ipw1vj2GB8e4+/ff95Xo2Pbvg6DpLAp4WETCkxqqO&#10;WgGH95fHJTDnJSnZW0IBX+hgXd3elLJQ9kp7vNS+ZSGEXCEFaO+HgnPXaDTSLeyAFG4nOxrpwzi2&#10;XI3yGsJNz+MoyriRHYUPWg641dh81pMRsEs/dvphOj2/bdJkfD1M2+zc1kLc382bFTCPs/+D4Uc/&#10;qEMVnI52IuVYLyCP4kAKSLM4BxaAJE8yYMffzRJ4VfL/FapvAAAA//8DAFBLAQItABQABgAIAAAA&#10;IQC2gziS/gAAAOEBAAATAAAAAAAAAAAAAAAAAAAAAABbQ29udGVudF9UeXBlc10ueG1sUEsBAi0A&#10;FAAGAAgAAAAhADj9If/WAAAAlAEAAAsAAAAAAAAAAAAAAAAALwEAAF9yZWxzLy5yZWxzUEsBAi0A&#10;FAAGAAgAAAAhAG5xnmEbAgAAQAQAAA4AAAAAAAAAAAAAAAAALgIAAGRycy9lMm9Eb2MueG1sUEsB&#10;Ai0AFAAGAAgAAAAhANSKo6vhAAAACgEAAA8AAAAAAAAAAAAAAAAAdQQAAGRycy9kb3ducmV2Lnht&#10;bFBLBQYAAAAABAAEAPMAAACDBQAAAAA=&#10;" stroked="f">
                <v:textbox style="mso-fit-shape-to-text:t" inset="0,0,0,0">
                  <w:txbxContent>
                    <w:p w14:paraId="3A817CB9" w14:textId="4F24F8A8" w:rsidR="00642B82" w:rsidRPr="003F4510" w:rsidRDefault="00642B82" w:rsidP="00642B82">
                      <w:pPr>
                        <w:pStyle w:val="Titulek"/>
                        <w:rPr>
                          <w:noProof/>
                          <w:sz w:val="22"/>
                        </w:rPr>
                      </w:pPr>
                      <w:bookmarkStart w:id="290" w:name="_Toc198636807"/>
                      <w:bookmarkStart w:id="291" w:name="_Toc214875214"/>
                      <w:r>
                        <w:t xml:space="preserve">Obrázek </w:t>
                      </w:r>
                      <w:fldSimple w:instr=" SEQ Obrázek \* ARABIC ">
                        <w:r w:rsidR="00A53732">
                          <w:rPr>
                            <w:noProof/>
                          </w:rPr>
                          <w:t>36</w:t>
                        </w:r>
                      </w:fldSimple>
                      <w:r>
                        <w:t xml:space="preserve"> </w:t>
                      </w:r>
                      <w:r w:rsidRPr="005A37D6">
                        <w:t>Vánoční tradice v Čechách</w:t>
                      </w:r>
                      <w:r>
                        <w:t>, MŠ</w:t>
                      </w:r>
                      <w:r w:rsidR="00BC6423">
                        <w:t xml:space="preserve"> Bílina,</w:t>
                      </w:r>
                      <w:r>
                        <w:t xml:space="preserve"> Švabinského</w:t>
                      </w:r>
                      <w:bookmarkEnd w:id="290"/>
                      <w:bookmarkEnd w:id="291"/>
                    </w:p>
                  </w:txbxContent>
                </v:textbox>
                <w10:wrap type="tight"/>
              </v:shape>
            </w:pict>
          </mc:Fallback>
        </mc:AlternateContent>
      </w:r>
      <w:r>
        <w:rPr>
          <w:noProof/>
        </w:rPr>
        <w:drawing>
          <wp:anchor distT="0" distB="0" distL="114300" distR="114300" simplePos="0" relativeHeight="251766784" behindDoc="1" locked="0" layoutInCell="1" allowOverlap="1" wp14:anchorId="64EBB080" wp14:editId="53DD96B5">
            <wp:simplePos x="0" y="0"/>
            <wp:positionH relativeFrom="column">
              <wp:posOffset>445770</wp:posOffset>
            </wp:positionH>
            <wp:positionV relativeFrom="paragraph">
              <wp:posOffset>0</wp:posOffset>
            </wp:positionV>
            <wp:extent cx="1926590" cy="2880995"/>
            <wp:effectExtent l="0" t="0" r="0" b="0"/>
            <wp:wrapTight wrapText="bothSides">
              <wp:wrapPolygon edited="0">
                <wp:start x="0" y="0"/>
                <wp:lineTo x="0" y="21424"/>
                <wp:lineTo x="21358" y="21424"/>
                <wp:lineTo x="21358" y="0"/>
                <wp:lineTo x="0" y="0"/>
              </wp:wrapPolygon>
            </wp:wrapTight>
            <wp:docPr id="914142454"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b="15843"/>
                    <a:stretch/>
                  </pic:blipFill>
                  <pic:spPr bwMode="auto">
                    <a:xfrm>
                      <a:off x="0" y="0"/>
                      <a:ext cx="1926590" cy="28809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mc:AlternateContent>
          <mc:Choice Requires="wps">
            <w:drawing>
              <wp:anchor distT="0" distB="0" distL="114300" distR="114300" simplePos="0" relativeHeight="251771904" behindDoc="1" locked="0" layoutInCell="1" allowOverlap="1" wp14:anchorId="27705A3A" wp14:editId="2389FA9B">
                <wp:simplePos x="0" y="0"/>
                <wp:positionH relativeFrom="column">
                  <wp:posOffset>2791460</wp:posOffset>
                </wp:positionH>
                <wp:positionV relativeFrom="paragraph">
                  <wp:posOffset>2951480</wp:posOffset>
                </wp:positionV>
                <wp:extent cx="2173605" cy="635"/>
                <wp:effectExtent l="0" t="0" r="0" b="0"/>
                <wp:wrapTight wrapText="bothSides">
                  <wp:wrapPolygon edited="0">
                    <wp:start x="0" y="0"/>
                    <wp:lineTo x="0" y="21600"/>
                    <wp:lineTo x="21600" y="21600"/>
                    <wp:lineTo x="21600" y="0"/>
                  </wp:wrapPolygon>
                </wp:wrapTight>
                <wp:docPr id="785881430" name="Textové pole 1"/>
                <wp:cNvGraphicFramePr/>
                <a:graphic xmlns:a="http://schemas.openxmlformats.org/drawingml/2006/main">
                  <a:graphicData uri="http://schemas.microsoft.com/office/word/2010/wordprocessingShape">
                    <wps:wsp>
                      <wps:cNvSpPr txBox="1"/>
                      <wps:spPr>
                        <a:xfrm>
                          <a:off x="0" y="0"/>
                          <a:ext cx="2173605" cy="635"/>
                        </a:xfrm>
                        <a:prstGeom prst="rect">
                          <a:avLst/>
                        </a:prstGeom>
                        <a:solidFill>
                          <a:prstClr val="white"/>
                        </a:solidFill>
                        <a:ln>
                          <a:noFill/>
                        </a:ln>
                      </wps:spPr>
                      <wps:txbx>
                        <w:txbxContent>
                          <w:p w14:paraId="762A1B16" w14:textId="17971472" w:rsidR="00642B82" w:rsidRPr="00E50FC0" w:rsidRDefault="00642B82" w:rsidP="00642B82">
                            <w:pPr>
                              <w:pStyle w:val="Titulek"/>
                              <w:rPr>
                                <w:noProof/>
                                <w:sz w:val="22"/>
                              </w:rPr>
                            </w:pPr>
                            <w:bookmarkStart w:id="292" w:name="_Toc198636808"/>
                            <w:bookmarkStart w:id="293" w:name="_Toc214875215"/>
                            <w:r>
                              <w:t xml:space="preserve">Obrázek </w:t>
                            </w:r>
                            <w:fldSimple w:instr=" SEQ Obrázek \* ARABIC ">
                              <w:r w:rsidR="00A53732">
                                <w:rPr>
                                  <w:noProof/>
                                </w:rPr>
                                <w:t>37</w:t>
                              </w:r>
                            </w:fldSimple>
                            <w:r>
                              <w:t xml:space="preserve"> </w:t>
                            </w:r>
                            <w:r w:rsidRPr="00106A53">
                              <w:t>Vánoční tradice v Čechách, MŠ</w:t>
                            </w:r>
                            <w:r w:rsidR="00BC6423">
                              <w:t xml:space="preserve"> Bílina,</w:t>
                            </w:r>
                            <w:r w:rsidRPr="00106A53">
                              <w:t xml:space="preserve"> Švabinského</w:t>
                            </w:r>
                            <w:bookmarkEnd w:id="292"/>
                            <w:bookmarkEnd w:id="2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705A3A" id="_x0000_s1061" type="#_x0000_t202" style="position:absolute;left:0;text-align:left;margin-left:219.8pt;margin-top:232.4pt;width:171.15pt;height:.05pt;z-index:-25154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3U4GQIAAEAEAAAOAAAAZHJzL2Uyb0RvYy54bWysU8Fu2zAMvQ/YPwi6L05SNBuMOEWWIsOA&#10;oC2QDj0rshwLkEWNUmJ3Xz9KtpOt22nYRaZJ6lHke1zedY1hZ4Vegy34bDLlTFkJpbbHgn973n74&#10;xJkPwpbCgFUFf1We363ev1u2LldzqMGUChmBWJ+3ruB1CC7PMi9r1Qg/AacsBSvARgT6xWNWomgJ&#10;vTHZfDpdZC1g6RCk8p68932QrxJ+VSkZHqvKq8BMweltIZ2YzkM8s9VS5EcUrtZyeIb4h1c0Qlsq&#10;eoG6F0GwE+o/oBotETxUYSKhyaCqtFSpB+pmNn3Tzb4WTqVeaDjeXcbk/x+sfDjv3ROy0H2GjgiM&#10;A2mdzz05Yz9dhU380ksZxWmEr5exqS4wSc757OPNYnrLmaTY4uY2YmTXqw59+KKgYdEoOBInaVTi&#10;vPOhTx1TYiUPRpdbbUz8iYGNQXYWxF9b66AG8N+yjI25FuKtHjB6smsf0QrdoWO6LHj/wOg6QPlK&#10;vSP0svBObjUV3AkfngSSDqhd0nZ4pKMy0BYcBouzGvDH3/wxn+ihKGct6arg/vtJoOLMfLVEXBTh&#10;aOBoHEbDnpoNUKsz2honk0kXMJjRrBCaF5L8OlahkLCSahU8jOYm9OqmlZFqvU5JJDUnws7unYzQ&#10;42CfuxeBbqAlEJsPMCpO5G/Y6XMTP259CjTqRN11isO8SaaJ/GGl4h78+p+yrou/+gkAAP//AwBQ&#10;SwMEFAAGAAgAAAAhADPfJ4bhAAAACwEAAA8AAABkcnMvZG93bnJldi54bWxMjzFPwzAQhXck/oN1&#10;SCyIOqVRaEKcqqpggKUidGFz42sciO3Idtr033Nlge3u3tO775WryfTsiD50zgqYzxJgaBunOtsK&#10;2H283C+BhSitkr2zKOCMAVbV9VUpC+VO9h2PdWwZhdhQSAE6xqHgPDQajQwzN6Al7eC8kZFW33Ll&#10;5YnCTc8fkiTjRnaWPmg54EZj812PRsA2/dzqu/Hw/LZOF/51N26yr7YW4vZmWj8BizjFPzNc8Akd&#10;KmLau9GqwHoB6SLPyEpDllIHcjwu5zmw/e8lB16V/H+H6gcAAP//AwBQSwECLQAUAAYACAAAACEA&#10;toM4kv4AAADhAQAAEwAAAAAAAAAAAAAAAAAAAAAAW0NvbnRlbnRfVHlwZXNdLnhtbFBLAQItABQA&#10;BgAIAAAAIQA4/SH/1gAAAJQBAAALAAAAAAAAAAAAAAAAAC8BAABfcmVscy8ucmVsc1BLAQItABQA&#10;BgAIAAAAIQBbn3U4GQIAAEAEAAAOAAAAAAAAAAAAAAAAAC4CAABkcnMvZTJvRG9jLnhtbFBLAQIt&#10;ABQABgAIAAAAIQAz3yeG4QAAAAsBAAAPAAAAAAAAAAAAAAAAAHMEAABkcnMvZG93bnJldi54bWxQ&#10;SwUGAAAAAAQABADzAAAAgQUAAAAA&#10;" stroked="f">
                <v:textbox style="mso-fit-shape-to-text:t" inset="0,0,0,0">
                  <w:txbxContent>
                    <w:p w14:paraId="762A1B16" w14:textId="17971472" w:rsidR="00642B82" w:rsidRPr="00E50FC0" w:rsidRDefault="00642B82" w:rsidP="00642B82">
                      <w:pPr>
                        <w:pStyle w:val="Titulek"/>
                        <w:rPr>
                          <w:noProof/>
                          <w:sz w:val="22"/>
                        </w:rPr>
                      </w:pPr>
                      <w:bookmarkStart w:id="294" w:name="_Toc198636808"/>
                      <w:bookmarkStart w:id="295" w:name="_Toc214875215"/>
                      <w:r>
                        <w:t xml:space="preserve">Obrázek </w:t>
                      </w:r>
                      <w:fldSimple w:instr=" SEQ Obrázek \* ARABIC ">
                        <w:r w:rsidR="00A53732">
                          <w:rPr>
                            <w:noProof/>
                          </w:rPr>
                          <w:t>37</w:t>
                        </w:r>
                      </w:fldSimple>
                      <w:r>
                        <w:t xml:space="preserve"> </w:t>
                      </w:r>
                      <w:r w:rsidRPr="00106A53">
                        <w:t>Vánoční tradice v Čechách, MŠ</w:t>
                      </w:r>
                      <w:r w:rsidR="00BC6423">
                        <w:t xml:space="preserve"> Bílina,</w:t>
                      </w:r>
                      <w:r w:rsidRPr="00106A53">
                        <w:t xml:space="preserve"> Švabinského</w:t>
                      </w:r>
                      <w:bookmarkEnd w:id="294"/>
                      <w:bookmarkEnd w:id="295"/>
                    </w:p>
                  </w:txbxContent>
                </v:textbox>
                <w10:wrap type="tight"/>
              </v:shape>
            </w:pict>
          </mc:Fallback>
        </mc:AlternateContent>
      </w:r>
      <w:r>
        <w:rPr>
          <w:noProof/>
        </w:rPr>
        <w:drawing>
          <wp:anchor distT="0" distB="0" distL="114300" distR="114300" simplePos="0" relativeHeight="251767808" behindDoc="1" locked="0" layoutInCell="1" allowOverlap="1" wp14:anchorId="5A3BC00E" wp14:editId="6E3073F6">
            <wp:simplePos x="0" y="0"/>
            <wp:positionH relativeFrom="column">
              <wp:posOffset>2791760</wp:posOffset>
            </wp:positionH>
            <wp:positionV relativeFrom="paragraph">
              <wp:posOffset>8626</wp:posOffset>
            </wp:positionV>
            <wp:extent cx="2173605" cy="2886075"/>
            <wp:effectExtent l="0" t="0" r="0" b="9525"/>
            <wp:wrapTight wrapText="bothSides">
              <wp:wrapPolygon edited="0">
                <wp:start x="0" y="0"/>
                <wp:lineTo x="0" y="21529"/>
                <wp:lineTo x="21392" y="21529"/>
                <wp:lineTo x="21392" y="0"/>
                <wp:lineTo x="0" y="0"/>
              </wp:wrapPolygon>
            </wp:wrapTight>
            <wp:docPr id="1721348495"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73605" cy="2886075"/>
                    </a:xfrm>
                    <a:prstGeom prst="rect">
                      <a:avLst/>
                    </a:prstGeom>
                    <a:noFill/>
                    <a:ln>
                      <a:noFill/>
                    </a:ln>
                  </pic:spPr>
                </pic:pic>
              </a:graphicData>
            </a:graphic>
          </wp:anchor>
        </w:drawing>
      </w:r>
      <w:r>
        <w:t xml:space="preserve"> </w:t>
      </w:r>
    </w:p>
    <w:p w14:paraId="7AFD7B72" w14:textId="762A7BEB" w:rsidR="00F65689" w:rsidRDefault="00F65689" w:rsidP="00F65689">
      <w:pPr>
        <w:spacing w:before="240"/>
        <w:ind w:firstLine="708"/>
      </w:pPr>
    </w:p>
    <w:p w14:paraId="423F6CFD" w14:textId="77777777" w:rsidR="00642B82" w:rsidRDefault="00642B82" w:rsidP="00F65689">
      <w:pPr>
        <w:spacing w:before="240"/>
        <w:ind w:firstLine="708"/>
      </w:pPr>
    </w:p>
    <w:p w14:paraId="6F7E4939" w14:textId="77777777" w:rsidR="00642B82" w:rsidRDefault="00642B82" w:rsidP="00F65689">
      <w:pPr>
        <w:spacing w:before="240"/>
        <w:ind w:firstLine="708"/>
      </w:pPr>
    </w:p>
    <w:p w14:paraId="5E9FD104" w14:textId="77777777" w:rsidR="00642B82" w:rsidRDefault="00642B82" w:rsidP="00F65689">
      <w:pPr>
        <w:spacing w:before="240"/>
        <w:ind w:firstLine="708"/>
      </w:pPr>
    </w:p>
    <w:p w14:paraId="26678853" w14:textId="77777777" w:rsidR="00642B82" w:rsidRDefault="00642B82" w:rsidP="00F65689">
      <w:pPr>
        <w:spacing w:before="240"/>
        <w:ind w:firstLine="708"/>
      </w:pPr>
    </w:p>
    <w:p w14:paraId="4018AF68" w14:textId="77777777" w:rsidR="00642B82" w:rsidRDefault="00642B82" w:rsidP="00F65689">
      <w:pPr>
        <w:spacing w:before="240"/>
        <w:ind w:firstLine="708"/>
      </w:pPr>
    </w:p>
    <w:p w14:paraId="4A426289" w14:textId="77777777" w:rsidR="00642B82" w:rsidRDefault="00642B82" w:rsidP="00F65689">
      <w:pPr>
        <w:spacing w:before="240"/>
        <w:ind w:firstLine="708"/>
      </w:pPr>
    </w:p>
    <w:p w14:paraId="04BD2CF4" w14:textId="014599C6" w:rsidR="00642B82" w:rsidRDefault="00642B82" w:rsidP="00F65689">
      <w:pPr>
        <w:spacing w:before="240"/>
        <w:ind w:firstLine="708"/>
      </w:pPr>
    </w:p>
    <w:p w14:paraId="5C64FBD6" w14:textId="6D5BB6BA" w:rsidR="00642B82" w:rsidRDefault="00642B82" w:rsidP="00F65689">
      <w:pPr>
        <w:spacing w:before="240"/>
        <w:ind w:firstLine="708"/>
      </w:pPr>
      <w:r>
        <w:rPr>
          <w:noProof/>
        </w:rPr>
        <w:drawing>
          <wp:anchor distT="0" distB="0" distL="114300" distR="114300" simplePos="0" relativeHeight="251772928" behindDoc="1" locked="0" layoutInCell="1" allowOverlap="1" wp14:anchorId="2E637401" wp14:editId="383DC8B2">
            <wp:simplePos x="0" y="0"/>
            <wp:positionH relativeFrom="column">
              <wp:posOffset>419890</wp:posOffset>
            </wp:positionH>
            <wp:positionV relativeFrom="paragraph">
              <wp:posOffset>218033</wp:posOffset>
            </wp:positionV>
            <wp:extent cx="4582445" cy="2579298"/>
            <wp:effectExtent l="0" t="0" r="0" b="0"/>
            <wp:wrapTight wrapText="bothSides">
              <wp:wrapPolygon edited="0">
                <wp:start x="0" y="0"/>
                <wp:lineTo x="0" y="21382"/>
                <wp:lineTo x="21462" y="21382"/>
                <wp:lineTo x="21462" y="0"/>
                <wp:lineTo x="0" y="0"/>
              </wp:wrapPolygon>
            </wp:wrapTight>
            <wp:docPr id="1786570241"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82445" cy="2579298"/>
                    </a:xfrm>
                    <a:prstGeom prst="rect">
                      <a:avLst/>
                    </a:prstGeom>
                    <a:noFill/>
                    <a:ln>
                      <a:noFill/>
                    </a:ln>
                  </pic:spPr>
                </pic:pic>
              </a:graphicData>
            </a:graphic>
          </wp:anchor>
        </w:drawing>
      </w:r>
    </w:p>
    <w:p w14:paraId="504C8B6B" w14:textId="0ACBEFB8" w:rsidR="00642B82" w:rsidRDefault="00642B82" w:rsidP="00642B82">
      <w:pPr>
        <w:keepNext/>
        <w:spacing w:before="240"/>
        <w:ind w:firstLine="708"/>
      </w:pPr>
    </w:p>
    <w:p w14:paraId="035A443D" w14:textId="48473FA3" w:rsidR="00642B82" w:rsidRDefault="00642B82" w:rsidP="00642B82">
      <w:pPr>
        <w:keepNext/>
        <w:spacing w:before="240"/>
        <w:ind w:firstLine="708"/>
      </w:pPr>
    </w:p>
    <w:p w14:paraId="33706E1C" w14:textId="77777777" w:rsidR="00642B82" w:rsidRDefault="00642B82" w:rsidP="00642B82">
      <w:pPr>
        <w:keepNext/>
        <w:spacing w:before="240"/>
        <w:ind w:firstLine="708"/>
      </w:pPr>
    </w:p>
    <w:p w14:paraId="455C7B4E" w14:textId="1BE9A495" w:rsidR="00642B82" w:rsidRDefault="00642B82" w:rsidP="00642B82">
      <w:pPr>
        <w:keepNext/>
        <w:spacing w:before="240"/>
        <w:ind w:firstLine="708"/>
      </w:pPr>
    </w:p>
    <w:p w14:paraId="63D9E4FE" w14:textId="77777777" w:rsidR="00642B82" w:rsidRDefault="00642B82" w:rsidP="00642B82">
      <w:pPr>
        <w:keepNext/>
        <w:spacing w:before="240"/>
        <w:ind w:firstLine="708"/>
      </w:pPr>
    </w:p>
    <w:p w14:paraId="12568BD1" w14:textId="77777777" w:rsidR="00642B82" w:rsidRDefault="00642B82" w:rsidP="00642B82">
      <w:pPr>
        <w:keepNext/>
        <w:spacing w:before="240"/>
        <w:ind w:firstLine="708"/>
      </w:pPr>
    </w:p>
    <w:p w14:paraId="0663C750" w14:textId="77777777" w:rsidR="00642B82" w:rsidRDefault="00642B82" w:rsidP="00642B82">
      <w:pPr>
        <w:keepNext/>
        <w:spacing w:before="240"/>
        <w:ind w:firstLine="708"/>
      </w:pPr>
    </w:p>
    <w:p w14:paraId="5D040951" w14:textId="0823243E" w:rsidR="00642B82" w:rsidRDefault="00642B82" w:rsidP="00642B82">
      <w:pPr>
        <w:pStyle w:val="Titulek"/>
      </w:pPr>
      <w:bookmarkStart w:id="296" w:name="_Toc198636809"/>
      <w:bookmarkStart w:id="297" w:name="_Toc214875216"/>
      <w:r>
        <w:t xml:space="preserve">Obrázek </w:t>
      </w:r>
      <w:fldSimple w:instr=" SEQ Obrázek \* ARABIC ">
        <w:r w:rsidR="00A53732">
          <w:rPr>
            <w:noProof/>
          </w:rPr>
          <w:t>38</w:t>
        </w:r>
      </w:fldSimple>
      <w:r>
        <w:t xml:space="preserve"> </w:t>
      </w:r>
      <w:r w:rsidRPr="001E05D9">
        <w:t xml:space="preserve">Vánoční tradice v Čechách, MŠ </w:t>
      </w:r>
      <w:r w:rsidR="00BC6423">
        <w:t xml:space="preserve">Bílina, </w:t>
      </w:r>
      <w:r w:rsidRPr="001E05D9">
        <w:t>Švabinského</w:t>
      </w:r>
      <w:bookmarkEnd w:id="296"/>
      <w:bookmarkEnd w:id="297"/>
    </w:p>
    <w:p w14:paraId="10ED3F4C" w14:textId="77777777" w:rsidR="00642B82" w:rsidRDefault="00642B82" w:rsidP="00F65689">
      <w:pPr>
        <w:spacing w:before="240"/>
        <w:ind w:firstLine="708"/>
      </w:pPr>
    </w:p>
    <w:p w14:paraId="7AFDD8E6" w14:textId="77777777" w:rsidR="00642B82" w:rsidRDefault="00642B82" w:rsidP="00F65689">
      <w:pPr>
        <w:spacing w:before="240"/>
        <w:ind w:firstLine="708"/>
      </w:pPr>
    </w:p>
    <w:p w14:paraId="44423164" w14:textId="77777777" w:rsidR="00642B82" w:rsidRDefault="00642B82" w:rsidP="00F65689">
      <w:pPr>
        <w:spacing w:before="240"/>
        <w:ind w:firstLine="708"/>
      </w:pPr>
    </w:p>
    <w:p w14:paraId="1BE2B13E" w14:textId="77777777" w:rsidR="00642B82" w:rsidRDefault="00642B82" w:rsidP="00F65689">
      <w:pPr>
        <w:spacing w:before="240"/>
        <w:ind w:firstLine="708"/>
      </w:pPr>
    </w:p>
    <w:p w14:paraId="0919F1A3" w14:textId="77777777" w:rsidR="00642B82" w:rsidRDefault="00642B82" w:rsidP="00F65689">
      <w:pPr>
        <w:spacing w:before="240"/>
        <w:ind w:firstLine="708"/>
      </w:pPr>
    </w:p>
    <w:p w14:paraId="16DFE344" w14:textId="77777777" w:rsidR="00642B82" w:rsidRPr="00F65689" w:rsidRDefault="00642B82" w:rsidP="00F65689">
      <w:pPr>
        <w:spacing w:before="240"/>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285FD5" w:rsidRPr="00285FD5" w14:paraId="495F4643" w14:textId="77777777" w:rsidTr="00BA6BFB">
        <w:trPr>
          <w:trHeight w:val="558"/>
        </w:trPr>
        <w:tc>
          <w:tcPr>
            <w:tcW w:w="9042" w:type="dxa"/>
            <w:gridSpan w:val="3"/>
            <w:shd w:val="clear" w:color="auto" w:fill="E8E8E8" w:themeFill="background2"/>
            <w:vAlign w:val="center"/>
          </w:tcPr>
          <w:p w14:paraId="0BF17697" w14:textId="5A989FD3" w:rsidR="00285FD5" w:rsidRPr="00F65689" w:rsidRDefault="00285FD5" w:rsidP="00BA6BFB">
            <w:pPr>
              <w:jc w:val="center"/>
              <w:rPr>
                <w:b/>
                <w:color w:val="FF0000"/>
              </w:rPr>
            </w:pPr>
            <w:r w:rsidRPr="00F65689">
              <w:rPr>
                <w:b/>
              </w:rPr>
              <w:lastRenderedPageBreak/>
              <w:t>Vánoční tradice v Čechách</w:t>
            </w:r>
          </w:p>
        </w:tc>
      </w:tr>
      <w:tr w:rsidR="00285FD5" w:rsidRPr="00285FD5" w14:paraId="051136EE" w14:textId="77777777" w:rsidTr="00BA6BFB">
        <w:tc>
          <w:tcPr>
            <w:tcW w:w="3013" w:type="dxa"/>
          </w:tcPr>
          <w:p w14:paraId="67175626" w14:textId="77777777" w:rsidR="00285FD5" w:rsidRPr="00650BCC" w:rsidRDefault="00285FD5" w:rsidP="00BA6BFB">
            <w:r w:rsidRPr="00650BCC">
              <w:t>Datum konání:</w:t>
            </w:r>
          </w:p>
          <w:p w14:paraId="0550D988" w14:textId="5A509D30" w:rsidR="00285FD5" w:rsidRPr="00650BCC" w:rsidRDefault="00285FD5" w:rsidP="00BA6BFB">
            <w:r w:rsidRPr="00650BCC">
              <w:t>10.12.2024</w:t>
            </w:r>
          </w:p>
        </w:tc>
        <w:tc>
          <w:tcPr>
            <w:tcW w:w="3014" w:type="dxa"/>
          </w:tcPr>
          <w:p w14:paraId="09B5F533" w14:textId="77777777" w:rsidR="00285FD5" w:rsidRPr="00650BCC" w:rsidRDefault="00285FD5" w:rsidP="00BA6BFB">
            <w:r w:rsidRPr="00650BCC">
              <w:t>Místo konání:</w:t>
            </w:r>
          </w:p>
          <w:p w14:paraId="248C613F" w14:textId="2D3500F4" w:rsidR="00285FD5" w:rsidRPr="00650BCC" w:rsidRDefault="00650BCC" w:rsidP="00BA6BFB">
            <w:r w:rsidRPr="00650BCC">
              <w:t>MŠ Bílina, Čapkova, odloučené pracoviště Za Chlumem</w:t>
            </w:r>
          </w:p>
        </w:tc>
        <w:tc>
          <w:tcPr>
            <w:tcW w:w="3015" w:type="dxa"/>
          </w:tcPr>
          <w:p w14:paraId="387B7ECF" w14:textId="77777777" w:rsidR="00285FD5" w:rsidRPr="00650BCC" w:rsidRDefault="00285FD5" w:rsidP="00BA6BFB">
            <w:r w:rsidRPr="00650BCC">
              <w:t>Forma konání:</w:t>
            </w:r>
          </w:p>
          <w:p w14:paraId="74BCABA1" w14:textId="77777777" w:rsidR="00285FD5" w:rsidRPr="00650BCC" w:rsidRDefault="00285FD5" w:rsidP="00BA6BFB">
            <w:r w:rsidRPr="00650BCC">
              <w:t>Prezenční</w:t>
            </w:r>
          </w:p>
        </w:tc>
      </w:tr>
      <w:tr w:rsidR="00285FD5" w:rsidRPr="00285FD5" w14:paraId="2C471152" w14:textId="77777777" w:rsidTr="00BC6423">
        <w:tc>
          <w:tcPr>
            <w:tcW w:w="3013" w:type="dxa"/>
          </w:tcPr>
          <w:p w14:paraId="0074EA42" w14:textId="77777777" w:rsidR="00285FD5" w:rsidRPr="00650BCC" w:rsidRDefault="00285FD5" w:rsidP="00BA6BFB">
            <w:r w:rsidRPr="00650BCC">
              <w:t>Vedoucí osoby:</w:t>
            </w:r>
          </w:p>
          <w:p w14:paraId="78F37BD7" w14:textId="77777777" w:rsidR="00285FD5" w:rsidRPr="00650BCC" w:rsidRDefault="00650BCC" w:rsidP="00BA6BFB">
            <w:r w:rsidRPr="00650BCC">
              <w:t>Jana Pavlíčková</w:t>
            </w:r>
          </w:p>
          <w:p w14:paraId="0BB923BE" w14:textId="77777777" w:rsidR="00650BCC" w:rsidRDefault="00650BCC" w:rsidP="00BA6BFB">
            <w:r w:rsidRPr="00650BCC">
              <w:t>Mgr. Radka Jarošová</w:t>
            </w:r>
          </w:p>
          <w:p w14:paraId="0ED4EE1F" w14:textId="05D52C66" w:rsidR="00BC6423" w:rsidRPr="00650BCC" w:rsidRDefault="00BC6423" w:rsidP="00BA6BFB">
            <w:r>
              <w:t>Lucie Kosíková</w:t>
            </w:r>
          </w:p>
        </w:tc>
        <w:tc>
          <w:tcPr>
            <w:tcW w:w="3014" w:type="dxa"/>
          </w:tcPr>
          <w:p w14:paraId="19BFC2F0" w14:textId="77777777" w:rsidR="00285FD5" w:rsidRPr="00650BCC" w:rsidRDefault="00285FD5" w:rsidP="00BA6BFB">
            <w:r w:rsidRPr="00650BCC">
              <w:t>Cílová skupina:</w:t>
            </w:r>
          </w:p>
          <w:p w14:paraId="6CA63EB3" w14:textId="77777777" w:rsidR="00285FD5" w:rsidRPr="00650BCC" w:rsidRDefault="00285FD5" w:rsidP="00BA6BFB">
            <w:r w:rsidRPr="00650BCC">
              <w:t>Děti MŠ</w:t>
            </w:r>
          </w:p>
        </w:tc>
        <w:tc>
          <w:tcPr>
            <w:tcW w:w="3015" w:type="dxa"/>
          </w:tcPr>
          <w:p w14:paraId="40C0427D" w14:textId="77777777" w:rsidR="00285FD5" w:rsidRPr="00650BCC" w:rsidRDefault="00285FD5" w:rsidP="00BC6423">
            <w:pPr>
              <w:jc w:val="left"/>
            </w:pPr>
            <w:r w:rsidRPr="00650BCC">
              <w:t>Počet účastníků:</w:t>
            </w:r>
          </w:p>
          <w:p w14:paraId="2AC39565" w14:textId="713DC46C" w:rsidR="00285FD5" w:rsidRPr="00650BCC" w:rsidRDefault="00650BCC" w:rsidP="00BC6423">
            <w:pPr>
              <w:jc w:val="left"/>
            </w:pPr>
            <w:r w:rsidRPr="00650BCC">
              <w:t>9</w:t>
            </w:r>
          </w:p>
        </w:tc>
      </w:tr>
    </w:tbl>
    <w:p w14:paraId="06F103F0" w14:textId="4258A7AE" w:rsidR="00650BCC" w:rsidRDefault="00650BCC" w:rsidP="00650BCC">
      <w:pPr>
        <w:spacing w:before="240"/>
        <w:ind w:firstLine="708"/>
      </w:pPr>
      <w:r>
        <w:t>Tato aktivita byla realizována v rámci jednoho projektového dne, a to 10.12.2024 v rámci, kterého byly realizovány tyto tematické bloky:</w:t>
      </w:r>
    </w:p>
    <w:p w14:paraId="6730D272" w14:textId="65C51FAF" w:rsidR="00650BCC" w:rsidRPr="00650BCC" w:rsidRDefault="00650BCC" w:rsidP="00650BCC">
      <w:pPr>
        <w:ind w:firstLine="708"/>
        <w:rPr>
          <w:b/>
        </w:rPr>
      </w:pPr>
      <w:r w:rsidRPr="00650BCC">
        <w:rPr>
          <w:b/>
        </w:rPr>
        <w:t>Tematický blok č. 1 - Zvyky a tradice.</w:t>
      </w:r>
    </w:p>
    <w:p w14:paraId="57064B76" w14:textId="172F0277" w:rsidR="00650BCC" w:rsidRDefault="00650BCC" w:rsidP="00650BCC">
      <w:pPr>
        <w:ind w:firstLine="708"/>
      </w:pPr>
      <w:r>
        <w:t>Děti se seznámily s vánočními zvyky a tradicemi, jako jsou zpívání koled, krájení jablek, pouštění lodiček a zdobení vánočních stromků.</w:t>
      </w:r>
    </w:p>
    <w:p w14:paraId="6C0EA3DE" w14:textId="77777777" w:rsidR="00650BCC" w:rsidRDefault="00650BCC" w:rsidP="0025023E">
      <w:pPr>
        <w:ind w:firstLine="708"/>
        <w:rPr>
          <w:bCs/>
          <w:color w:val="000000"/>
        </w:rPr>
      </w:pPr>
      <w:r w:rsidRPr="00650BCC">
        <w:rPr>
          <w:b/>
          <w:color w:val="000000"/>
        </w:rPr>
        <w:t>Tematický blok č. 4 – Vánoční pečení</w:t>
      </w:r>
    </w:p>
    <w:p w14:paraId="3B9DA77F" w14:textId="22A59E72" w:rsidR="000928FF" w:rsidRDefault="00BC6423" w:rsidP="0025023E">
      <w:pPr>
        <w:ind w:firstLine="708"/>
        <w:rPr>
          <w:color w:val="FF0000"/>
        </w:rPr>
      </w:pPr>
      <w:r>
        <w:rPr>
          <w:noProof/>
        </w:rPr>
        <mc:AlternateContent>
          <mc:Choice Requires="wps">
            <w:drawing>
              <wp:anchor distT="0" distB="0" distL="114300" distR="114300" simplePos="0" relativeHeight="251779072" behindDoc="1" locked="0" layoutInCell="1" allowOverlap="1" wp14:anchorId="46BC515B" wp14:editId="2E575094">
                <wp:simplePos x="0" y="0"/>
                <wp:positionH relativeFrom="column">
                  <wp:posOffset>3084195</wp:posOffset>
                </wp:positionH>
                <wp:positionV relativeFrom="paragraph">
                  <wp:posOffset>4054475</wp:posOffset>
                </wp:positionV>
                <wp:extent cx="2572385" cy="635"/>
                <wp:effectExtent l="0" t="0" r="0" b="0"/>
                <wp:wrapTight wrapText="bothSides">
                  <wp:wrapPolygon edited="0">
                    <wp:start x="0" y="0"/>
                    <wp:lineTo x="0" y="21600"/>
                    <wp:lineTo x="21600" y="21600"/>
                    <wp:lineTo x="21600" y="0"/>
                  </wp:wrapPolygon>
                </wp:wrapTight>
                <wp:docPr id="1751046592" name="Textové pole 1"/>
                <wp:cNvGraphicFramePr/>
                <a:graphic xmlns:a="http://schemas.openxmlformats.org/drawingml/2006/main">
                  <a:graphicData uri="http://schemas.microsoft.com/office/word/2010/wordprocessingShape">
                    <wps:wsp>
                      <wps:cNvSpPr txBox="1"/>
                      <wps:spPr>
                        <a:xfrm>
                          <a:off x="0" y="0"/>
                          <a:ext cx="2572385" cy="635"/>
                        </a:xfrm>
                        <a:prstGeom prst="rect">
                          <a:avLst/>
                        </a:prstGeom>
                        <a:solidFill>
                          <a:prstClr val="white"/>
                        </a:solidFill>
                        <a:ln>
                          <a:noFill/>
                        </a:ln>
                      </wps:spPr>
                      <wps:txbx>
                        <w:txbxContent>
                          <w:p w14:paraId="21E5D095" w14:textId="5F1010BB" w:rsidR="00BC6423" w:rsidRPr="004D7E51" w:rsidRDefault="00BC6423" w:rsidP="00BC6423">
                            <w:pPr>
                              <w:pStyle w:val="Titulek"/>
                              <w:rPr>
                                <w:noProof/>
                                <w:sz w:val="22"/>
                              </w:rPr>
                            </w:pPr>
                            <w:bookmarkStart w:id="298" w:name="_Toc198636810"/>
                            <w:bookmarkStart w:id="299" w:name="_Toc214875217"/>
                            <w:r>
                              <w:t xml:space="preserve">Obrázek </w:t>
                            </w:r>
                            <w:fldSimple w:instr=" SEQ Obrázek \* ARABIC ">
                              <w:r w:rsidR="00A53732">
                                <w:rPr>
                                  <w:noProof/>
                                </w:rPr>
                                <w:t>39</w:t>
                              </w:r>
                            </w:fldSimple>
                            <w:r>
                              <w:t xml:space="preserve"> </w:t>
                            </w:r>
                            <w:r w:rsidRPr="00BC5BFB">
                              <w:t>Vánoční tradice v Čechách, MŠ Čapkova, odloučené pracoviště Za Chlumem</w:t>
                            </w:r>
                            <w:bookmarkEnd w:id="298"/>
                            <w:bookmarkEnd w:id="2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BC515B" id="_x0000_s1062" type="#_x0000_t202" style="position:absolute;left:0;text-align:left;margin-left:242.85pt;margin-top:319.25pt;width:202.55pt;height:.05pt;z-index:-25153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VQwHAIAAEAEAAAOAAAAZHJzL2Uyb0RvYy54bWysU01v2zAMvQ/YfxB0X5wPJCuMOEWWIsOA&#10;oC2QDj0rshwbkEWNUmJnv36UbCddt9Owi0yTFCm+97i8b2vNzgpdBSbjk9GYM2Uk5JU5Zvz7y/bT&#10;HWfOC5MLDUZl/KIcv199/LBsbKqmUILOFTIqYlza2IyX3ts0SZwsVS3cCKwyFCwAa+HpF49JjqKh&#10;6rVOpuPxImkAc4sglXPkfeiCfBXrF4WS/qkonPJMZ5ze5uOJ8TyEM1ktRXpEYctK9s8Q//CKWlSG&#10;ml5LPQgv2AmrP0rVlURwUPiRhDqBoqikijPQNJPxu2n2pbAqzkLgOHuFyf2/svLxvLfPyHz7BVoi&#10;MADSWJc6coZ52gLr8KWXMooThJcrbKr1TJJzOv88nd3NOZMUW8zmoUZyu2rR+a8KahaMjCNxEqES&#10;553zXeqQEjo50FW+rbQOPyGw0cjOgvhrysqrvvhvWdqEXAPhVlcweJLbHMHy7aFlVZ7x2WIY8gD5&#10;hWZH6GThrNxW1HAnnH8WSDqgcUnb/omOQkOTcegtzkrAn3/zh3yih6KcNaSrjLsfJ4GKM/3NEHFB&#10;hIOBg3EYDHOqN0CjTmhrrIwmXUCvB7NAqF9J8uvQhULCSOqVcT+YG9+pm1ZGqvU6JpHUrPA7s7cy&#10;lB6AfWlfBdqeFk9sPsKgOJG+Y6fLjfzY9ckT1JG6AGyHYo83yTSS369U2IO3/zHrtvirXwAAAP//&#10;AwBQSwMEFAAGAAgAAAAhAJR5DczhAAAACwEAAA8AAABkcnMvZG93bnJldi54bWxMj7FOwzAQhnck&#10;3sE6JBZEHWiahhCnqioYYKlIu7C5sRsH4nNkO214ew4WGO/u03/fX64m27OT9qFzKOBulgDT2DjV&#10;YStgv3u+zYGFKFHJ3qEW8KUDrKrLi1IWyp3xTZ/q2DIKwVBIASbGoeA8NEZbGWZu0Ei3o/NWRhp9&#10;y5WXZwq3Pb9Pkoxb2SF9MHLQG6Obz3q0Arbp+9bcjMen13U69y/7cZN9tLUQ11fT+hFY1FP8g+FH&#10;n9ShIqeDG1EF1gtI88WSUAHZPF8AIyJ/SKjM4XeTAa9K/r9D9Q0AAP//AwBQSwECLQAUAAYACAAA&#10;ACEAtoM4kv4AAADhAQAAEwAAAAAAAAAAAAAAAAAAAAAAW0NvbnRlbnRfVHlwZXNdLnhtbFBLAQIt&#10;ABQABgAIAAAAIQA4/SH/1gAAAJQBAAALAAAAAAAAAAAAAAAAAC8BAABfcmVscy8ucmVsc1BLAQIt&#10;ABQABgAIAAAAIQC2EVQwHAIAAEAEAAAOAAAAAAAAAAAAAAAAAC4CAABkcnMvZTJvRG9jLnhtbFBL&#10;AQItABQABgAIAAAAIQCUeQ3M4QAAAAsBAAAPAAAAAAAAAAAAAAAAAHYEAABkcnMvZG93bnJldi54&#10;bWxQSwUGAAAAAAQABADzAAAAhAUAAAAA&#10;" stroked="f">
                <v:textbox style="mso-fit-shape-to-text:t" inset="0,0,0,0">
                  <w:txbxContent>
                    <w:p w14:paraId="21E5D095" w14:textId="5F1010BB" w:rsidR="00BC6423" w:rsidRPr="004D7E51" w:rsidRDefault="00BC6423" w:rsidP="00BC6423">
                      <w:pPr>
                        <w:pStyle w:val="Titulek"/>
                        <w:rPr>
                          <w:noProof/>
                          <w:sz w:val="22"/>
                        </w:rPr>
                      </w:pPr>
                      <w:bookmarkStart w:id="300" w:name="_Toc198636810"/>
                      <w:bookmarkStart w:id="301" w:name="_Toc214875217"/>
                      <w:r>
                        <w:t xml:space="preserve">Obrázek </w:t>
                      </w:r>
                      <w:fldSimple w:instr=" SEQ Obrázek \* ARABIC ">
                        <w:r w:rsidR="00A53732">
                          <w:rPr>
                            <w:noProof/>
                          </w:rPr>
                          <w:t>39</w:t>
                        </w:r>
                      </w:fldSimple>
                      <w:r>
                        <w:t xml:space="preserve"> </w:t>
                      </w:r>
                      <w:r w:rsidRPr="00BC5BFB">
                        <w:t>Vánoční tradice v Čechách, MŠ Čapkova, odloučené pracoviště Za Chlumem</w:t>
                      </w:r>
                      <w:bookmarkEnd w:id="300"/>
                      <w:bookmarkEnd w:id="301"/>
                    </w:p>
                  </w:txbxContent>
                </v:textbox>
                <w10:wrap type="tight"/>
              </v:shape>
            </w:pict>
          </mc:Fallback>
        </mc:AlternateContent>
      </w:r>
      <w:r>
        <w:rPr>
          <w:noProof/>
        </w:rPr>
        <w:drawing>
          <wp:anchor distT="0" distB="0" distL="114300" distR="114300" simplePos="0" relativeHeight="251774976" behindDoc="1" locked="0" layoutInCell="1" allowOverlap="1" wp14:anchorId="62A0C51E" wp14:editId="32CC99AE">
            <wp:simplePos x="0" y="0"/>
            <wp:positionH relativeFrom="column">
              <wp:posOffset>3084674</wp:posOffset>
            </wp:positionH>
            <wp:positionV relativeFrom="paragraph">
              <wp:posOffset>565058</wp:posOffset>
            </wp:positionV>
            <wp:extent cx="2572927" cy="3433313"/>
            <wp:effectExtent l="0" t="0" r="0" b="0"/>
            <wp:wrapTight wrapText="bothSides">
              <wp:wrapPolygon edited="0">
                <wp:start x="0" y="0"/>
                <wp:lineTo x="0" y="21456"/>
                <wp:lineTo x="21435" y="21456"/>
                <wp:lineTo x="21435" y="0"/>
                <wp:lineTo x="0" y="0"/>
              </wp:wrapPolygon>
            </wp:wrapTight>
            <wp:docPr id="1200669092" name="Obrázek 37" descr="Obsah obrázku oblečení, interiér, batole, nábytek&#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69092" name="Obrázek 37" descr="Obsah obrázku oblečení, interiér, batole, nábytek&#10;&#10;Obsah vygenerovaný umělou inteligencí může být nesprávný."/>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572927" cy="3433313"/>
                    </a:xfrm>
                    <a:prstGeom prst="rect">
                      <a:avLst/>
                    </a:prstGeom>
                    <a:noFill/>
                    <a:ln>
                      <a:noFill/>
                    </a:ln>
                  </pic:spPr>
                </pic:pic>
              </a:graphicData>
            </a:graphic>
          </wp:anchor>
        </w:drawing>
      </w:r>
      <w:r>
        <w:rPr>
          <w:noProof/>
        </w:rPr>
        <mc:AlternateContent>
          <mc:Choice Requires="wps">
            <w:drawing>
              <wp:anchor distT="0" distB="0" distL="114300" distR="114300" simplePos="0" relativeHeight="251777024" behindDoc="1" locked="0" layoutInCell="1" allowOverlap="1" wp14:anchorId="19DA6BBF" wp14:editId="2E61D454">
                <wp:simplePos x="0" y="0"/>
                <wp:positionH relativeFrom="column">
                  <wp:posOffset>57150</wp:posOffset>
                </wp:positionH>
                <wp:positionV relativeFrom="paragraph">
                  <wp:posOffset>4053840</wp:posOffset>
                </wp:positionV>
                <wp:extent cx="2590800" cy="635"/>
                <wp:effectExtent l="0" t="0" r="0" b="0"/>
                <wp:wrapTight wrapText="bothSides">
                  <wp:wrapPolygon edited="0">
                    <wp:start x="0" y="0"/>
                    <wp:lineTo x="0" y="21600"/>
                    <wp:lineTo x="21600" y="21600"/>
                    <wp:lineTo x="21600" y="0"/>
                  </wp:wrapPolygon>
                </wp:wrapTight>
                <wp:docPr id="494107364" name="Textové pole 1"/>
                <wp:cNvGraphicFramePr/>
                <a:graphic xmlns:a="http://schemas.openxmlformats.org/drawingml/2006/main">
                  <a:graphicData uri="http://schemas.microsoft.com/office/word/2010/wordprocessingShape">
                    <wps:wsp>
                      <wps:cNvSpPr txBox="1"/>
                      <wps:spPr>
                        <a:xfrm>
                          <a:off x="0" y="0"/>
                          <a:ext cx="2590800" cy="635"/>
                        </a:xfrm>
                        <a:prstGeom prst="rect">
                          <a:avLst/>
                        </a:prstGeom>
                        <a:solidFill>
                          <a:prstClr val="white"/>
                        </a:solidFill>
                        <a:ln>
                          <a:noFill/>
                        </a:ln>
                      </wps:spPr>
                      <wps:txbx>
                        <w:txbxContent>
                          <w:p w14:paraId="5AF24F8B" w14:textId="1B217154" w:rsidR="00BC6423" w:rsidRPr="002316F3" w:rsidRDefault="00BC6423" w:rsidP="00BC6423">
                            <w:pPr>
                              <w:pStyle w:val="Titulek"/>
                              <w:rPr>
                                <w:noProof/>
                                <w:sz w:val="22"/>
                              </w:rPr>
                            </w:pPr>
                            <w:bookmarkStart w:id="302" w:name="_Toc198636811"/>
                            <w:bookmarkStart w:id="303" w:name="_Toc214875218"/>
                            <w:r>
                              <w:t xml:space="preserve">Obrázek </w:t>
                            </w:r>
                            <w:fldSimple w:instr=" SEQ Obrázek \* ARABIC ">
                              <w:r w:rsidR="00A53732">
                                <w:rPr>
                                  <w:noProof/>
                                </w:rPr>
                                <w:t>40</w:t>
                              </w:r>
                            </w:fldSimple>
                            <w:r>
                              <w:t xml:space="preserve"> </w:t>
                            </w:r>
                            <w:r w:rsidRPr="00E70234">
                              <w:t>Vánoční tradice v Čechách, MŠ</w:t>
                            </w:r>
                            <w:r>
                              <w:t xml:space="preserve"> Čapkova, odloučené pracoviště Za Chlumem</w:t>
                            </w:r>
                            <w:bookmarkEnd w:id="302"/>
                            <w:bookmarkEnd w:id="3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DA6BBF" id="_x0000_s1063" type="#_x0000_t202" style="position:absolute;left:0;text-align:left;margin-left:4.5pt;margin-top:319.2pt;width:204pt;height:.05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FnGwIAAEAEAAAOAAAAZHJzL2Uyb0RvYy54bWysU8Fu2zAMvQ/YPwi6L3ZStOuMOEWWIsOA&#10;oi2QDj0rshwLkEWNUmJnXz9KjpOt22nYRaZJihTfe5zf9a1hB4Vegy35dJJzpqyESttdyb+9rD/c&#10;cuaDsJUwYFXJj8rzu8X7d/POFWoGDZhKIaMi1hedK3kTgiuyzMtGtcJPwClLwRqwFYF+cZdVKDqq&#10;3ppsluc3WQdYOQSpvCfv/RDki1S/rpUMT3XtVWCm5PS2kE5M5zae2WIuih0K12h5eob4h1e0Qltq&#10;ei51L4Jge9R/lGq1RPBQh4mENoO61lKlGWiaaf5mmk0jnEqzEDjenWHy/6+sfDxs3DOy0H+GngiM&#10;gHTOF56ccZ6+xjZ+6aWM4gTh8Qyb6gOT5Jxdf8pvcwpJit1cXcca2eWqQx++KGhZNEqOxEmCShwe&#10;fBhSx5TYyYPR1VobE39iYGWQHQTx1zU6qFPx37KMjbkW4q2hYPRklzmiFfptz3RV8quP45BbqI40&#10;O8IgC+/kWlPDB+HDs0DSAc1E2g5PdNQGupLDyeKsAfzxN3/MJ3ooyllHuiq5/74XqDgzXy0RF0U4&#10;Gjga29Gw+3YFNOqUtsbJZNIFDGY0a4T2lSS/jF0oJKykXiUPo7kKg7ppZaRaLlMSSc2J8GA3TsbS&#10;I7Av/atAd6IlEJuPMCpOFG/YGXITP265DwR1oi4CO6B4wptkmsg/rVTcg1//U9Zl8Rc/AQAA//8D&#10;AFBLAwQUAAYACAAAACEAufVFyd8AAAAJAQAADwAAAGRycy9kb3ducmV2LnhtbEyPwU7DMBBE70j8&#10;g7VIXBB1SkMoIU5VVXCAS0XohZsbb+NAvI5ipw1/z8IFjjszmn1TrCbXiSMOofWkYD5LQCDV3rTU&#10;KNi9PV0vQYSoyejOEyr4wgCr8vys0LnxJ3rFYxUbwSUUcq3AxtjnUobaotNh5nsk9g5+cDryOTTS&#10;DPrE5a6TN0mSSadb4g9W97ixWH9Wo1OwTd+39mo8PL6s08XwvBs32UdTKXV5Ma0fQESc4l8YfvAZ&#10;HUpm2vuRTBCdgnteEhVki2UKgv10fsfK/le5BVkW8v+C8hsAAP//AwBQSwECLQAUAAYACAAAACEA&#10;toM4kv4AAADhAQAAEwAAAAAAAAAAAAAAAAAAAAAAW0NvbnRlbnRfVHlwZXNdLnhtbFBLAQItABQA&#10;BgAIAAAAIQA4/SH/1gAAAJQBAAALAAAAAAAAAAAAAAAAAC8BAABfcmVscy8ucmVsc1BLAQItABQA&#10;BgAIAAAAIQBLuIFnGwIAAEAEAAAOAAAAAAAAAAAAAAAAAC4CAABkcnMvZTJvRG9jLnhtbFBLAQIt&#10;ABQABgAIAAAAIQC59UXJ3wAAAAkBAAAPAAAAAAAAAAAAAAAAAHUEAABkcnMvZG93bnJldi54bWxQ&#10;SwUGAAAAAAQABADzAAAAgQUAAAAA&#10;" stroked="f">
                <v:textbox style="mso-fit-shape-to-text:t" inset="0,0,0,0">
                  <w:txbxContent>
                    <w:p w14:paraId="5AF24F8B" w14:textId="1B217154" w:rsidR="00BC6423" w:rsidRPr="002316F3" w:rsidRDefault="00BC6423" w:rsidP="00BC6423">
                      <w:pPr>
                        <w:pStyle w:val="Titulek"/>
                        <w:rPr>
                          <w:noProof/>
                          <w:sz w:val="22"/>
                        </w:rPr>
                      </w:pPr>
                      <w:bookmarkStart w:id="304" w:name="_Toc198636811"/>
                      <w:bookmarkStart w:id="305" w:name="_Toc214875218"/>
                      <w:r>
                        <w:t xml:space="preserve">Obrázek </w:t>
                      </w:r>
                      <w:fldSimple w:instr=" SEQ Obrázek \* ARABIC ">
                        <w:r w:rsidR="00A53732">
                          <w:rPr>
                            <w:noProof/>
                          </w:rPr>
                          <w:t>40</w:t>
                        </w:r>
                      </w:fldSimple>
                      <w:r>
                        <w:t xml:space="preserve"> </w:t>
                      </w:r>
                      <w:r w:rsidRPr="00E70234">
                        <w:t>Vánoční tradice v Čechách, MŠ</w:t>
                      </w:r>
                      <w:r>
                        <w:t xml:space="preserve"> Čapkova, odloučené pracoviště Za Chlumem</w:t>
                      </w:r>
                      <w:bookmarkEnd w:id="304"/>
                      <w:bookmarkEnd w:id="305"/>
                    </w:p>
                  </w:txbxContent>
                </v:textbox>
                <w10:wrap type="tight"/>
              </v:shape>
            </w:pict>
          </mc:Fallback>
        </mc:AlternateContent>
      </w:r>
      <w:r>
        <w:rPr>
          <w:noProof/>
          <w:color w:val="FF0000"/>
        </w:rPr>
        <w:drawing>
          <wp:anchor distT="0" distB="0" distL="114300" distR="114300" simplePos="0" relativeHeight="251773952" behindDoc="1" locked="0" layoutInCell="1" allowOverlap="1" wp14:anchorId="666F0936" wp14:editId="3A24DA04">
            <wp:simplePos x="0" y="0"/>
            <wp:positionH relativeFrom="column">
              <wp:posOffset>57210</wp:posOffset>
            </wp:positionH>
            <wp:positionV relativeFrom="paragraph">
              <wp:posOffset>547059</wp:posOffset>
            </wp:positionV>
            <wp:extent cx="2590800" cy="3449955"/>
            <wp:effectExtent l="0" t="0" r="0" b="0"/>
            <wp:wrapTight wrapText="bothSides">
              <wp:wrapPolygon edited="0">
                <wp:start x="0" y="0"/>
                <wp:lineTo x="0" y="21469"/>
                <wp:lineTo x="21441" y="21469"/>
                <wp:lineTo x="21441" y="0"/>
                <wp:lineTo x="0" y="0"/>
              </wp:wrapPolygon>
            </wp:wrapTight>
            <wp:docPr id="323306394"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90800" cy="3449955"/>
                    </a:xfrm>
                    <a:prstGeom prst="rect">
                      <a:avLst/>
                    </a:prstGeom>
                    <a:noFill/>
                    <a:ln>
                      <a:noFill/>
                    </a:ln>
                  </pic:spPr>
                </pic:pic>
              </a:graphicData>
            </a:graphic>
          </wp:anchor>
        </w:drawing>
      </w:r>
      <w:r w:rsidR="00650BCC" w:rsidRPr="00BD5F8F">
        <w:t>S dět</w:t>
      </w:r>
      <w:r w:rsidR="00650BCC">
        <w:t>m</w:t>
      </w:r>
      <w:r w:rsidR="00650BCC" w:rsidRPr="00BD5F8F">
        <w:t>i jsme vypracovali těsto a vykrájeli</w:t>
      </w:r>
      <w:r w:rsidR="00650BCC">
        <w:t xml:space="preserve"> </w:t>
      </w:r>
      <w:r w:rsidR="00650BCC" w:rsidRPr="00BD5F8F">
        <w:t>z</w:t>
      </w:r>
      <w:r w:rsidR="00650BCC">
        <w:t> </w:t>
      </w:r>
      <w:r w:rsidR="00650BCC" w:rsidRPr="00BD5F8F">
        <w:t>něj</w:t>
      </w:r>
      <w:r w:rsidR="00650BCC">
        <w:t xml:space="preserve"> </w:t>
      </w:r>
      <w:r w:rsidR="00650BCC" w:rsidRPr="00BD5F8F">
        <w:t>pomoci formiček požadované tvary.</w:t>
      </w:r>
      <w:r w:rsidR="00650BCC">
        <w:t xml:space="preserve"> Upekli </w:t>
      </w:r>
      <w:r w:rsidR="0025023E">
        <w:br/>
      </w:r>
      <w:r w:rsidR="00650BCC">
        <w:t>a následně společně zdobili. Závěrem si děti vyzkoušeli poznávání koření podle čichu a zraku.</w:t>
      </w:r>
    </w:p>
    <w:p w14:paraId="7C295109" w14:textId="62891633" w:rsidR="000928FF" w:rsidRDefault="000928FF" w:rsidP="00C733B0">
      <w:pPr>
        <w:rPr>
          <w:color w:val="FF0000"/>
        </w:rPr>
      </w:pPr>
    </w:p>
    <w:p w14:paraId="3415B6AD" w14:textId="1B59B433" w:rsidR="000928FF" w:rsidRDefault="000928FF" w:rsidP="00C733B0"/>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BC6423" w:rsidRPr="00285FD5" w14:paraId="54F6A7D5" w14:textId="77777777" w:rsidTr="007C29C6">
        <w:trPr>
          <w:trHeight w:val="558"/>
        </w:trPr>
        <w:tc>
          <w:tcPr>
            <w:tcW w:w="9042" w:type="dxa"/>
            <w:gridSpan w:val="3"/>
            <w:shd w:val="clear" w:color="auto" w:fill="E8E8E8" w:themeFill="background2"/>
            <w:vAlign w:val="center"/>
          </w:tcPr>
          <w:p w14:paraId="0D42C11A" w14:textId="77777777" w:rsidR="00BC6423" w:rsidRPr="00F65689" w:rsidRDefault="00BC6423" w:rsidP="007C29C6">
            <w:pPr>
              <w:jc w:val="center"/>
              <w:rPr>
                <w:b/>
                <w:color w:val="FF0000"/>
              </w:rPr>
            </w:pPr>
            <w:r w:rsidRPr="00F65689">
              <w:rPr>
                <w:b/>
              </w:rPr>
              <w:lastRenderedPageBreak/>
              <w:t>Vánoční tradice v Čechách</w:t>
            </w:r>
          </w:p>
        </w:tc>
      </w:tr>
      <w:tr w:rsidR="00BC6423" w:rsidRPr="00285FD5" w14:paraId="16CDF03A" w14:textId="77777777" w:rsidTr="007C29C6">
        <w:tc>
          <w:tcPr>
            <w:tcW w:w="3013" w:type="dxa"/>
          </w:tcPr>
          <w:p w14:paraId="159188B9" w14:textId="77777777" w:rsidR="00BC6423" w:rsidRPr="00650BCC" w:rsidRDefault="00BC6423" w:rsidP="007C29C6">
            <w:r w:rsidRPr="00650BCC">
              <w:t>Datum konání:</w:t>
            </w:r>
          </w:p>
          <w:p w14:paraId="0B36DBBB" w14:textId="632C59A6" w:rsidR="00BC6423" w:rsidRPr="00650BCC" w:rsidRDefault="00BC6423" w:rsidP="007C29C6">
            <w:r>
              <w:t>5.12., 10.12., 16.12., 20.12. 2024</w:t>
            </w:r>
          </w:p>
        </w:tc>
        <w:tc>
          <w:tcPr>
            <w:tcW w:w="3014" w:type="dxa"/>
          </w:tcPr>
          <w:p w14:paraId="52984317" w14:textId="77777777" w:rsidR="00BC6423" w:rsidRPr="00650BCC" w:rsidRDefault="00BC6423" w:rsidP="007C29C6">
            <w:r w:rsidRPr="00650BCC">
              <w:t>Místo konání:</w:t>
            </w:r>
          </w:p>
          <w:p w14:paraId="36529F00" w14:textId="69D55471" w:rsidR="00BC6423" w:rsidRPr="00650BCC" w:rsidRDefault="00BC6423" w:rsidP="007C29C6">
            <w:r w:rsidRPr="00650BCC">
              <w:t xml:space="preserve">MŠ </w:t>
            </w:r>
            <w:r>
              <w:t>Ohníč</w:t>
            </w:r>
          </w:p>
        </w:tc>
        <w:tc>
          <w:tcPr>
            <w:tcW w:w="3015" w:type="dxa"/>
          </w:tcPr>
          <w:p w14:paraId="1AAA8E15" w14:textId="77777777" w:rsidR="00BC6423" w:rsidRPr="00650BCC" w:rsidRDefault="00BC6423" w:rsidP="007C29C6">
            <w:r w:rsidRPr="00650BCC">
              <w:t>Forma konání:</w:t>
            </w:r>
          </w:p>
          <w:p w14:paraId="1C196F42" w14:textId="77777777" w:rsidR="00BC6423" w:rsidRPr="00650BCC" w:rsidRDefault="00BC6423" w:rsidP="007C29C6">
            <w:r w:rsidRPr="00650BCC">
              <w:t>Prezenční</w:t>
            </w:r>
          </w:p>
        </w:tc>
      </w:tr>
      <w:tr w:rsidR="00BC6423" w:rsidRPr="00285FD5" w14:paraId="146D0070" w14:textId="77777777" w:rsidTr="007C29C6">
        <w:tc>
          <w:tcPr>
            <w:tcW w:w="3013" w:type="dxa"/>
          </w:tcPr>
          <w:p w14:paraId="75858BDA" w14:textId="77777777" w:rsidR="00BC6423" w:rsidRPr="00650BCC" w:rsidRDefault="00BC6423" w:rsidP="007C29C6">
            <w:r w:rsidRPr="00650BCC">
              <w:t>Vedoucí osoby:</w:t>
            </w:r>
          </w:p>
          <w:p w14:paraId="7EABEA8D" w14:textId="504C7DFA" w:rsidR="00BC6423" w:rsidRPr="00650BCC" w:rsidRDefault="00BC6423" w:rsidP="007C29C6">
            <w:r>
              <w:t>Bc. Michaela Bečáková</w:t>
            </w:r>
          </w:p>
        </w:tc>
        <w:tc>
          <w:tcPr>
            <w:tcW w:w="3014" w:type="dxa"/>
          </w:tcPr>
          <w:p w14:paraId="245225F9" w14:textId="77777777" w:rsidR="00BC6423" w:rsidRPr="00650BCC" w:rsidRDefault="00BC6423" w:rsidP="007C29C6">
            <w:r w:rsidRPr="00650BCC">
              <w:t>Cílová skupina:</w:t>
            </w:r>
          </w:p>
          <w:p w14:paraId="7E8799F2" w14:textId="77777777" w:rsidR="00BC6423" w:rsidRPr="00650BCC" w:rsidRDefault="00BC6423" w:rsidP="007C29C6">
            <w:r w:rsidRPr="00650BCC">
              <w:t>Děti MŠ</w:t>
            </w:r>
          </w:p>
        </w:tc>
        <w:tc>
          <w:tcPr>
            <w:tcW w:w="3015" w:type="dxa"/>
            <w:vAlign w:val="center"/>
          </w:tcPr>
          <w:p w14:paraId="3329C69C" w14:textId="77777777" w:rsidR="00BC6423" w:rsidRPr="00650BCC" w:rsidRDefault="00BC6423" w:rsidP="007C29C6">
            <w:pPr>
              <w:jc w:val="left"/>
            </w:pPr>
            <w:r w:rsidRPr="00650BCC">
              <w:t>Počet účastníků:</w:t>
            </w:r>
          </w:p>
          <w:p w14:paraId="64B52583" w14:textId="60114D5E" w:rsidR="00BC6423" w:rsidRPr="00650BCC" w:rsidRDefault="00BC6423" w:rsidP="007C29C6">
            <w:pPr>
              <w:jc w:val="left"/>
            </w:pPr>
            <w:r>
              <w:t>18</w:t>
            </w:r>
          </w:p>
        </w:tc>
      </w:tr>
    </w:tbl>
    <w:p w14:paraId="5666B6BF" w14:textId="77777777" w:rsidR="00BC6423" w:rsidRDefault="00BC6423" w:rsidP="00BC6423">
      <w:pPr>
        <w:pStyle w:val="Standard"/>
        <w:spacing w:before="240" w:after="0"/>
        <w:ind w:firstLine="708"/>
        <w:rPr>
          <w:color w:val="000000"/>
        </w:rPr>
      </w:pPr>
      <w:r>
        <w:rPr>
          <w:color w:val="000000"/>
        </w:rPr>
        <w:t>Tato aktivita byla rozdělena do pěti projektových dnů:</w:t>
      </w:r>
    </w:p>
    <w:p w14:paraId="3D7DA397" w14:textId="77777777" w:rsidR="00BC6423" w:rsidRDefault="00BC6423" w:rsidP="00BC6423">
      <w:pPr>
        <w:pStyle w:val="Standard"/>
        <w:spacing w:after="0"/>
        <w:rPr>
          <w:b/>
          <w:color w:val="000000"/>
        </w:rPr>
      </w:pPr>
    </w:p>
    <w:p w14:paraId="17F9A868" w14:textId="4C9CEE2A" w:rsidR="00BC6423" w:rsidRPr="00BC6423" w:rsidRDefault="00BC6423" w:rsidP="00BC6423">
      <w:pPr>
        <w:ind w:firstLine="708"/>
        <w:rPr>
          <w:b/>
          <w:bCs/>
        </w:rPr>
      </w:pPr>
      <w:r w:rsidRPr="00BC6423">
        <w:rPr>
          <w:b/>
          <w:bCs/>
        </w:rPr>
        <w:t>Tematický blok č. 1 - Zvyky a tradice</w:t>
      </w:r>
      <w:r>
        <w:rPr>
          <w:b/>
          <w:bCs/>
        </w:rPr>
        <w:t xml:space="preserve"> (5.12., 20.12., 22.12.2024)</w:t>
      </w:r>
    </w:p>
    <w:p w14:paraId="3304AD44" w14:textId="247770F5" w:rsidR="00BC6423" w:rsidRPr="00BC6423" w:rsidRDefault="00BC6423" w:rsidP="00BC6423">
      <w:pPr>
        <w:ind w:firstLine="708"/>
        <w:rPr>
          <w:rFonts w:cstheme="minorHAnsi"/>
          <w:bCs/>
        </w:rPr>
      </w:pPr>
      <w:r>
        <w:rPr>
          <w:rFonts w:cstheme="minorHAnsi"/>
          <w:bCs/>
        </w:rPr>
        <w:t>Z</w:t>
      </w:r>
      <w:r w:rsidRPr="000F14E3">
        <w:rPr>
          <w:rFonts w:cstheme="minorHAnsi"/>
          <w:bCs/>
        </w:rPr>
        <w:t>dobení stromečku</w:t>
      </w:r>
      <w:r>
        <w:rPr>
          <w:rFonts w:cstheme="minorHAnsi"/>
          <w:bCs/>
        </w:rPr>
        <w:t xml:space="preserve">. Vánoční tradice – rozkrojení jablíčka, jmelí, pouštění lodiček, poslech koled. Zpívání </w:t>
      </w:r>
      <w:r w:rsidR="003A6685">
        <w:rPr>
          <w:rFonts w:cstheme="minorHAnsi"/>
          <w:bCs/>
        </w:rPr>
        <w:t>koled – vánoční</w:t>
      </w:r>
      <w:r>
        <w:rPr>
          <w:rFonts w:cstheme="minorHAnsi"/>
          <w:bCs/>
        </w:rPr>
        <w:t xml:space="preserve"> vystoupení v kostele v Křemýži. </w:t>
      </w:r>
    </w:p>
    <w:p w14:paraId="5577C665" w14:textId="30374884" w:rsidR="00BC6423" w:rsidRPr="00BC6423" w:rsidRDefault="00BC6423" w:rsidP="00BC6423">
      <w:pPr>
        <w:ind w:firstLine="708"/>
        <w:rPr>
          <w:b/>
          <w:bCs/>
        </w:rPr>
      </w:pPr>
      <w:r w:rsidRPr="00BC6423">
        <w:rPr>
          <w:b/>
          <w:bCs/>
        </w:rPr>
        <w:t>Tematický blok č. 2 – Vánoční dárky</w:t>
      </w:r>
      <w:r>
        <w:rPr>
          <w:b/>
          <w:bCs/>
        </w:rPr>
        <w:t xml:space="preserve"> (16.12.2024)</w:t>
      </w:r>
    </w:p>
    <w:p w14:paraId="5EA9EC8B" w14:textId="22FCFCC5" w:rsidR="00BC6423" w:rsidRPr="00BC6423" w:rsidRDefault="00BC6423" w:rsidP="00BC6423">
      <w:pPr>
        <w:ind w:firstLine="708"/>
        <w:rPr>
          <w:rFonts w:asciiTheme="minorHAnsi" w:hAnsiTheme="minorHAnsi" w:cstheme="minorHAnsi"/>
          <w:bCs/>
        </w:rPr>
      </w:pPr>
      <w:r>
        <w:rPr>
          <w:rFonts w:cstheme="minorHAnsi"/>
          <w:bCs/>
        </w:rPr>
        <w:t>Tvorba papírového přání s kapříkem.</w:t>
      </w:r>
    </w:p>
    <w:p w14:paraId="37E46671" w14:textId="34F0D114" w:rsidR="00BC6423" w:rsidRPr="00BC6423" w:rsidRDefault="00BC6423" w:rsidP="00BC6423">
      <w:pPr>
        <w:ind w:firstLine="708"/>
        <w:rPr>
          <w:rFonts w:cstheme="minorHAnsi"/>
          <w:b/>
          <w:bCs/>
        </w:rPr>
      </w:pPr>
      <w:r w:rsidRPr="00BC6423">
        <w:rPr>
          <w:rFonts w:cs="Calibri"/>
          <w:b/>
          <w:bCs/>
        </w:rPr>
        <w:t>Tematický blok č. 4 – Vánoční pečení</w:t>
      </w:r>
      <w:r>
        <w:rPr>
          <w:rFonts w:cs="Calibri"/>
          <w:b/>
          <w:bCs/>
        </w:rPr>
        <w:t xml:space="preserve"> (10.12.2024)</w:t>
      </w:r>
    </w:p>
    <w:p w14:paraId="503ABDA3" w14:textId="1B43CD23" w:rsidR="00BC6423" w:rsidRDefault="00BC6423" w:rsidP="00BC6423">
      <w:pPr>
        <w:ind w:firstLine="708"/>
        <w:rPr>
          <w:rFonts w:asciiTheme="minorHAnsi" w:hAnsiTheme="minorHAnsi" w:cstheme="minorHAnsi"/>
          <w:bCs/>
        </w:rPr>
      </w:pPr>
      <w:r>
        <w:rPr>
          <w:rFonts w:cstheme="minorHAnsi"/>
          <w:bCs/>
        </w:rPr>
        <w:t>Pečení cukroví – výroba těsta, válení, vykrajování a zdobení</w:t>
      </w:r>
    </w:p>
    <w:p w14:paraId="788A0614" w14:textId="410BBA20" w:rsidR="00BC6423" w:rsidRDefault="00BC6423" w:rsidP="00BC6423">
      <w:pPr>
        <w:widowControl w:val="0"/>
        <w:spacing w:after="0" w:line="240" w:lineRule="auto"/>
        <w:rPr>
          <w:rFonts w:asciiTheme="minorHAnsi" w:hAnsiTheme="minorHAnsi" w:cstheme="minorHAnsi"/>
          <w:bCs/>
        </w:rPr>
      </w:pPr>
    </w:p>
    <w:p w14:paraId="66D887B9" w14:textId="59F9DD60" w:rsidR="00BC6423" w:rsidRDefault="003A6685" w:rsidP="00C733B0">
      <w:r>
        <w:rPr>
          <w:noProof/>
        </w:rPr>
        <mc:AlternateContent>
          <mc:Choice Requires="wps">
            <w:drawing>
              <wp:anchor distT="0" distB="0" distL="114300" distR="114300" simplePos="0" relativeHeight="251785216" behindDoc="1" locked="0" layoutInCell="1" allowOverlap="1" wp14:anchorId="61AEA4CF" wp14:editId="10B93C50">
                <wp:simplePos x="0" y="0"/>
                <wp:positionH relativeFrom="column">
                  <wp:posOffset>2679700</wp:posOffset>
                </wp:positionH>
                <wp:positionV relativeFrom="paragraph">
                  <wp:posOffset>3465830</wp:posOffset>
                </wp:positionV>
                <wp:extent cx="2549525" cy="635"/>
                <wp:effectExtent l="0" t="0" r="0" b="0"/>
                <wp:wrapTight wrapText="bothSides">
                  <wp:wrapPolygon edited="0">
                    <wp:start x="0" y="0"/>
                    <wp:lineTo x="0" y="21600"/>
                    <wp:lineTo x="21600" y="21600"/>
                    <wp:lineTo x="21600" y="0"/>
                  </wp:wrapPolygon>
                </wp:wrapTight>
                <wp:docPr id="1044393427" name="Textové pole 1"/>
                <wp:cNvGraphicFramePr/>
                <a:graphic xmlns:a="http://schemas.openxmlformats.org/drawingml/2006/main">
                  <a:graphicData uri="http://schemas.microsoft.com/office/word/2010/wordprocessingShape">
                    <wps:wsp>
                      <wps:cNvSpPr txBox="1"/>
                      <wps:spPr>
                        <a:xfrm>
                          <a:off x="0" y="0"/>
                          <a:ext cx="2549525" cy="635"/>
                        </a:xfrm>
                        <a:prstGeom prst="rect">
                          <a:avLst/>
                        </a:prstGeom>
                        <a:solidFill>
                          <a:prstClr val="white"/>
                        </a:solidFill>
                        <a:ln>
                          <a:noFill/>
                        </a:ln>
                      </wps:spPr>
                      <wps:txbx>
                        <w:txbxContent>
                          <w:p w14:paraId="568205C2" w14:textId="35CB84FA" w:rsidR="003A6685" w:rsidRPr="00E730A1" w:rsidRDefault="003A6685" w:rsidP="003A6685">
                            <w:pPr>
                              <w:pStyle w:val="Titulek"/>
                              <w:rPr>
                                <w:noProof/>
                                <w:sz w:val="22"/>
                              </w:rPr>
                            </w:pPr>
                            <w:bookmarkStart w:id="306" w:name="_Toc198636812"/>
                            <w:bookmarkStart w:id="307" w:name="_Toc214875219"/>
                            <w:r>
                              <w:t xml:space="preserve">Obrázek </w:t>
                            </w:r>
                            <w:fldSimple w:instr=" SEQ Obrázek \* ARABIC ">
                              <w:r w:rsidR="00A53732">
                                <w:rPr>
                                  <w:noProof/>
                                </w:rPr>
                                <w:t>41</w:t>
                              </w:r>
                            </w:fldSimple>
                            <w:r>
                              <w:t xml:space="preserve"> </w:t>
                            </w:r>
                            <w:r w:rsidRPr="003849B7">
                              <w:t xml:space="preserve">Vánoční tradice v Čechách, MŠ </w:t>
                            </w:r>
                            <w:r>
                              <w:t>Ohníč</w:t>
                            </w:r>
                            <w:bookmarkEnd w:id="306"/>
                            <w:bookmarkEnd w:id="3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1AEA4CF" id="_x0000_s1064" type="#_x0000_t202" style="position:absolute;left:0;text-align:left;margin-left:211pt;margin-top:272.9pt;width:200.75pt;height:.05pt;z-index:-25153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M1hHAIAAEAEAAAOAAAAZHJzL2Uyb0RvYy54bWysU8Fu2zAMvQ/YPwi6L07Spei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p7OOn2XTGmaTY7c0s1siuVx368EVBw6JRcCROElTi&#10;uPGhTx1SYicPRpdrbUz8iYGVQXYUxF9b66DOxX/LMjbmWoi3+oLRk13niFbodh3TZcFv7oYhd1Ce&#10;aHaEXhbeybWmhhvhw7NA0gGNS9oOT3RUBtqCw9nirAb88Td/zCd6KMpZS7oquP9+EKg4M18tERdF&#10;OBg4GLvBsIdmBTTqhLbGyWTSBQxmMCuE5pUkv4xdKCSspF4FD4O5Cr26aWWkWi5TEknNibCxWydj&#10;6QHYl+5VoDvTEojNRxgUJ/I37PS5iR+3PASCOlEXge1RPONNMk3kn1cq7sGv/ynruviLnwAAAP//&#10;AwBQSwMEFAAGAAgAAAAhALeq7t3hAAAACwEAAA8AAABkcnMvZG93bnJldi54bWxMj7FOwzAQhnck&#10;3sE6JBZEHdKkKiFOVVUwwFIRurC5sRsH4nNkO2369lxZYLy7X/99X7mabM+O2ofOoYCHWQJMY+NU&#10;h62A3cfL/RJYiBKV7B1qAWcdYFVdX5WyUO6E7/pYx5ZRCYZCCjAxDgXnoTHayjBzg0a6HZy3MtLo&#10;W668PFG57XmaJAtuZYf0wchBb4xuvuvRCthmn1tzNx6e39bZ3L/uxs3iq62FuL2Z1k/Aop7iXxgu&#10;+IQOFTHt3YgqsF5AlqbkEgXkWU4OlFim8xzY/nfzCLwq+X+H6gcAAP//AwBQSwECLQAUAAYACAAA&#10;ACEAtoM4kv4AAADhAQAAEwAAAAAAAAAAAAAAAAAAAAAAW0NvbnRlbnRfVHlwZXNdLnhtbFBLAQIt&#10;ABQABgAIAAAAIQA4/SH/1gAAAJQBAAALAAAAAAAAAAAAAAAAAC8BAABfcmVscy8ucmVsc1BLAQIt&#10;ABQABgAIAAAAIQDRgM1hHAIAAEAEAAAOAAAAAAAAAAAAAAAAAC4CAABkcnMvZTJvRG9jLnhtbFBL&#10;AQItABQABgAIAAAAIQC3qu7d4QAAAAsBAAAPAAAAAAAAAAAAAAAAAHYEAABkcnMvZG93bnJldi54&#10;bWxQSwUGAAAAAAQABADzAAAAhAUAAAAA&#10;" stroked="f">
                <v:textbox style="mso-fit-shape-to-text:t" inset="0,0,0,0">
                  <w:txbxContent>
                    <w:p w14:paraId="568205C2" w14:textId="35CB84FA" w:rsidR="003A6685" w:rsidRPr="00E730A1" w:rsidRDefault="003A6685" w:rsidP="003A6685">
                      <w:pPr>
                        <w:pStyle w:val="Titulek"/>
                        <w:rPr>
                          <w:noProof/>
                          <w:sz w:val="22"/>
                        </w:rPr>
                      </w:pPr>
                      <w:bookmarkStart w:id="308" w:name="_Toc198636812"/>
                      <w:bookmarkStart w:id="309" w:name="_Toc214875219"/>
                      <w:r>
                        <w:t xml:space="preserve">Obrázek </w:t>
                      </w:r>
                      <w:fldSimple w:instr=" SEQ Obrázek \* ARABIC ">
                        <w:r w:rsidR="00A53732">
                          <w:rPr>
                            <w:noProof/>
                          </w:rPr>
                          <w:t>41</w:t>
                        </w:r>
                      </w:fldSimple>
                      <w:r>
                        <w:t xml:space="preserve"> </w:t>
                      </w:r>
                      <w:r w:rsidRPr="003849B7">
                        <w:t xml:space="preserve">Vánoční tradice v Čechách, MŠ </w:t>
                      </w:r>
                      <w:r>
                        <w:t>Ohníč</w:t>
                      </w:r>
                      <w:bookmarkEnd w:id="308"/>
                      <w:bookmarkEnd w:id="309"/>
                    </w:p>
                  </w:txbxContent>
                </v:textbox>
                <w10:wrap type="tight"/>
              </v:shape>
            </w:pict>
          </mc:Fallback>
        </mc:AlternateContent>
      </w:r>
      <w:r>
        <w:rPr>
          <w:noProof/>
        </w:rPr>
        <w:drawing>
          <wp:anchor distT="0" distB="0" distL="114300" distR="114300" simplePos="0" relativeHeight="251781120" behindDoc="1" locked="0" layoutInCell="1" allowOverlap="1" wp14:anchorId="7789E6E5" wp14:editId="6722B91F">
            <wp:simplePos x="0" y="0"/>
            <wp:positionH relativeFrom="column">
              <wp:posOffset>2679700</wp:posOffset>
            </wp:positionH>
            <wp:positionV relativeFrom="paragraph">
              <wp:posOffset>10160</wp:posOffset>
            </wp:positionV>
            <wp:extent cx="2549525" cy="3398520"/>
            <wp:effectExtent l="0" t="0" r="3175" b="0"/>
            <wp:wrapTight wrapText="bothSides">
              <wp:wrapPolygon edited="0">
                <wp:start x="0" y="0"/>
                <wp:lineTo x="0" y="21430"/>
                <wp:lineTo x="21466" y="21430"/>
                <wp:lineTo x="21466" y="0"/>
                <wp:lineTo x="0" y="0"/>
              </wp:wrapPolygon>
            </wp:wrapTight>
            <wp:docPr id="1378357968" name="Obrázek 39" descr="Obsah obrázku oblečení, Lidská tvář, batole, interiér&#10;&#10;Obsah vygenerovaný umělou inteligencí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57968" name="Obrázek 39" descr="Obsah obrázku oblečení, Lidská tvář, batole, interiér&#10;&#10;Obsah vygenerovaný umělou inteligencí může být nesprávný."/>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49525" cy="33985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3168" behindDoc="1" locked="0" layoutInCell="1" allowOverlap="1" wp14:anchorId="48D4DB12" wp14:editId="3CFD8C92">
                <wp:simplePos x="0" y="0"/>
                <wp:positionH relativeFrom="column">
                  <wp:posOffset>-2540</wp:posOffset>
                </wp:positionH>
                <wp:positionV relativeFrom="paragraph">
                  <wp:posOffset>3477895</wp:posOffset>
                </wp:positionV>
                <wp:extent cx="2565400" cy="635"/>
                <wp:effectExtent l="0" t="0" r="0" b="0"/>
                <wp:wrapTight wrapText="bothSides">
                  <wp:wrapPolygon edited="0">
                    <wp:start x="0" y="0"/>
                    <wp:lineTo x="0" y="21600"/>
                    <wp:lineTo x="21600" y="21600"/>
                    <wp:lineTo x="21600" y="0"/>
                  </wp:wrapPolygon>
                </wp:wrapTight>
                <wp:docPr id="424746411" name="Textové pole 1"/>
                <wp:cNvGraphicFramePr/>
                <a:graphic xmlns:a="http://schemas.openxmlformats.org/drawingml/2006/main">
                  <a:graphicData uri="http://schemas.microsoft.com/office/word/2010/wordprocessingShape">
                    <wps:wsp>
                      <wps:cNvSpPr txBox="1"/>
                      <wps:spPr>
                        <a:xfrm>
                          <a:off x="0" y="0"/>
                          <a:ext cx="2565400" cy="635"/>
                        </a:xfrm>
                        <a:prstGeom prst="rect">
                          <a:avLst/>
                        </a:prstGeom>
                        <a:solidFill>
                          <a:prstClr val="white"/>
                        </a:solidFill>
                        <a:ln>
                          <a:noFill/>
                        </a:ln>
                      </wps:spPr>
                      <wps:txbx>
                        <w:txbxContent>
                          <w:p w14:paraId="3EAAB95B" w14:textId="4617A98A" w:rsidR="003A6685" w:rsidRPr="00295E20" w:rsidRDefault="003A6685" w:rsidP="003A6685">
                            <w:pPr>
                              <w:pStyle w:val="Titulek"/>
                              <w:rPr>
                                <w:noProof/>
                                <w:sz w:val="22"/>
                              </w:rPr>
                            </w:pPr>
                            <w:bookmarkStart w:id="310" w:name="_Toc198636813"/>
                            <w:bookmarkStart w:id="311" w:name="_Toc214875220"/>
                            <w:r>
                              <w:t xml:space="preserve">Obrázek </w:t>
                            </w:r>
                            <w:fldSimple w:instr=" SEQ Obrázek \* ARABIC ">
                              <w:r w:rsidR="00A53732">
                                <w:rPr>
                                  <w:noProof/>
                                </w:rPr>
                                <w:t>42</w:t>
                              </w:r>
                            </w:fldSimple>
                            <w:r>
                              <w:t xml:space="preserve"> </w:t>
                            </w:r>
                            <w:r w:rsidRPr="004D25CF">
                              <w:t xml:space="preserve">Vánoční tradice v Čechách, MŠ </w:t>
                            </w:r>
                            <w:r>
                              <w:t>Ohníč</w:t>
                            </w:r>
                            <w:bookmarkEnd w:id="310"/>
                            <w:bookmarkEnd w:id="3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D4DB12" id="_x0000_s1065" type="#_x0000_t202" style="position:absolute;left:0;text-align:left;margin-left:-.2pt;margin-top:273.85pt;width:202pt;height:.05pt;z-index:-2515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0VGwIAAEAEAAAOAAAAZHJzL2Uyb0RvYy54bWysU8Fu2zAMvQ/YPwi6L07SJViNOEWWIsOA&#10;oi2QDj0rshwLkEWNUmJnXz9KjpOt22nYRaZJihTfe1zcdY1hR4Vegy34ZDTmTFkJpbb7gn972Xz4&#10;xJkPwpbCgFUFPynP75bv3y1al6sp1GBKhYyKWJ+3ruB1CC7PMi9r1Qg/AqcsBSvARgT6xX1Womip&#10;emOy6Xg8z1rA0iFI5T157/sgX6b6VaVkeKoqrwIzBae3hXRiOnfxzJYLke9RuFrL8zPEP7yiEdpS&#10;00upexEEO6D+o1SjJYKHKowkNBlUlZYqzUDTTMZvptnWwqk0C4Hj3QUm///Kysfj1j0jC91n6IjA&#10;CEjrfO7JGefpKmzil17KKE4Qni6wqS4wSc7pbD77OKaQpNj8ZhZrZNerDn34oqBh0Sg4EicJKnF8&#10;8KFPHVJiJw9GlxttTPyJgbVBdhTEX1vroM7Ff8syNuZaiLf6gtGTXeeIVuh2HdNlwW9uhyF3UJ5o&#10;doReFt7JjaaGD8KHZ4GkA5qJtB2e6KgMtAWHs8VZDfjjb/6YT/RQlLOWdFVw//0gUHFmvloiLopw&#10;MHAwdoNhD80aaNQJbY2TyaQLGMxgVgjNK0l+FbtQSFhJvQoeBnMdenXTyki1WqUkkpoT4cFunYyl&#10;B2BfuleB7kxLIDYfYVCcyN+w0+cmftzqEAjqRF0EtkfxjDfJNJF/Xqm4B7/+p6zr4i9/AgAA//8D&#10;AFBLAwQUAAYACAAAACEAqecRJOAAAAAJAQAADwAAAGRycy9kb3ducmV2LnhtbEyPwU7DMBBE70j8&#10;g7VIXFDrQE1ahThVVcEBLhWhF25uvI0D8TqynTb8PYYLHGdnNPO2XE+2Zyf0oXMk4XaeAUNqnO6o&#10;lbB/e5qtgIWoSKveEUr4wgDr6vKiVIV2Z3rFUx1blkooFEqCiXEoOA+NQavC3A1IyTs6b1VM0rdc&#10;e3VO5bbnd1mWc6s6SgtGDbg12HzWo5WwE+87czMeH182YuGf9+M2/2hrKa+vps0DsIhT/AvDD35C&#10;hyoxHdxIOrBewkykoIR7sVwCS77IFjmww+9lBbwq+f8Pqm8AAAD//wMAUEsBAi0AFAAGAAgAAAAh&#10;ALaDOJL+AAAA4QEAABMAAAAAAAAAAAAAAAAAAAAAAFtDb250ZW50X1R5cGVzXS54bWxQSwECLQAU&#10;AAYACAAAACEAOP0h/9YAAACUAQAACwAAAAAAAAAAAAAAAAAvAQAAX3JlbHMvLnJlbHNQSwECLQAU&#10;AAYACAAAACEA3qUNFRsCAABABAAADgAAAAAAAAAAAAAAAAAuAgAAZHJzL2Uyb0RvYy54bWxQSwEC&#10;LQAUAAYACAAAACEAqecRJOAAAAAJAQAADwAAAAAAAAAAAAAAAAB1BAAAZHJzL2Rvd25yZXYueG1s&#10;UEsFBgAAAAAEAAQA8wAAAIIFAAAAAA==&#10;" stroked="f">
                <v:textbox style="mso-fit-shape-to-text:t" inset="0,0,0,0">
                  <w:txbxContent>
                    <w:p w14:paraId="3EAAB95B" w14:textId="4617A98A" w:rsidR="003A6685" w:rsidRPr="00295E20" w:rsidRDefault="003A6685" w:rsidP="003A6685">
                      <w:pPr>
                        <w:pStyle w:val="Titulek"/>
                        <w:rPr>
                          <w:noProof/>
                          <w:sz w:val="22"/>
                        </w:rPr>
                      </w:pPr>
                      <w:bookmarkStart w:id="312" w:name="_Toc198636813"/>
                      <w:bookmarkStart w:id="313" w:name="_Toc214875220"/>
                      <w:r>
                        <w:t xml:space="preserve">Obrázek </w:t>
                      </w:r>
                      <w:fldSimple w:instr=" SEQ Obrázek \* ARABIC ">
                        <w:r w:rsidR="00A53732">
                          <w:rPr>
                            <w:noProof/>
                          </w:rPr>
                          <w:t>42</w:t>
                        </w:r>
                      </w:fldSimple>
                      <w:r>
                        <w:t xml:space="preserve"> </w:t>
                      </w:r>
                      <w:r w:rsidRPr="004D25CF">
                        <w:t xml:space="preserve">Vánoční tradice v Čechách, MŠ </w:t>
                      </w:r>
                      <w:r>
                        <w:t>Ohníč</w:t>
                      </w:r>
                      <w:bookmarkEnd w:id="312"/>
                      <w:bookmarkEnd w:id="313"/>
                    </w:p>
                  </w:txbxContent>
                </v:textbox>
                <w10:wrap type="tight"/>
              </v:shape>
            </w:pict>
          </mc:Fallback>
        </mc:AlternateContent>
      </w:r>
      <w:r>
        <w:rPr>
          <w:noProof/>
        </w:rPr>
        <w:drawing>
          <wp:anchor distT="0" distB="0" distL="114300" distR="114300" simplePos="0" relativeHeight="251780096" behindDoc="1" locked="0" layoutInCell="1" allowOverlap="1" wp14:anchorId="48C5D9B3" wp14:editId="42B9A604">
            <wp:simplePos x="0" y="0"/>
            <wp:positionH relativeFrom="column">
              <wp:posOffset>-2648</wp:posOffset>
            </wp:positionH>
            <wp:positionV relativeFrom="paragraph">
              <wp:posOffset>1713</wp:posOffset>
            </wp:positionV>
            <wp:extent cx="2565919" cy="3420000"/>
            <wp:effectExtent l="0" t="0" r="6350" b="0"/>
            <wp:wrapTight wrapText="bothSides">
              <wp:wrapPolygon edited="0">
                <wp:start x="0" y="0"/>
                <wp:lineTo x="0" y="21419"/>
                <wp:lineTo x="21493" y="21419"/>
                <wp:lineTo x="21493" y="0"/>
                <wp:lineTo x="0" y="0"/>
              </wp:wrapPolygon>
            </wp:wrapTight>
            <wp:docPr id="1984951973"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65919" cy="3420000"/>
                    </a:xfrm>
                    <a:prstGeom prst="rect">
                      <a:avLst/>
                    </a:prstGeom>
                    <a:noFill/>
                    <a:ln>
                      <a:noFill/>
                    </a:ln>
                  </pic:spPr>
                </pic:pic>
              </a:graphicData>
            </a:graphic>
          </wp:anchor>
        </w:drawing>
      </w:r>
    </w:p>
    <w:p w14:paraId="544238E9" w14:textId="490219A4" w:rsidR="00BC6423" w:rsidRDefault="00BC6423" w:rsidP="00C733B0"/>
    <w:p w14:paraId="6477A345" w14:textId="77777777" w:rsidR="00BC6423" w:rsidRDefault="00BC6423" w:rsidP="00C733B0"/>
    <w:p w14:paraId="3A409012" w14:textId="22131441" w:rsidR="00BC6423" w:rsidRDefault="00BC6423" w:rsidP="00C733B0"/>
    <w:p w14:paraId="11FDEFC8" w14:textId="77777777" w:rsidR="00BC6423" w:rsidRDefault="00BC6423" w:rsidP="00C733B0"/>
    <w:p w14:paraId="4A6AC36C" w14:textId="77777777" w:rsidR="003A6685" w:rsidRDefault="003A6685" w:rsidP="00C733B0"/>
    <w:p w14:paraId="5F40B187" w14:textId="77777777" w:rsidR="003A6685" w:rsidRDefault="003A6685" w:rsidP="00C733B0"/>
    <w:p w14:paraId="7E20E48D" w14:textId="77777777" w:rsidR="003A6685" w:rsidRDefault="003A6685" w:rsidP="00C733B0"/>
    <w:p w14:paraId="71262412" w14:textId="77777777" w:rsidR="003A6685" w:rsidRDefault="003A6685" w:rsidP="00C733B0"/>
    <w:p w14:paraId="204AD349" w14:textId="77777777" w:rsidR="003A6685" w:rsidRDefault="003A6685" w:rsidP="00C733B0"/>
    <w:p w14:paraId="7EB7D9CF" w14:textId="77777777" w:rsidR="003A6685" w:rsidRDefault="003A6685" w:rsidP="00C733B0"/>
    <w:p w14:paraId="21B74691" w14:textId="77777777" w:rsidR="003A6685" w:rsidRDefault="003A6685" w:rsidP="00C733B0"/>
    <w:p w14:paraId="162042F6" w14:textId="77777777" w:rsidR="003A6685" w:rsidRDefault="003A6685" w:rsidP="00C733B0"/>
    <w:p w14:paraId="475CBDF7" w14:textId="77777777" w:rsidR="003A6685" w:rsidRDefault="003A6685" w:rsidP="00C733B0"/>
    <w:p w14:paraId="66C05131" w14:textId="77777777" w:rsidR="003A6685" w:rsidRDefault="003A6685" w:rsidP="00C733B0"/>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BC6423" w:rsidRPr="00285FD5" w14:paraId="64922AF4" w14:textId="77777777" w:rsidTr="007C29C6">
        <w:trPr>
          <w:trHeight w:val="558"/>
        </w:trPr>
        <w:tc>
          <w:tcPr>
            <w:tcW w:w="9042" w:type="dxa"/>
            <w:gridSpan w:val="3"/>
            <w:shd w:val="clear" w:color="auto" w:fill="E8E8E8" w:themeFill="background2"/>
            <w:vAlign w:val="center"/>
          </w:tcPr>
          <w:p w14:paraId="275AE1B9" w14:textId="77777777" w:rsidR="00BC6423" w:rsidRPr="00F65689" w:rsidRDefault="00BC6423" w:rsidP="007C29C6">
            <w:pPr>
              <w:jc w:val="center"/>
              <w:rPr>
                <w:b/>
                <w:color w:val="FF0000"/>
              </w:rPr>
            </w:pPr>
            <w:r w:rsidRPr="00F65689">
              <w:rPr>
                <w:b/>
              </w:rPr>
              <w:lastRenderedPageBreak/>
              <w:t>Vánoční tradice v Čechách</w:t>
            </w:r>
          </w:p>
        </w:tc>
      </w:tr>
      <w:tr w:rsidR="00BC6423" w:rsidRPr="00285FD5" w14:paraId="0F57F554" w14:textId="77777777" w:rsidTr="007C29C6">
        <w:tc>
          <w:tcPr>
            <w:tcW w:w="3013" w:type="dxa"/>
          </w:tcPr>
          <w:p w14:paraId="5686CE0C" w14:textId="77777777" w:rsidR="00BC6423" w:rsidRPr="00650BCC" w:rsidRDefault="00BC6423" w:rsidP="007C29C6">
            <w:r w:rsidRPr="00650BCC">
              <w:t>Datum konání:</w:t>
            </w:r>
          </w:p>
          <w:p w14:paraId="0C9B826C" w14:textId="602ACD3A" w:rsidR="00BC6423" w:rsidRPr="00650BCC" w:rsidRDefault="00BC6423" w:rsidP="007C29C6">
            <w:r>
              <w:t>2.12., 6.12., 9.12.2024</w:t>
            </w:r>
          </w:p>
        </w:tc>
        <w:tc>
          <w:tcPr>
            <w:tcW w:w="3014" w:type="dxa"/>
          </w:tcPr>
          <w:p w14:paraId="44E71777" w14:textId="77777777" w:rsidR="00BC6423" w:rsidRPr="00650BCC" w:rsidRDefault="00BC6423" w:rsidP="007C29C6">
            <w:r w:rsidRPr="00650BCC">
              <w:t>Místo konání:</w:t>
            </w:r>
          </w:p>
          <w:p w14:paraId="707C0CD7" w14:textId="6AF36A6C" w:rsidR="00BC6423" w:rsidRPr="00650BCC" w:rsidRDefault="00BC6423" w:rsidP="007C29C6">
            <w:r w:rsidRPr="00650BCC">
              <w:t xml:space="preserve">MŠ </w:t>
            </w:r>
            <w:r>
              <w:t>Žižkovo údolí – odloučené pracoviště Za Chlumem</w:t>
            </w:r>
          </w:p>
        </w:tc>
        <w:tc>
          <w:tcPr>
            <w:tcW w:w="3015" w:type="dxa"/>
          </w:tcPr>
          <w:p w14:paraId="6205816D" w14:textId="77777777" w:rsidR="00BC6423" w:rsidRPr="00650BCC" w:rsidRDefault="00BC6423" w:rsidP="007C29C6">
            <w:r w:rsidRPr="00650BCC">
              <w:t>Forma konání:</w:t>
            </w:r>
          </w:p>
          <w:p w14:paraId="08430D0A" w14:textId="77777777" w:rsidR="00BC6423" w:rsidRPr="00650BCC" w:rsidRDefault="00BC6423" w:rsidP="007C29C6">
            <w:r w:rsidRPr="00650BCC">
              <w:t>Prezenční</w:t>
            </w:r>
          </w:p>
        </w:tc>
      </w:tr>
      <w:tr w:rsidR="00BC6423" w:rsidRPr="00285FD5" w14:paraId="5CE53806" w14:textId="77777777" w:rsidTr="00BC6423">
        <w:tc>
          <w:tcPr>
            <w:tcW w:w="3013" w:type="dxa"/>
          </w:tcPr>
          <w:p w14:paraId="3C6B4FF0" w14:textId="77777777" w:rsidR="00BC6423" w:rsidRPr="00650BCC" w:rsidRDefault="00BC6423" w:rsidP="007C29C6">
            <w:r w:rsidRPr="00650BCC">
              <w:t>Vedoucí osoby:</w:t>
            </w:r>
          </w:p>
          <w:p w14:paraId="67E2D004" w14:textId="5EA8936C" w:rsidR="00BC6423" w:rsidRPr="00650BCC" w:rsidRDefault="00BC6423" w:rsidP="007C29C6">
            <w:r>
              <w:t>Karolína Schneiderová</w:t>
            </w:r>
          </w:p>
        </w:tc>
        <w:tc>
          <w:tcPr>
            <w:tcW w:w="3014" w:type="dxa"/>
          </w:tcPr>
          <w:p w14:paraId="0353204B" w14:textId="77777777" w:rsidR="00BC6423" w:rsidRPr="00650BCC" w:rsidRDefault="00BC6423" w:rsidP="007C29C6">
            <w:r w:rsidRPr="00650BCC">
              <w:t>Cílová skupina:</w:t>
            </w:r>
          </w:p>
          <w:p w14:paraId="270A93DF" w14:textId="77777777" w:rsidR="00BC6423" w:rsidRPr="00650BCC" w:rsidRDefault="00BC6423" w:rsidP="007C29C6">
            <w:r w:rsidRPr="00650BCC">
              <w:t>Děti MŠ</w:t>
            </w:r>
          </w:p>
        </w:tc>
        <w:tc>
          <w:tcPr>
            <w:tcW w:w="3015" w:type="dxa"/>
          </w:tcPr>
          <w:p w14:paraId="5BD79573" w14:textId="77777777" w:rsidR="00BC6423" w:rsidRPr="00650BCC" w:rsidRDefault="00BC6423" w:rsidP="00BC6423">
            <w:pPr>
              <w:jc w:val="left"/>
            </w:pPr>
            <w:r w:rsidRPr="00650BCC">
              <w:t>Počet účastníků:</w:t>
            </w:r>
          </w:p>
          <w:p w14:paraId="788D3989" w14:textId="2B95771B" w:rsidR="00BC6423" w:rsidRPr="00650BCC" w:rsidRDefault="00BC6423" w:rsidP="00BC6423">
            <w:pPr>
              <w:jc w:val="left"/>
            </w:pPr>
            <w:r>
              <w:t>17</w:t>
            </w:r>
          </w:p>
        </w:tc>
      </w:tr>
    </w:tbl>
    <w:p w14:paraId="594D7624" w14:textId="21694AE7" w:rsidR="00826FCF" w:rsidRDefault="00826FCF" w:rsidP="00826FCF">
      <w:pPr>
        <w:spacing w:before="240"/>
        <w:ind w:firstLine="708"/>
      </w:pPr>
      <w:r>
        <w:t>Tato aktivita byla rozdělena do třech projektových dnů:</w:t>
      </w:r>
    </w:p>
    <w:p w14:paraId="3209F25A" w14:textId="3B403AB3" w:rsidR="00826FCF" w:rsidRDefault="00826FCF" w:rsidP="00826FCF">
      <w:pPr>
        <w:spacing w:before="240"/>
        <w:ind w:firstLine="708"/>
        <w:rPr>
          <w:b/>
        </w:rPr>
      </w:pPr>
      <w:r w:rsidRPr="00826FCF">
        <w:rPr>
          <w:b/>
        </w:rPr>
        <w:t>Tematický blok č. 1 - Zvyky a tradice (2.12.2024)</w:t>
      </w:r>
    </w:p>
    <w:p w14:paraId="4D005AD2" w14:textId="7F1B2E7E" w:rsidR="00826FCF" w:rsidRPr="00826FCF" w:rsidRDefault="00826FCF" w:rsidP="00826FCF">
      <w:pPr>
        <w:spacing w:before="240"/>
        <w:ind w:firstLine="708"/>
        <w:rPr>
          <w:b/>
        </w:rPr>
      </w:pPr>
      <w:r>
        <w:t>Děti se seznámily s vánočními zvyky a tradicemi, jako jsou zpívání koled, krájení jablek, pouštění lodiček a zdobení vánočních stromků.</w:t>
      </w:r>
    </w:p>
    <w:p w14:paraId="21A8F645" w14:textId="3D518E38" w:rsidR="00826FCF" w:rsidRPr="00826FCF" w:rsidRDefault="00826FCF" w:rsidP="00826FCF">
      <w:pPr>
        <w:ind w:firstLine="708"/>
        <w:rPr>
          <w:b/>
        </w:rPr>
      </w:pPr>
      <w:r w:rsidRPr="00826FCF">
        <w:rPr>
          <w:b/>
        </w:rPr>
        <w:t>Tematický blok č. 2 – Vánoční dárky (6.12.2024)</w:t>
      </w:r>
    </w:p>
    <w:p w14:paraId="69FC6F95" w14:textId="32B091FD" w:rsidR="00826FCF" w:rsidRDefault="00826FCF" w:rsidP="00826FCF">
      <w:pPr>
        <w:ind w:firstLine="708"/>
        <w:rPr>
          <w:rFonts w:cstheme="minorHAnsi"/>
          <w:bCs/>
          <w:iCs/>
        </w:rPr>
      </w:pPr>
      <w:r w:rsidRPr="00466E72">
        <w:rPr>
          <w:rFonts w:cstheme="minorHAnsi"/>
          <w:bCs/>
          <w:iCs/>
        </w:rPr>
        <w:t>Děti tvořily vánoční přáníčko</w:t>
      </w:r>
      <w:r>
        <w:rPr>
          <w:rFonts w:cstheme="minorHAnsi"/>
          <w:bCs/>
          <w:iCs/>
        </w:rPr>
        <w:t>, „Kapr</w:t>
      </w:r>
      <w:r w:rsidRPr="00466E72">
        <w:rPr>
          <w:rFonts w:cstheme="minorHAnsi"/>
          <w:bCs/>
          <w:iCs/>
        </w:rPr>
        <w:t xml:space="preserve"> s kouzelnou šupinkou“ a</w:t>
      </w:r>
      <w:r>
        <w:rPr>
          <w:rFonts w:cstheme="minorHAnsi"/>
          <w:bCs/>
          <w:iCs/>
        </w:rPr>
        <w:t xml:space="preserve"> vánoční</w:t>
      </w:r>
      <w:r w:rsidRPr="00466E72">
        <w:rPr>
          <w:rFonts w:cstheme="minorHAnsi"/>
          <w:bCs/>
          <w:iCs/>
        </w:rPr>
        <w:t xml:space="preserve"> prostírán</w:t>
      </w:r>
      <w:r>
        <w:rPr>
          <w:rFonts w:cstheme="minorHAnsi"/>
          <w:bCs/>
          <w:iCs/>
        </w:rPr>
        <w:t>í</w:t>
      </w:r>
      <w:r w:rsidRPr="00466E72">
        <w:rPr>
          <w:rFonts w:cstheme="minorHAnsi"/>
          <w:bCs/>
          <w:iCs/>
        </w:rPr>
        <w:t xml:space="preserve">. Tvoření probíhalo po skupinkách u stolečku, kde se děti průběžně střídaly. </w:t>
      </w:r>
    </w:p>
    <w:p w14:paraId="7E5E515F" w14:textId="0569A167" w:rsidR="00826FCF" w:rsidRPr="004A552C" w:rsidRDefault="00826FCF" w:rsidP="00826FCF">
      <w:pPr>
        <w:rPr>
          <w:rFonts w:asciiTheme="minorHAnsi" w:hAnsiTheme="minorHAnsi" w:cstheme="minorHAnsi"/>
          <w:bCs/>
          <w:iCs/>
        </w:rPr>
      </w:pPr>
      <w:r w:rsidRPr="004A552C">
        <w:rPr>
          <w:rFonts w:cstheme="minorHAnsi"/>
          <w:bCs/>
          <w:iCs/>
        </w:rPr>
        <w:t>Tato práce se dětem moc líbila a bavila je. Některé děti si dokonce chtěly vyrobit hned více přáníček</w:t>
      </w:r>
      <w:r>
        <w:rPr>
          <w:rFonts w:cstheme="minorHAnsi"/>
          <w:bCs/>
          <w:iCs/>
        </w:rPr>
        <w:br/>
      </w:r>
      <w:r w:rsidRPr="004A552C">
        <w:rPr>
          <w:rFonts w:cstheme="minorHAnsi"/>
          <w:bCs/>
          <w:iCs/>
        </w:rPr>
        <w:t xml:space="preserve"> a prostírání.</w:t>
      </w:r>
    </w:p>
    <w:p w14:paraId="0364A9DE" w14:textId="41916C2F" w:rsidR="00826FCF" w:rsidRPr="00826FCF" w:rsidRDefault="00826FCF" w:rsidP="00826FCF">
      <w:pPr>
        <w:ind w:firstLine="708"/>
        <w:rPr>
          <w:rFonts w:cs="Calibri"/>
          <w:b/>
        </w:rPr>
      </w:pPr>
      <w:r w:rsidRPr="00826FCF">
        <w:rPr>
          <w:rFonts w:cs="Calibri"/>
          <w:b/>
        </w:rPr>
        <w:t>Tematický blok č. 4 – Vánoční pečení (9.12.2024)</w:t>
      </w:r>
    </w:p>
    <w:p w14:paraId="47D562F8" w14:textId="2BBA9378" w:rsidR="00826FCF" w:rsidRDefault="004C2A73" w:rsidP="00826FCF">
      <w:pPr>
        <w:ind w:firstLine="708"/>
        <w:rPr>
          <w:rFonts w:cstheme="minorHAnsi"/>
          <w:bCs/>
          <w:iCs/>
        </w:rPr>
      </w:pPr>
      <w:r>
        <w:rPr>
          <w:noProof/>
        </w:rPr>
        <mc:AlternateContent>
          <mc:Choice Requires="wps">
            <w:drawing>
              <wp:anchor distT="0" distB="0" distL="114300" distR="114300" simplePos="0" relativeHeight="251789312" behindDoc="1" locked="0" layoutInCell="1" allowOverlap="1" wp14:anchorId="404CDC59" wp14:editId="528DB0C9">
                <wp:simplePos x="0" y="0"/>
                <wp:positionH relativeFrom="margin">
                  <wp:posOffset>3016082</wp:posOffset>
                </wp:positionH>
                <wp:positionV relativeFrom="paragraph">
                  <wp:posOffset>2744734</wp:posOffset>
                </wp:positionV>
                <wp:extent cx="2665095" cy="128905"/>
                <wp:effectExtent l="0" t="0" r="1905" b="4445"/>
                <wp:wrapTight wrapText="bothSides">
                  <wp:wrapPolygon edited="0">
                    <wp:start x="0" y="0"/>
                    <wp:lineTo x="0" y="19153"/>
                    <wp:lineTo x="21461" y="19153"/>
                    <wp:lineTo x="21461" y="0"/>
                    <wp:lineTo x="0" y="0"/>
                  </wp:wrapPolygon>
                </wp:wrapTight>
                <wp:docPr id="212911538" name="Textové pole 1"/>
                <wp:cNvGraphicFramePr/>
                <a:graphic xmlns:a="http://schemas.openxmlformats.org/drawingml/2006/main">
                  <a:graphicData uri="http://schemas.microsoft.com/office/word/2010/wordprocessingShape">
                    <wps:wsp>
                      <wps:cNvSpPr txBox="1"/>
                      <wps:spPr>
                        <a:xfrm>
                          <a:off x="0" y="0"/>
                          <a:ext cx="2665095" cy="128905"/>
                        </a:xfrm>
                        <a:prstGeom prst="rect">
                          <a:avLst/>
                        </a:prstGeom>
                        <a:solidFill>
                          <a:prstClr val="white"/>
                        </a:solidFill>
                        <a:ln>
                          <a:noFill/>
                        </a:ln>
                      </wps:spPr>
                      <wps:txbx>
                        <w:txbxContent>
                          <w:p w14:paraId="42E30D10" w14:textId="412FB640" w:rsidR="004C2A73" w:rsidRPr="00393BF5" w:rsidRDefault="004C2A73" w:rsidP="004C2A73">
                            <w:pPr>
                              <w:pStyle w:val="Titulek"/>
                              <w:rPr>
                                <w:noProof/>
                                <w:sz w:val="22"/>
                              </w:rPr>
                            </w:pPr>
                            <w:bookmarkStart w:id="314" w:name="_Toc198636814"/>
                            <w:bookmarkStart w:id="315" w:name="_Toc214875221"/>
                            <w:r>
                              <w:t xml:space="preserve">Obrázek </w:t>
                            </w:r>
                            <w:fldSimple w:instr=" SEQ Obrázek \* ARABIC ">
                              <w:r w:rsidR="00A53732">
                                <w:rPr>
                                  <w:noProof/>
                                </w:rPr>
                                <w:t>43</w:t>
                              </w:r>
                            </w:fldSimple>
                            <w:r>
                              <w:t xml:space="preserve"> </w:t>
                            </w:r>
                            <w:r w:rsidRPr="007D659C">
                              <w:t xml:space="preserve">Vánoční tradice v Čechách, MŠ </w:t>
                            </w:r>
                            <w:r>
                              <w:t>Žižkovo údolí</w:t>
                            </w:r>
                            <w:bookmarkEnd w:id="314"/>
                            <w:bookmarkEnd w:id="3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CDC59" id="_x0000_s1066" type="#_x0000_t202" style="position:absolute;left:0;text-align:left;margin-left:237.5pt;margin-top:216.1pt;width:209.85pt;height:10.15pt;z-index:-25152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K2PHQIAAEMEAAAOAAAAZHJzL2Uyb0RvYy54bWysU8Fu2zAMvQ/YPwi6L3aCJWiNOEWWIsOA&#10;oC2QDj0rshQLkEVNUmJ3Xz9KtpOu22nYRaZJ6lHke1zedY0mZ+G8AlPS6SSnRBgOlTLHkn5/3n66&#10;ocQHZiqmwYiSvgpP71YfPyxbW4gZ1KAr4QiCGF+0tqR1CLbIMs9r0TA/ASsMBiW4hgX8dcescqxF&#10;9EZnszxfZC24yjrgwnv03vdBukr4UgoeHqX0IhBdUnxbSKdL5yGe2WrJiqNjtlZ8eAb7h1c0TBks&#10;eoG6Z4GRk1N/QDWKO/Agw4RDk4GUiovUA3Yzzd91s6+ZFakXHI63lzH5/wfLH857++RI6L5AhwTG&#10;gbTWFx6dsZ9OuiZ+8aUE4zjC18vYRBcIR+dssZjnt3NKOMams5vbfB5hsutt63z4KqAh0SipQ1rS&#10;tNh550OfOqbEYh60qrZK6/gTAxvtyJkhhW2tghjAf8vSJuYaiLd6wOjJrq1EK3SHjqiqpJ8T8dF1&#10;gOoV23fQK8NbvlVYcMd8eGIOpYAdo7zDIx5SQ1tSGCxKanA//+aP+cgQRilpUVol9T9OzAlK9DeD&#10;3EUdjoYbjcNomFOzAWx1iotjeTLxggt6NKWD5gVVv45VMMQMx1olDaO5Cb3AcWu4WK9TEqrNsrAz&#10;e8sj9DjY5+6FOTvQEpDQBxhFx4p37PS5/ZjXpwBSJequUxzmjUpN5A9bFVfh7X/Kuu7+6hcAAAD/&#10;/wMAUEsDBBQABgAIAAAAIQCBBGnv4QAAAAsBAAAPAAAAZHJzL2Rvd25yZXYueG1sTI9LT8MwEITv&#10;SPwHa5G4IOpgmj5CnApaeoNDH+rZjU0SEa8j22nSf89ygtvuzmj2m3w12pZdjA+NQwlPkwSYwdLp&#10;BisJx8P2cQEsRIVatQ6NhKsJsCpub3KVaTfgzlz2sWIUgiFTEuoYu4zzUNbGqjBxnUHSvpy3KtLq&#10;K669GijctlwkyYxb1SB9qFVn1rUpv/e9lTDb+H7Y4fphc3z/UJ9dJU5v15OU93fj6wuwaMb4Z4Zf&#10;fEKHgpjOrkcdWCthOk+pS6ThWQhg5Fgsp3NgZ7qkIgVe5Px/h+IHAAD//wMAUEsBAi0AFAAGAAgA&#10;AAAhALaDOJL+AAAA4QEAABMAAAAAAAAAAAAAAAAAAAAAAFtDb250ZW50X1R5cGVzXS54bWxQSwEC&#10;LQAUAAYACAAAACEAOP0h/9YAAACUAQAACwAAAAAAAAAAAAAAAAAvAQAAX3JlbHMvLnJlbHNQSwEC&#10;LQAUAAYACAAAACEA0Wytjx0CAABDBAAADgAAAAAAAAAAAAAAAAAuAgAAZHJzL2Uyb0RvYy54bWxQ&#10;SwECLQAUAAYACAAAACEAgQRp7+EAAAALAQAADwAAAAAAAAAAAAAAAAB3BAAAZHJzL2Rvd25yZXYu&#10;eG1sUEsFBgAAAAAEAAQA8wAAAIUFAAAAAA==&#10;" stroked="f">
                <v:textbox inset="0,0,0,0">
                  <w:txbxContent>
                    <w:p w14:paraId="42E30D10" w14:textId="412FB640" w:rsidR="004C2A73" w:rsidRPr="00393BF5" w:rsidRDefault="004C2A73" w:rsidP="004C2A73">
                      <w:pPr>
                        <w:pStyle w:val="Titulek"/>
                        <w:rPr>
                          <w:noProof/>
                          <w:sz w:val="22"/>
                        </w:rPr>
                      </w:pPr>
                      <w:bookmarkStart w:id="316" w:name="_Toc198636814"/>
                      <w:bookmarkStart w:id="317" w:name="_Toc214875221"/>
                      <w:r>
                        <w:t xml:space="preserve">Obrázek </w:t>
                      </w:r>
                      <w:fldSimple w:instr=" SEQ Obrázek \* ARABIC ">
                        <w:r w:rsidR="00A53732">
                          <w:rPr>
                            <w:noProof/>
                          </w:rPr>
                          <w:t>43</w:t>
                        </w:r>
                      </w:fldSimple>
                      <w:r>
                        <w:t xml:space="preserve"> </w:t>
                      </w:r>
                      <w:r w:rsidRPr="007D659C">
                        <w:t xml:space="preserve">Vánoční tradice v Čechách, MŠ </w:t>
                      </w:r>
                      <w:r>
                        <w:t>Žižkovo údolí</w:t>
                      </w:r>
                      <w:bookmarkEnd w:id="316"/>
                      <w:bookmarkEnd w:id="317"/>
                    </w:p>
                  </w:txbxContent>
                </v:textbox>
                <w10:wrap type="tight" anchorx="margin"/>
              </v:shape>
            </w:pict>
          </mc:Fallback>
        </mc:AlternateContent>
      </w:r>
      <w:r w:rsidR="008F3A23">
        <w:rPr>
          <w:noProof/>
        </w:rPr>
        <w:drawing>
          <wp:anchor distT="0" distB="0" distL="114300" distR="114300" simplePos="0" relativeHeight="251787264" behindDoc="1" locked="0" layoutInCell="1" allowOverlap="1" wp14:anchorId="696E02DD" wp14:editId="3B293E0A">
            <wp:simplePos x="0" y="0"/>
            <wp:positionH relativeFrom="margin">
              <wp:posOffset>3076419</wp:posOffset>
            </wp:positionH>
            <wp:positionV relativeFrom="paragraph">
              <wp:posOffset>708864</wp:posOffset>
            </wp:positionV>
            <wp:extent cx="2641720" cy="1980000"/>
            <wp:effectExtent l="0" t="0" r="6350" b="1270"/>
            <wp:wrapTight wrapText="bothSides">
              <wp:wrapPolygon edited="0">
                <wp:start x="0" y="0"/>
                <wp:lineTo x="0" y="21406"/>
                <wp:lineTo x="21496" y="21406"/>
                <wp:lineTo x="21496" y="0"/>
                <wp:lineTo x="0" y="0"/>
              </wp:wrapPolygon>
            </wp:wrapTight>
            <wp:docPr id="369542724"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41720" cy="19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6FCF" w:rsidRPr="00466E72">
        <w:rPr>
          <w:rFonts w:cstheme="minorHAnsi"/>
          <w:bCs/>
          <w:iCs/>
        </w:rPr>
        <w:t xml:space="preserve">Nejprve </w:t>
      </w:r>
      <w:r w:rsidR="00826FCF">
        <w:rPr>
          <w:rFonts w:cstheme="minorHAnsi"/>
          <w:bCs/>
          <w:iCs/>
        </w:rPr>
        <w:t xml:space="preserve">byl </w:t>
      </w:r>
      <w:r w:rsidR="00826FCF" w:rsidRPr="00466E72">
        <w:rPr>
          <w:rFonts w:cstheme="minorHAnsi"/>
          <w:bCs/>
          <w:iCs/>
        </w:rPr>
        <w:t>dětem v komunikativním kruhu představ</w:t>
      </w:r>
      <w:r w:rsidR="00826FCF">
        <w:rPr>
          <w:rFonts w:cstheme="minorHAnsi"/>
          <w:bCs/>
          <w:iCs/>
        </w:rPr>
        <w:t>en</w:t>
      </w:r>
      <w:r w:rsidR="00826FCF" w:rsidRPr="00466E72">
        <w:rPr>
          <w:rFonts w:cstheme="minorHAnsi"/>
          <w:bCs/>
          <w:iCs/>
        </w:rPr>
        <w:t xml:space="preserve"> maňás</w:t>
      </w:r>
      <w:r w:rsidR="00826FCF">
        <w:rPr>
          <w:rFonts w:cstheme="minorHAnsi"/>
          <w:bCs/>
          <w:iCs/>
        </w:rPr>
        <w:t>e</w:t>
      </w:r>
      <w:r w:rsidR="00826FCF" w:rsidRPr="00466E72">
        <w:rPr>
          <w:rFonts w:cstheme="minorHAnsi"/>
          <w:bCs/>
          <w:iCs/>
        </w:rPr>
        <w:t>k</w:t>
      </w:r>
      <w:r>
        <w:rPr>
          <w:rFonts w:cstheme="minorHAnsi"/>
          <w:bCs/>
          <w:iCs/>
        </w:rPr>
        <w:t xml:space="preserve"> (</w:t>
      </w:r>
      <w:r w:rsidR="00826FCF">
        <w:rPr>
          <w:rFonts w:cstheme="minorHAnsi"/>
          <w:bCs/>
          <w:iCs/>
        </w:rPr>
        <w:t>Perníček</w:t>
      </w:r>
      <w:r w:rsidR="00826FCF" w:rsidRPr="00466E72">
        <w:rPr>
          <w:rFonts w:cstheme="minorHAnsi"/>
          <w:bCs/>
          <w:iCs/>
        </w:rPr>
        <w:t xml:space="preserve"> Jeníč</w:t>
      </w:r>
      <w:r w:rsidR="00826FCF">
        <w:rPr>
          <w:rFonts w:cstheme="minorHAnsi"/>
          <w:bCs/>
          <w:iCs/>
        </w:rPr>
        <w:t>e</w:t>
      </w:r>
      <w:r>
        <w:rPr>
          <w:rFonts w:cstheme="minorHAnsi"/>
          <w:bCs/>
          <w:iCs/>
        </w:rPr>
        <w:t>k)</w:t>
      </w:r>
      <w:r w:rsidR="00826FCF" w:rsidRPr="00466E72">
        <w:rPr>
          <w:rFonts w:cstheme="minorHAnsi"/>
          <w:bCs/>
          <w:iCs/>
        </w:rPr>
        <w:t xml:space="preserve">, který nás doprovázel celým pečením. S dětmi a maňáskem jsme si povídaly o tradici pečení perníčků, o tom, kdo doma pomáhá mamince s pečením a jaké jiné vánoční cukroví děti znají. </w:t>
      </w:r>
    </w:p>
    <w:p w14:paraId="59C13BFB" w14:textId="23526A09" w:rsidR="008F3A23" w:rsidRDefault="004C2A73" w:rsidP="00C733B0">
      <w:pPr>
        <w:rPr>
          <w:noProof/>
        </w:rPr>
      </w:pPr>
      <w:r>
        <w:rPr>
          <w:noProof/>
        </w:rPr>
        <mc:AlternateContent>
          <mc:Choice Requires="wps">
            <w:drawing>
              <wp:anchor distT="0" distB="0" distL="114300" distR="114300" simplePos="0" relativeHeight="251791360" behindDoc="1" locked="0" layoutInCell="1" allowOverlap="1" wp14:anchorId="4FDD1803" wp14:editId="0587067D">
                <wp:simplePos x="0" y="0"/>
                <wp:positionH relativeFrom="column">
                  <wp:posOffset>125706</wp:posOffset>
                </wp:positionH>
                <wp:positionV relativeFrom="paragraph">
                  <wp:posOffset>2060311</wp:posOffset>
                </wp:positionV>
                <wp:extent cx="2641600" cy="635"/>
                <wp:effectExtent l="0" t="0" r="0" b="0"/>
                <wp:wrapTight wrapText="bothSides">
                  <wp:wrapPolygon edited="0">
                    <wp:start x="0" y="0"/>
                    <wp:lineTo x="0" y="21600"/>
                    <wp:lineTo x="21600" y="21600"/>
                    <wp:lineTo x="21600" y="0"/>
                  </wp:wrapPolygon>
                </wp:wrapTight>
                <wp:docPr id="2010852669" name="Textové pole 1"/>
                <wp:cNvGraphicFramePr/>
                <a:graphic xmlns:a="http://schemas.openxmlformats.org/drawingml/2006/main">
                  <a:graphicData uri="http://schemas.microsoft.com/office/word/2010/wordprocessingShape">
                    <wps:wsp>
                      <wps:cNvSpPr txBox="1"/>
                      <wps:spPr>
                        <a:xfrm>
                          <a:off x="0" y="0"/>
                          <a:ext cx="2641600" cy="635"/>
                        </a:xfrm>
                        <a:prstGeom prst="rect">
                          <a:avLst/>
                        </a:prstGeom>
                        <a:solidFill>
                          <a:prstClr val="white"/>
                        </a:solidFill>
                        <a:ln>
                          <a:noFill/>
                        </a:ln>
                      </wps:spPr>
                      <wps:txbx>
                        <w:txbxContent>
                          <w:p w14:paraId="637D263F" w14:textId="667FCF4A" w:rsidR="004C2A73" w:rsidRPr="00306708" w:rsidRDefault="004C2A73" w:rsidP="004C2A73">
                            <w:pPr>
                              <w:pStyle w:val="Titulek"/>
                              <w:rPr>
                                <w:noProof/>
                                <w:sz w:val="22"/>
                              </w:rPr>
                            </w:pPr>
                            <w:bookmarkStart w:id="318" w:name="_Toc198636815"/>
                            <w:bookmarkStart w:id="319" w:name="_Toc214875222"/>
                            <w:r>
                              <w:t xml:space="preserve">Obrázek </w:t>
                            </w:r>
                            <w:fldSimple w:instr=" SEQ Obrázek \* ARABIC ">
                              <w:r w:rsidR="00A53732">
                                <w:rPr>
                                  <w:noProof/>
                                </w:rPr>
                                <w:t>44</w:t>
                              </w:r>
                            </w:fldSimple>
                            <w:r>
                              <w:t xml:space="preserve"> </w:t>
                            </w:r>
                            <w:r w:rsidRPr="00452C3E">
                              <w:t>Vánoční tradice v Čechách, MŠ Žižkovo údolí</w:t>
                            </w:r>
                            <w:bookmarkEnd w:id="318"/>
                            <w:bookmarkEnd w:id="3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FDD1803" id="_x0000_s1067" type="#_x0000_t202" style="position:absolute;left:0;text-align:left;margin-left:9.9pt;margin-top:162.25pt;width:208pt;height:.05pt;z-index:-25152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ebhGgIAAEAEAAAOAAAAZHJzL2Uyb0RvYy54bWysU8Fu2zAMvQ/YPwi6L06yLhiMOEWWIsOA&#10;oC2QDj0rshwLkEWNUmJ3Xz9KtpOu22nYRaZJihTfe1zedo1hZ4Vegy34bDLlTFkJpbbHgn9/2n74&#10;zJkPwpbCgFUFf1Ge367ev1u2LldzqMGUChkVsT5vXcHrEFyeZV7WqhF+Ak5ZClaAjQj0i8esRNFS&#10;9cZk8+l0kbWApUOQynvy3vVBvkr1q0rJ8FBVXgVmCk5vC+nEdB7ima2WIj+icLWWwzPEP7yiEdpS&#10;00upOxEEO6H+o1SjJYKHKkwkNBlUlZYqzUDTzKZvptnXwqk0C4Hj3QUm///Kyvvz3j0iC90X6IjA&#10;CEjrfO7JGefpKmzil17KKE4QvlxgU11gkpzzxc1sMaWQpNji46dYI7tedejDVwUNi0bBkThJUInz&#10;zoc+dUyJnTwYXW61MfEnBjYG2VkQf22tgxqK/5ZlbMy1EG/1BaMnu84RrdAdOqbLgt9chjxA+UKz&#10;I/Sy8E5uNTXcCR8eBZIOaCbSdnigozLQFhwGi7Ma8Off/DGf6KEoZy3pquD+x0mg4sx8s0RcFOFo&#10;4GgcRsOemg3QqDPaGieTSRcwmNGsEJpnkvw6dqGQsJJ6FTyM5ib06qaVkWq9TkkkNSfCzu6djKVH&#10;YJ+6Z4FuoCUQm/cwKk7kb9jpcxM/bn0KBHWiLgLbozjgTTJN5A8rFffg9X/Kui7+6hcAAAD//wMA&#10;UEsDBBQABgAIAAAAIQB8OXh44AAAAAoBAAAPAAAAZHJzL2Rvd25yZXYueG1sTI/BTsMwEETvSPyD&#10;tUhcEHVo0qiEOFVVwQEuFaGX3tzYjQPxOrKdNvw9Sy9wnNnR7JtyNdmenbQPnUMBD7MEmMbGqQ5b&#10;AbuPl/slsBAlKtk71AK+dYBVdX1VykK5M77rUx1bRiUYCinAxDgUnIfGaCvDzA0a6XZ03spI0rdc&#10;eXmmctvzeZLk3MoO6YORg94Y3XzVoxWwzfZbczcen9/WWepfd+Mm/2xrIW5vpvUTsKin+BeGX3xC&#10;h4qYDm5EFVhP+pHIo4B0ni2AUSBLF+QcLk4OvCr5/wnVDwAAAP//AwBQSwECLQAUAAYACAAAACEA&#10;toM4kv4AAADhAQAAEwAAAAAAAAAAAAAAAAAAAAAAW0NvbnRlbnRfVHlwZXNdLnhtbFBLAQItABQA&#10;BgAIAAAAIQA4/SH/1gAAAJQBAAALAAAAAAAAAAAAAAAAAC8BAABfcmVscy8ucmVsc1BLAQItABQA&#10;BgAIAAAAIQAtSebhGgIAAEAEAAAOAAAAAAAAAAAAAAAAAC4CAABkcnMvZTJvRG9jLnhtbFBLAQIt&#10;ABQABgAIAAAAIQB8OXh44AAAAAoBAAAPAAAAAAAAAAAAAAAAAHQEAABkcnMvZG93bnJldi54bWxQ&#10;SwUGAAAAAAQABADzAAAAgQUAAAAA&#10;" stroked="f">
                <v:textbox style="mso-fit-shape-to-text:t" inset="0,0,0,0">
                  <w:txbxContent>
                    <w:p w14:paraId="637D263F" w14:textId="667FCF4A" w:rsidR="004C2A73" w:rsidRPr="00306708" w:rsidRDefault="004C2A73" w:rsidP="004C2A73">
                      <w:pPr>
                        <w:pStyle w:val="Titulek"/>
                        <w:rPr>
                          <w:noProof/>
                          <w:sz w:val="22"/>
                        </w:rPr>
                      </w:pPr>
                      <w:bookmarkStart w:id="320" w:name="_Toc198636815"/>
                      <w:bookmarkStart w:id="321" w:name="_Toc214875222"/>
                      <w:r>
                        <w:t xml:space="preserve">Obrázek </w:t>
                      </w:r>
                      <w:fldSimple w:instr=" SEQ Obrázek \* ARABIC ">
                        <w:r w:rsidR="00A53732">
                          <w:rPr>
                            <w:noProof/>
                          </w:rPr>
                          <w:t>44</w:t>
                        </w:r>
                      </w:fldSimple>
                      <w:r>
                        <w:t xml:space="preserve"> </w:t>
                      </w:r>
                      <w:r w:rsidRPr="00452C3E">
                        <w:t>Vánoční tradice v Čechách, MŠ Žižkovo údolí</w:t>
                      </w:r>
                      <w:bookmarkEnd w:id="320"/>
                      <w:bookmarkEnd w:id="321"/>
                    </w:p>
                  </w:txbxContent>
                </v:textbox>
                <w10:wrap type="tight"/>
              </v:shape>
            </w:pict>
          </mc:Fallback>
        </mc:AlternateContent>
      </w:r>
      <w:r w:rsidR="008F3A23">
        <w:rPr>
          <w:noProof/>
        </w:rPr>
        <w:drawing>
          <wp:anchor distT="0" distB="0" distL="114300" distR="114300" simplePos="0" relativeHeight="251786240" behindDoc="1" locked="0" layoutInCell="1" allowOverlap="1" wp14:anchorId="62E3CCC0" wp14:editId="25130E7D">
            <wp:simplePos x="0" y="0"/>
            <wp:positionH relativeFrom="margin">
              <wp:align>left</wp:align>
            </wp:positionH>
            <wp:positionV relativeFrom="paragraph">
              <wp:posOffset>20500</wp:posOffset>
            </wp:positionV>
            <wp:extent cx="2926901" cy="1980000"/>
            <wp:effectExtent l="0" t="0" r="6985" b="1270"/>
            <wp:wrapTight wrapText="bothSides">
              <wp:wrapPolygon edited="0">
                <wp:start x="0" y="0"/>
                <wp:lineTo x="0" y="21406"/>
                <wp:lineTo x="21511" y="21406"/>
                <wp:lineTo x="21511" y="0"/>
                <wp:lineTo x="0" y="0"/>
              </wp:wrapPolygon>
            </wp:wrapTight>
            <wp:docPr id="1555408254"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5">
                      <a:extLst>
                        <a:ext uri="{28A0092B-C50C-407E-A947-70E740481C1C}">
                          <a14:useLocalDpi xmlns:a14="http://schemas.microsoft.com/office/drawing/2010/main" val="0"/>
                        </a:ext>
                      </a:extLst>
                    </a:blip>
                    <a:srcRect l="10843" r="20875"/>
                    <a:stretch/>
                  </pic:blipFill>
                  <pic:spPr bwMode="auto">
                    <a:xfrm>
                      <a:off x="0" y="0"/>
                      <a:ext cx="2926901" cy="198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55204C" w14:textId="69435AD5" w:rsidR="00650BCC" w:rsidRDefault="00650BCC" w:rsidP="00C733B0"/>
    <w:p w14:paraId="58435D94" w14:textId="77777777" w:rsidR="00650BCC" w:rsidRDefault="00650BCC" w:rsidP="00C733B0"/>
    <w:p w14:paraId="15DC1754" w14:textId="77777777" w:rsidR="00650BCC" w:rsidRDefault="00650BCC" w:rsidP="00C733B0"/>
    <w:p w14:paraId="04B3ADEE" w14:textId="77777777" w:rsidR="00650BCC" w:rsidRDefault="00650BCC" w:rsidP="00C733B0"/>
    <w:p w14:paraId="1AE9E9E7" w14:textId="77777777" w:rsidR="00F65689" w:rsidRDefault="00F65689" w:rsidP="00F65689">
      <w:pPr>
        <w:rPr>
          <w:b/>
          <w:bCs/>
        </w:rPr>
      </w:pPr>
      <w:r>
        <w:rPr>
          <w:b/>
          <w:bCs/>
        </w:rPr>
        <w:lastRenderedPageBreak/>
        <w:t>Evaluace aktivity</w:t>
      </w:r>
    </w:p>
    <w:p w14:paraId="72293F43" w14:textId="77777777" w:rsidR="00CB0DCC" w:rsidRPr="00CB0DCC" w:rsidRDefault="00CB0DCC" w:rsidP="00CB0DCC">
      <w:pPr>
        <w:ind w:firstLine="708"/>
      </w:pPr>
      <w:r w:rsidRPr="00CB0DCC">
        <w:t>Projektové dny realizované v rámci metodiky OP VVV/OP JAK byly pečlivě naplánovány a jejich průběh plně odpovídal stanoveným cílům metodiky. Celá akce byla zaměřena na uchování a posilování vztahu dětí k vlastní identitě, kultuře a tradicím, stejně jako na rozvoj etického cítění, pozitivního vztahu k výtvarnému umění a podporu vzdělávacích projektů zaměřených na poznávání historie, tradic a kultur.</w:t>
      </w:r>
    </w:p>
    <w:p w14:paraId="336CD5F1" w14:textId="77777777" w:rsidR="00CB0DCC" w:rsidRPr="00CB0DCC" w:rsidRDefault="00CB0DCC" w:rsidP="00CB0DCC">
      <w:pPr>
        <w:ind w:firstLine="708"/>
      </w:pPr>
      <w:r w:rsidRPr="00CB0DCC">
        <w:t>Během projektových dnů byly děti zapojeny do tematických bloků, které se věnovaly různým aspektům vánočních zvyků a tradic. Děti se například seznámily s historií zdobení vánočních stromečků, aktivně se zapojily do jejich zdobení a následně reflektovaly své zážitky v rámci společné diskuse. Tato činnost posilovala jejich sounáležitost, rozvíjela kreativitu a schopnost spolupracovat. Výroba vánočních přání pak dětem umožnila samostatně tvořit, dokončit započatou práci a prožít radost z vlastní kreativity. Skrze tuto aktivitu děti nejen rozvíjely jemnou motoriku a estetické cítění, ale také se učily, jak potěšit druhé vlastnoručně vyrobeným dárkem.</w:t>
      </w:r>
    </w:p>
    <w:p w14:paraId="715847E7" w14:textId="039C8A15" w:rsidR="00CB0DCC" w:rsidRPr="00CB0DCC" w:rsidRDefault="00CB0DCC" w:rsidP="00CB0DCC">
      <w:pPr>
        <w:ind w:firstLine="708"/>
      </w:pPr>
      <w:r w:rsidRPr="00CB0DCC">
        <w:t xml:space="preserve">Další důležitou součástí projektových dnů bylo seznamování se s vánočními zvyky a tradicemi, jako je krájení jablíčka, pouštění lodiček či zpívání koled. Děti měly možnost sdílet své zkušenosti </w:t>
      </w:r>
      <w:r>
        <w:br/>
      </w:r>
      <w:r w:rsidRPr="00CB0DCC">
        <w:t>z domova, aktivně se zapojit do realizace těchto tradic a prohloubit tak své povědomí o kulturním dědictví. Velmi oblíbenou aktivitou bylo také vánoční pečení, při kterém děti společně vyráběly těsto, vykrajovaly a zdobily cukroví a poznávaly různé druhy koření podle čichu a zraku. Tato činnost nejen rozvíjela jejich smyslové vnímání, ale také podporovala spolupráci a vzájemnou pomoc.</w:t>
      </w:r>
    </w:p>
    <w:p w14:paraId="62CB6273" w14:textId="2782901A" w:rsidR="00CB0DCC" w:rsidRPr="00CB0DCC" w:rsidRDefault="00CB0DCC" w:rsidP="00CB0DCC">
      <w:pPr>
        <w:ind w:firstLine="708"/>
      </w:pPr>
      <w:r w:rsidRPr="00CB0DCC">
        <w:t>Celkově lze říct, že všechny aktivity byly vedeny interaktivní formou, která umožnila aktivní účast všech dětí. Byla posilována jejich kreativita, samostatnost i schopnost spolupracovat ve skupině. Děti měly možnost vyjádřit svůj názor, sdílet zkušenosti a zapojit se do diskuse, což přispělo k rozvoji vzájemného respektu, ohleduplnosti a dalších sociálních a etických hodnot. Důraz na prožitek a vlastní zkušenost vedl k hlubšímu pochopení tradic a zvyků.</w:t>
      </w:r>
    </w:p>
    <w:p w14:paraId="312A9E69" w14:textId="4B47CEDD" w:rsidR="00CB0DCC" w:rsidRDefault="00CB0DCC" w:rsidP="005B69E5">
      <w:pPr>
        <w:ind w:firstLine="708"/>
      </w:pPr>
      <w:r w:rsidRPr="00CB0DCC">
        <w:t>Na základě pozorování a průběžné reflexe hodnotím realizaci projektových dnů jako velmi zdařilou. Aktivity naplnily všechny stanovené cíle a přinesly dětem nejen nové znalosti, ale především zážitky, které posilují jejich vztah k vlastní kultuře a podporují rozvoj klíčových kompetencí. Doporučuji v podobně zaměřených aktivitách pokračovat i v budoucnu, případně je rozšířit o spolupráci s rodiči či širší komunitou. Celkově hodnotím projektové dny jako velmi přínosné a inspirativní.</w:t>
      </w:r>
    </w:p>
    <w:p w14:paraId="65C3DC48" w14:textId="77777777" w:rsidR="007C5719" w:rsidRDefault="007C5719" w:rsidP="005B69E5">
      <w:pPr>
        <w:ind w:firstLine="708"/>
      </w:pPr>
    </w:p>
    <w:p w14:paraId="1D288D88" w14:textId="77777777" w:rsidR="007C5719" w:rsidRDefault="007C5719" w:rsidP="005B69E5">
      <w:pPr>
        <w:ind w:firstLine="708"/>
      </w:pPr>
    </w:p>
    <w:p w14:paraId="66E12B5C" w14:textId="77777777" w:rsidR="007C5719" w:rsidRDefault="007C5719" w:rsidP="005B69E5">
      <w:pPr>
        <w:ind w:firstLine="708"/>
      </w:pPr>
    </w:p>
    <w:p w14:paraId="01490CF7" w14:textId="77777777" w:rsidR="007C5719" w:rsidRDefault="007C5719" w:rsidP="005B69E5">
      <w:pPr>
        <w:ind w:firstLine="708"/>
      </w:pPr>
    </w:p>
    <w:p w14:paraId="3E76CD1B" w14:textId="77777777" w:rsidR="007C5719" w:rsidRDefault="007C5719" w:rsidP="005B69E5">
      <w:pPr>
        <w:ind w:firstLine="708"/>
      </w:pPr>
    </w:p>
    <w:p w14:paraId="230F98B3" w14:textId="77777777" w:rsidR="007C5719" w:rsidRDefault="007C5719" w:rsidP="005B69E5">
      <w:pPr>
        <w:ind w:firstLine="708"/>
      </w:pPr>
    </w:p>
    <w:p w14:paraId="49CD616A" w14:textId="77777777" w:rsidR="007C5719" w:rsidRDefault="007C5719" w:rsidP="005B69E5">
      <w:pPr>
        <w:ind w:firstLine="708"/>
      </w:pPr>
    </w:p>
    <w:p w14:paraId="072068A0" w14:textId="77777777" w:rsidR="00A53FBE" w:rsidRDefault="00A53FBE" w:rsidP="005B69E5">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42"/>
      </w:tblGrid>
      <w:tr w:rsidR="00A53FBE" w:rsidRPr="00285FD5" w14:paraId="1FB2A6FE" w14:textId="77777777" w:rsidTr="00F1365C">
        <w:trPr>
          <w:trHeight w:val="558"/>
        </w:trPr>
        <w:tc>
          <w:tcPr>
            <w:tcW w:w="9042" w:type="dxa"/>
            <w:shd w:val="clear" w:color="auto" w:fill="E8E8E8" w:themeFill="background2"/>
            <w:vAlign w:val="center"/>
          </w:tcPr>
          <w:p w14:paraId="1A0DD50A" w14:textId="77777777" w:rsidR="00A53FBE" w:rsidRPr="00F65689" w:rsidRDefault="00A53FBE" w:rsidP="00F1365C">
            <w:pPr>
              <w:jc w:val="center"/>
              <w:rPr>
                <w:b/>
                <w:color w:val="FF0000"/>
              </w:rPr>
            </w:pPr>
            <w:r w:rsidRPr="00A53FBE">
              <w:rPr>
                <w:b/>
              </w:rPr>
              <w:lastRenderedPageBreak/>
              <w:t>Zapomenuté řemeslo – MLYNÁŘ</w:t>
            </w:r>
          </w:p>
        </w:tc>
      </w:tr>
    </w:tbl>
    <w:p w14:paraId="22D81BA6" w14:textId="77777777" w:rsidR="00064B86" w:rsidRPr="00064B86" w:rsidRDefault="00064B86" w:rsidP="00064B86">
      <w:pPr>
        <w:spacing w:before="240" w:after="0"/>
        <w:ind w:firstLine="708"/>
      </w:pPr>
      <w:r w:rsidRPr="00064B86">
        <w:t>Tato aktivita byla realizována s využitím vzdělávacího zdroje z databáze OP VVV s názvem „Zapomenuté řemeslo mlynáře – varianta pro MŠ“.</w:t>
      </w:r>
    </w:p>
    <w:p w14:paraId="0E72CFE0" w14:textId="6841954A" w:rsidR="00A53FBE" w:rsidRDefault="00A53FBE" w:rsidP="00064B86">
      <w:pPr>
        <w:ind w:firstLine="708"/>
      </w:pPr>
      <w:r w:rsidRPr="00A53FBE">
        <w:t xml:space="preserve">Cílem výukového programu je seznámit děti s tradicí zapomenutého řemesla mlynářského </w:t>
      </w:r>
      <w:r>
        <w:br/>
      </w:r>
      <w:r w:rsidRPr="00A53FBE">
        <w:t xml:space="preserve">v našem kraji. Děti poznají jednotlivé stavební části mlýna, seznámí se s názvoslovím tohoto řemesla, poznají jednotlivé druhy obilí a druhy mouky. Vyzkouší si i zpracování obilí na těsto a pečení pečiva. </w:t>
      </w:r>
      <w:r w:rsidR="00894D82">
        <w:br/>
      </w:r>
      <w:r w:rsidRPr="00A53FBE">
        <w:t xml:space="preserve">Na soustavě mlýnků si prakticky vyzkouší sílu vody. Společně se naučí písničku s tématem voda </w:t>
      </w:r>
      <w:r w:rsidR="00894D82">
        <w:br/>
      </w:r>
      <w:r w:rsidRPr="00A53FBE">
        <w:t>a nazdobí si kuchařskou zástěru. Cílovou skupinou jsou děti z mateřských škol. Program je koncipován na 16 vyučovacích hodin, které jsou rozděleny do 3 tematických bloků. Rozvíjí zejména kompetence schopnost učit se, kulturní povědomí a vyjádření a smysl pro iniciativu.</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C5719" w:rsidRPr="00285FD5" w14:paraId="4E9A327E" w14:textId="77777777" w:rsidTr="00083601">
        <w:trPr>
          <w:trHeight w:val="558"/>
        </w:trPr>
        <w:tc>
          <w:tcPr>
            <w:tcW w:w="9042" w:type="dxa"/>
            <w:gridSpan w:val="3"/>
            <w:shd w:val="clear" w:color="auto" w:fill="E8E8E8" w:themeFill="background2"/>
            <w:vAlign w:val="center"/>
          </w:tcPr>
          <w:p w14:paraId="49DD6C8D" w14:textId="0D274D22" w:rsidR="007C5719" w:rsidRPr="00F65689" w:rsidRDefault="007C5719" w:rsidP="00083601">
            <w:pPr>
              <w:jc w:val="center"/>
              <w:rPr>
                <w:b/>
                <w:color w:val="FF0000"/>
              </w:rPr>
            </w:pPr>
            <w:r w:rsidRPr="00A53FBE">
              <w:rPr>
                <w:b/>
              </w:rPr>
              <w:t>Zapomenuté řemeslo – MLYNÁŘ</w:t>
            </w:r>
          </w:p>
        </w:tc>
      </w:tr>
      <w:tr w:rsidR="007C5719" w:rsidRPr="00285FD5" w14:paraId="18D86D69" w14:textId="77777777" w:rsidTr="00083601">
        <w:tc>
          <w:tcPr>
            <w:tcW w:w="3013" w:type="dxa"/>
          </w:tcPr>
          <w:p w14:paraId="0C8FDA60" w14:textId="77777777" w:rsidR="007C5719" w:rsidRPr="00650BCC" w:rsidRDefault="007C5719" w:rsidP="00083601">
            <w:r w:rsidRPr="00650BCC">
              <w:t>Datum konání:</w:t>
            </w:r>
          </w:p>
          <w:p w14:paraId="05B95D1C" w14:textId="31C8F5D5" w:rsidR="007C5719" w:rsidRPr="00650BCC" w:rsidRDefault="00A53FBE" w:rsidP="00A53FBE">
            <w:pPr>
              <w:tabs>
                <w:tab w:val="left" w:pos="930"/>
              </w:tabs>
            </w:pPr>
            <w:r>
              <w:t>1.4. – 2.4.2025</w:t>
            </w:r>
          </w:p>
        </w:tc>
        <w:tc>
          <w:tcPr>
            <w:tcW w:w="3014" w:type="dxa"/>
          </w:tcPr>
          <w:p w14:paraId="3335B28C" w14:textId="77777777" w:rsidR="007C5719" w:rsidRPr="00650BCC" w:rsidRDefault="007C5719" w:rsidP="00083601">
            <w:r w:rsidRPr="00650BCC">
              <w:t>Místo konání:</w:t>
            </w:r>
          </w:p>
          <w:p w14:paraId="2E0F6141" w14:textId="7C751E94" w:rsidR="007C5719" w:rsidRPr="00650BCC" w:rsidRDefault="00A53FBE" w:rsidP="00083601">
            <w:r>
              <w:t>MŠ Čapkova</w:t>
            </w:r>
          </w:p>
        </w:tc>
        <w:tc>
          <w:tcPr>
            <w:tcW w:w="3015" w:type="dxa"/>
          </w:tcPr>
          <w:p w14:paraId="1F12BD87" w14:textId="77777777" w:rsidR="007C5719" w:rsidRPr="00650BCC" w:rsidRDefault="007C5719" w:rsidP="00083601">
            <w:r w:rsidRPr="00650BCC">
              <w:t>Forma konání:</w:t>
            </w:r>
          </w:p>
          <w:p w14:paraId="2CFD9F63" w14:textId="77777777" w:rsidR="007C5719" w:rsidRPr="00650BCC" w:rsidRDefault="007C5719" w:rsidP="00083601">
            <w:r w:rsidRPr="00650BCC">
              <w:t>Prezenční</w:t>
            </w:r>
          </w:p>
        </w:tc>
      </w:tr>
      <w:tr w:rsidR="007C5719" w:rsidRPr="00285FD5" w14:paraId="77B687D6" w14:textId="77777777" w:rsidTr="00083601">
        <w:tc>
          <w:tcPr>
            <w:tcW w:w="3013" w:type="dxa"/>
          </w:tcPr>
          <w:p w14:paraId="41EA23D2" w14:textId="77777777" w:rsidR="007C5719" w:rsidRPr="00650BCC" w:rsidRDefault="007C5719" w:rsidP="00083601">
            <w:r w:rsidRPr="00650BCC">
              <w:t>Vedoucí osoby:</w:t>
            </w:r>
          </w:p>
          <w:p w14:paraId="4E6CFE7D" w14:textId="62A722BB" w:rsidR="007C5719" w:rsidRPr="00650BCC" w:rsidRDefault="00A53FBE" w:rsidP="00083601">
            <w:r w:rsidRPr="00A53FBE">
              <w:rPr>
                <w:bCs/>
              </w:rPr>
              <w:t>Lenka Buziová</w:t>
            </w:r>
          </w:p>
        </w:tc>
        <w:tc>
          <w:tcPr>
            <w:tcW w:w="3014" w:type="dxa"/>
          </w:tcPr>
          <w:p w14:paraId="466BDB06" w14:textId="77777777" w:rsidR="007C5719" w:rsidRPr="00650BCC" w:rsidRDefault="007C5719" w:rsidP="00083601">
            <w:r w:rsidRPr="00650BCC">
              <w:t>Cílová skupina:</w:t>
            </w:r>
          </w:p>
          <w:p w14:paraId="32BE5850" w14:textId="1B8D4E02" w:rsidR="007C5719" w:rsidRPr="00650BCC" w:rsidRDefault="00A53FBE" w:rsidP="00083601">
            <w:r>
              <w:t>Děti MŠ</w:t>
            </w:r>
          </w:p>
        </w:tc>
        <w:tc>
          <w:tcPr>
            <w:tcW w:w="3015" w:type="dxa"/>
          </w:tcPr>
          <w:p w14:paraId="4B4EB474" w14:textId="77777777" w:rsidR="007C5719" w:rsidRPr="00650BCC" w:rsidRDefault="007C5719" w:rsidP="00083601">
            <w:pPr>
              <w:jc w:val="left"/>
            </w:pPr>
            <w:r w:rsidRPr="00650BCC">
              <w:t>Počet účastníků:</w:t>
            </w:r>
          </w:p>
          <w:p w14:paraId="166DF8DA" w14:textId="0C80E517" w:rsidR="00A53FBE" w:rsidRDefault="00A53FBE" w:rsidP="00083601">
            <w:pPr>
              <w:jc w:val="left"/>
              <w:rPr>
                <w:bCs/>
              </w:rPr>
            </w:pPr>
            <w:r w:rsidRPr="00A53FBE">
              <w:rPr>
                <w:bCs/>
              </w:rPr>
              <w:t xml:space="preserve">1.04.2025 17 dětí </w:t>
            </w:r>
          </w:p>
          <w:p w14:paraId="256D933E" w14:textId="47E14F7D" w:rsidR="007C5719" w:rsidRPr="00650BCC" w:rsidRDefault="00A53FBE" w:rsidP="00083601">
            <w:pPr>
              <w:jc w:val="left"/>
            </w:pPr>
            <w:r w:rsidRPr="00A53FBE">
              <w:rPr>
                <w:bCs/>
              </w:rPr>
              <w:t>2.04.2025 18 dětí</w:t>
            </w:r>
          </w:p>
        </w:tc>
      </w:tr>
    </w:tbl>
    <w:p w14:paraId="57ABCE3A" w14:textId="77777777" w:rsidR="00A53FBE" w:rsidRPr="00A53FBE" w:rsidRDefault="00A53FBE" w:rsidP="00A53FBE">
      <w:pPr>
        <w:spacing w:before="240"/>
        <w:ind w:firstLine="708"/>
        <w:rPr>
          <w:bCs/>
          <w:iCs/>
        </w:rPr>
      </w:pPr>
      <w:r w:rsidRPr="00A53FBE">
        <w:rPr>
          <w:bCs/>
          <w:iCs/>
        </w:rPr>
        <w:t>Ve dnech 1. a 2. dubna byla v mateřské škole realizována vzdělávací aktivita podle metodiky Z mlýna do kuchyně, zaměřená na poznávání tradičního prostředí mlýna a velikonočních zvyků.</w:t>
      </w:r>
    </w:p>
    <w:p w14:paraId="7513609B" w14:textId="4012EDE8" w:rsidR="00A53FBE" w:rsidRPr="00A53FBE" w:rsidRDefault="00A53FBE" w:rsidP="00A53FBE">
      <w:pPr>
        <w:rPr>
          <w:b/>
          <w:bCs/>
          <w:iCs/>
        </w:rPr>
      </w:pPr>
      <w:r w:rsidRPr="00A53FBE">
        <w:rPr>
          <w:b/>
          <w:bCs/>
          <w:iCs/>
        </w:rPr>
        <w:t>1. dubna – Tematický blok: Z mlýna do kuchyně</w:t>
      </w:r>
    </w:p>
    <w:p w14:paraId="036E1CD6" w14:textId="77777777" w:rsidR="00A53FBE" w:rsidRPr="00A53FBE" w:rsidRDefault="00A53FBE" w:rsidP="00A53FBE">
      <w:pPr>
        <w:numPr>
          <w:ilvl w:val="0"/>
          <w:numId w:val="33"/>
        </w:numPr>
        <w:rPr>
          <w:bCs/>
          <w:iCs/>
        </w:rPr>
      </w:pPr>
      <w:r w:rsidRPr="00A53FBE">
        <w:rPr>
          <w:b/>
          <w:bCs/>
          <w:iCs/>
        </w:rPr>
        <w:t>Téma 1: Pohádkový mlýn</w:t>
      </w:r>
    </w:p>
    <w:p w14:paraId="32550167" w14:textId="77777777" w:rsidR="00A53FBE" w:rsidRPr="00A53FBE" w:rsidRDefault="00A53FBE" w:rsidP="00A53FBE">
      <w:pPr>
        <w:numPr>
          <w:ilvl w:val="1"/>
          <w:numId w:val="33"/>
        </w:numPr>
        <w:rPr>
          <w:bCs/>
          <w:iCs/>
        </w:rPr>
      </w:pPr>
      <w:r w:rsidRPr="00A53FBE">
        <w:rPr>
          <w:bCs/>
          <w:iCs/>
        </w:rPr>
        <w:t>Děti se seznámily s pohádkou Princezna ze mlejna, inspirovaly se jejím dějem a pod vedením pedagogů společně vytvářely model mlýna.</w:t>
      </w:r>
    </w:p>
    <w:p w14:paraId="0223A716" w14:textId="77777777" w:rsidR="00A53FBE" w:rsidRPr="00A53FBE" w:rsidRDefault="00A53FBE" w:rsidP="00A53FBE">
      <w:pPr>
        <w:numPr>
          <w:ilvl w:val="0"/>
          <w:numId w:val="33"/>
        </w:numPr>
        <w:rPr>
          <w:bCs/>
          <w:iCs/>
        </w:rPr>
      </w:pPr>
      <w:r w:rsidRPr="00A53FBE">
        <w:rPr>
          <w:b/>
          <w:bCs/>
          <w:iCs/>
        </w:rPr>
        <w:t>Téma 2: Obyvatelé mlýna – Lidé ve mlýně</w:t>
      </w:r>
    </w:p>
    <w:p w14:paraId="2CCDA23A" w14:textId="13A7ADEF" w:rsidR="00A53FBE" w:rsidRPr="00A53FBE" w:rsidRDefault="00A53FBE" w:rsidP="00A53FBE">
      <w:pPr>
        <w:numPr>
          <w:ilvl w:val="1"/>
          <w:numId w:val="33"/>
        </w:numPr>
        <w:rPr>
          <w:bCs/>
          <w:iCs/>
        </w:rPr>
      </w:pPr>
      <w:r w:rsidRPr="00A53FBE">
        <w:rPr>
          <w:bCs/>
          <w:iCs/>
        </w:rPr>
        <w:t xml:space="preserve">Proběhla diskuse a tematické hry zaměřené na tradiční role a profese spojené </w:t>
      </w:r>
      <w:r>
        <w:rPr>
          <w:bCs/>
          <w:iCs/>
        </w:rPr>
        <w:br/>
      </w:r>
      <w:r w:rsidRPr="00A53FBE">
        <w:rPr>
          <w:bCs/>
          <w:iCs/>
        </w:rPr>
        <w:t>s mlýnem (mlynář, mlynářka, pomocníci).</w:t>
      </w:r>
    </w:p>
    <w:p w14:paraId="67D55D7E" w14:textId="77777777" w:rsidR="00A53FBE" w:rsidRPr="00A53FBE" w:rsidRDefault="00A53FBE" w:rsidP="00A53FBE">
      <w:pPr>
        <w:rPr>
          <w:b/>
          <w:bCs/>
          <w:iCs/>
        </w:rPr>
      </w:pPr>
      <w:r w:rsidRPr="00A53FBE">
        <w:rPr>
          <w:b/>
          <w:bCs/>
          <w:iCs/>
        </w:rPr>
        <w:t>2. dubna – Pokračování tematického bloku: Z mlýna do kuchyně</w:t>
      </w:r>
    </w:p>
    <w:p w14:paraId="7F70941E" w14:textId="77777777" w:rsidR="00A53FBE" w:rsidRPr="00A53FBE" w:rsidRDefault="00A53FBE" w:rsidP="00A53FBE">
      <w:pPr>
        <w:numPr>
          <w:ilvl w:val="0"/>
          <w:numId w:val="34"/>
        </w:numPr>
        <w:rPr>
          <w:bCs/>
          <w:iCs/>
        </w:rPr>
      </w:pPr>
      <w:r w:rsidRPr="00A53FBE">
        <w:rPr>
          <w:b/>
          <w:bCs/>
          <w:iCs/>
        </w:rPr>
        <w:t>Téma 1: Pohádkový mlýn – pohybové hry</w:t>
      </w:r>
    </w:p>
    <w:p w14:paraId="1CEF51F0" w14:textId="77777777" w:rsidR="00A53FBE" w:rsidRPr="00A53FBE" w:rsidRDefault="00A53FBE" w:rsidP="00A53FBE">
      <w:pPr>
        <w:numPr>
          <w:ilvl w:val="1"/>
          <w:numId w:val="34"/>
        </w:numPr>
        <w:rPr>
          <w:bCs/>
          <w:iCs/>
        </w:rPr>
      </w:pPr>
      <w:r w:rsidRPr="00A53FBE">
        <w:rPr>
          <w:bCs/>
          <w:iCs/>
        </w:rPr>
        <w:t>Děti si vyzkoušely zábavné pohybové aktivity, např. přenášení zrn, čímž se rozvíjela jejich koordinace a spolupráce.</w:t>
      </w:r>
    </w:p>
    <w:p w14:paraId="24273496" w14:textId="77777777" w:rsidR="00A53FBE" w:rsidRPr="00A53FBE" w:rsidRDefault="00A53FBE" w:rsidP="00A53FBE">
      <w:pPr>
        <w:numPr>
          <w:ilvl w:val="0"/>
          <w:numId w:val="34"/>
        </w:numPr>
        <w:rPr>
          <w:bCs/>
          <w:iCs/>
        </w:rPr>
      </w:pPr>
      <w:r w:rsidRPr="00A53FBE">
        <w:rPr>
          <w:b/>
          <w:bCs/>
          <w:iCs/>
        </w:rPr>
        <w:t>Téma 2: Obyvatelé mlýna – část 2 a 3</w:t>
      </w:r>
    </w:p>
    <w:p w14:paraId="0F193483" w14:textId="77777777" w:rsidR="00A53FBE" w:rsidRPr="00A53FBE" w:rsidRDefault="00A53FBE" w:rsidP="00A53FBE">
      <w:pPr>
        <w:numPr>
          <w:ilvl w:val="1"/>
          <w:numId w:val="34"/>
        </w:numPr>
        <w:rPr>
          <w:bCs/>
          <w:iCs/>
        </w:rPr>
      </w:pPr>
      <w:r w:rsidRPr="00A53FBE">
        <w:rPr>
          <w:bCs/>
          <w:iCs/>
        </w:rPr>
        <w:t>Tanec na lidovou hudbu, představování zvířátek žijících ve mlýně pomocí dramatizace a výtvarných činností.</w:t>
      </w:r>
    </w:p>
    <w:p w14:paraId="55004D25" w14:textId="77777777" w:rsidR="00A53FBE" w:rsidRPr="00A53FBE" w:rsidRDefault="00A53FBE" w:rsidP="00A53FBE">
      <w:pPr>
        <w:numPr>
          <w:ilvl w:val="0"/>
          <w:numId w:val="34"/>
        </w:numPr>
        <w:rPr>
          <w:bCs/>
          <w:iCs/>
        </w:rPr>
      </w:pPr>
      <w:r w:rsidRPr="00A53FBE">
        <w:rPr>
          <w:b/>
          <w:bCs/>
          <w:iCs/>
        </w:rPr>
        <w:t>Téma 3: Zástěra pro mlynáře</w:t>
      </w:r>
    </w:p>
    <w:p w14:paraId="079C7031" w14:textId="77777777" w:rsidR="00A53FBE" w:rsidRPr="00A53FBE" w:rsidRDefault="00A53FBE" w:rsidP="00A53FBE">
      <w:pPr>
        <w:numPr>
          <w:ilvl w:val="1"/>
          <w:numId w:val="34"/>
        </w:numPr>
        <w:rPr>
          <w:bCs/>
          <w:iCs/>
        </w:rPr>
      </w:pPr>
      <w:r w:rsidRPr="00A53FBE">
        <w:rPr>
          <w:bCs/>
          <w:iCs/>
        </w:rPr>
        <w:lastRenderedPageBreak/>
        <w:t>Výtvarná dílna, kde si děti vyráběly mlynářské zástěry, čímž se prohlubovalo jejich propojení s tématem.</w:t>
      </w:r>
    </w:p>
    <w:p w14:paraId="1788C2EC" w14:textId="7A31D5D7" w:rsidR="00A53FBE" w:rsidRPr="00A53FBE" w:rsidRDefault="00A53FBE" w:rsidP="00A53FBE">
      <w:pPr>
        <w:ind w:firstLine="708"/>
        <w:rPr>
          <w:b/>
          <w:bCs/>
          <w:iCs/>
        </w:rPr>
      </w:pPr>
      <w:r w:rsidRPr="00A53FBE">
        <w:rPr>
          <w:b/>
          <w:bCs/>
          <w:iCs/>
        </w:rPr>
        <w:t>Tematický blok č. 2: Velikonoce v českém mlýně</w:t>
      </w:r>
    </w:p>
    <w:p w14:paraId="3354E092" w14:textId="77777777" w:rsidR="00A7663B" w:rsidRDefault="00894D82" w:rsidP="00A7663B">
      <w:pPr>
        <w:numPr>
          <w:ilvl w:val="0"/>
          <w:numId w:val="35"/>
        </w:numPr>
        <w:rPr>
          <w:bCs/>
          <w:iCs/>
        </w:rPr>
      </w:pPr>
      <w:r>
        <w:rPr>
          <w:noProof/>
        </w:rPr>
        <mc:AlternateContent>
          <mc:Choice Requires="wps">
            <w:drawing>
              <wp:anchor distT="0" distB="0" distL="114300" distR="114300" simplePos="0" relativeHeight="251809792" behindDoc="1" locked="0" layoutInCell="1" allowOverlap="1" wp14:anchorId="0BE4F2C2" wp14:editId="43EB3645">
                <wp:simplePos x="0" y="0"/>
                <wp:positionH relativeFrom="column">
                  <wp:posOffset>176530</wp:posOffset>
                </wp:positionH>
                <wp:positionV relativeFrom="paragraph">
                  <wp:posOffset>2869565</wp:posOffset>
                </wp:positionV>
                <wp:extent cx="2466975" cy="323850"/>
                <wp:effectExtent l="0" t="0" r="9525" b="0"/>
                <wp:wrapTight wrapText="bothSides">
                  <wp:wrapPolygon edited="0">
                    <wp:start x="0" y="0"/>
                    <wp:lineTo x="0" y="20329"/>
                    <wp:lineTo x="21517" y="20329"/>
                    <wp:lineTo x="21517" y="0"/>
                    <wp:lineTo x="0" y="0"/>
                  </wp:wrapPolygon>
                </wp:wrapTight>
                <wp:docPr id="2046276791" name="Textové pole 1"/>
                <wp:cNvGraphicFramePr/>
                <a:graphic xmlns:a="http://schemas.openxmlformats.org/drawingml/2006/main">
                  <a:graphicData uri="http://schemas.microsoft.com/office/word/2010/wordprocessingShape">
                    <wps:wsp>
                      <wps:cNvSpPr txBox="1"/>
                      <wps:spPr>
                        <a:xfrm>
                          <a:off x="0" y="0"/>
                          <a:ext cx="2466975" cy="323850"/>
                        </a:xfrm>
                        <a:prstGeom prst="rect">
                          <a:avLst/>
                        </a:prstGeom>
                        <a:solidFill>
                          <a:prstClr val="white"/>
                        </a:solidFill>
                        <a:ln>
                          <a:noFill/>
                        </a:ln>
                      </wps:spPr>
                      <wps:txbx>
                        <w:txbxContent>
                          <w:p w14:paraId="05C738CE" w14:textId="5F7B6A10" w:rsidR="00894D82" w:rsidRPr="00427416" w:rsidRDefault="00894D82" w:rsidP="00894D82">
                            <w:pPr>
                              <w:pStyle w:val="Titulek"/>
                              <w:rPr>
                                <w:bCs/>
                                <w:noProof/>
                                <w:sz w:val="22"/>
                              </w:rPr>
                            </w:pPr>
                            <w:bookmarkStart w:id="322" w:name="_Toc214875223"/>
                            <w:r>
                              <w:t xml:space="preserve">Obrázek </w:t>
                            </w:r>
                            <w:fldSimple w:instr=" SEQ Obrázek \* ARABIC ">
                              <w:r w:rsidR="00A53732">
                                <w:rPr>
                                  <w:noProof/>
                                </w:rPr>
                                <w:t>45</w:t>
                              </w:r>
                            </w:fldSimple>
                            <w:r>
                              <w:t xml:space="preserve"> </w:t>
                            </w:r>
                            <w:r w:rsidRPr="00915E60">
                              <w:t xml:space="preserve">Zapomenuté řemeslo – MLYNÁŘ – MŠ </w:t>
                            </w:r>
                            <w:r w:rsidR="00EC1405">
                              <w:t>Čapkova</w:t>
                            </w:r>
                            <w:bookmarkEnd w:id="3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4F2C2" id="_x0000_s1068" type="#_x0000_t202" style="position:absolute;left:0;text-align:left;margin-left:13.9pt;margin-top:225.95pt;width:194.25pt;height:25.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OOIQIAAEMEAAAOAAAAZHJzL2Uyb0RvYy54bWysU8Fu2zAMvQ/YPwi6L07SNuuMOEWWIsOA&#10;oi2QDj0rshwLkEWNUmJnXz9KjpOt22nYRaZFiuR7fJzfdY1hB4Vegy34ZDTmTFkJpba7gn97WX+4&#10;5cwHYUthwKqCH5Xnd4v37+aty9UUajClQkZJrM9bV/A6BJdnmZe1aoQfgVOWnBVgIwL94i4rUbSU&#10;vTHZdDyeZS1g6RCk8p5u73snX6T8VaVkeKoqrwIzBafeQjoxndt4Zou5yHcoXK3lqQ3xD100Qlsq&#10;ek51L4Jge9R/pGq0RPBQhZGEJoOq0lIlDIRmMn6DZlMLpxIWIse7M03+/6WVj4eNe0YWus/Q0QAj&#10;Ia3zuafLiKersIlf6pSRnyg8nmlTXWCSLqfXs9mnjzecSfJdTa9ubxKv2eW1Qx++KGhYNAqONJbE&#10;ljg8+EAVKXQIicU8GF2utTHxJzpWBtlB0AjbWgcVe6QXv0UZG2MtxFe9O95kFyjRCt22Y7os+PV0&#10;wLmF8kjwEXpleCfXmgo+CB+eBZIUCDHJOzzRURloCw4ni7Ma8Mff7mM8TYi8nLUkrYL773uBijPz&#10;1dLsog4HAwdjOxh236yAoE5ocZxMJj3AYAazQmheSfXLWIVcwkqqVfAwmKvQC5y2RqrlMgWR2pwI&#10;D3bjZEw9EPvSvQp0p7EEGugjDKIT+Zvp9LE9zct9gEqn0UViexZPfJNS03xOWxVX4df/FHXZ/cVP&#10;AAAA//8DAFBLAwQUAAYACAAAACEAZNmnP+EAAAAKAQAADwAAAGRycy9kb3ducmV2LnhtbEyPQU+D&#10;QBSE7yb+h80z8WLsArZokUejrb3pobXp+RVWILJvye5S6L93PelxMpOZb/LVpDtxVta1hhHiWQRC&#10;cWmqlmuEw+f2/gmE88QVdYYVwkU5WBXXVzlllRl5p857X4tQwi4jhMb7PpPSlY3S5GamVxy8L2M1&#10;+SBtLStLYyjXnUyiKJWaWg4LDfVq3ajyez9ohHRjh3HH67vN4e2dPvo6Ob5ejoi3N9PLMwivJv8X&#10;hl/8gA5FYDqZgSsnOoTkMZB7hPkiXoIIgXmcPoA4ISyiZAmyyOX/C8UPAAAA//8DAFBLAQItABQA&#10;BgAIAAAAIQC2gziS/gAAAOEBAAATAAAAAAAAAAAAAAAAAAAAAABbQ29udGVudF9UeXBlc10ueG1s&#10;UEsBAi0AFAAGAAgAAAAhADj9If/WAAAAlAEAAAsAAAAAAAAAAAAAAAAALwEAAF9yZWxzLy5yZWxz&#10;UEsBAi0AFAAGAAgAAAAhAAV3A44hAgAAQwQAAA4AAAAAAAAAAAAAAAAALgIAAGRycy9lMm9Eb2Mu&#10;eG1sUEsBAi0AFAAGAAgAAAAhAGTZpz/hAAAACgEAAA8AAAAAAAAAAAAAAAAAewQAAGRycy9kb3du&#10;cmV2LnhtbFBLBQYAAAAABAAEAPMAAACJBQAAAAA=&#10;" stroked="f">
                <v:textbox inset="0,0,0,0">
                  <w:txbxContent>
                    <w:p w14:paraId="05C738CE" w14:textId="5F7B6A10" w:rsidR="00894D82" w:rsidRPr="00427416" w:rsidRDefault="00894D82" w:rsidP="00894D82">
                      <w:pPr>
                        <w:pStyle w:val="Titulek"/>
                        <w:rPr>
                          <w:bCs/>
                          <w:noProof/>
                          <w:sz w:val="22"/>
                        </w:rPr>
                      </w:pPr>
                      <w:bookmarkStart w:id="323" w:name="_Toc214875223"/>
                      <w:r>
                        <w:t xml:space="preserve">Obrázek </w:t>
                      </w:r>
                      <w:fldSimple w:instr=" SEQ Obrázek \* ARABIC ">
                        <w:r w:rsidR="00A53732">
                          <w:rPr>
                            <w:noProof/>
                          </w:rPr>
                          <w:t>45</w:t>
                        </w:r>
                      </w:fldSimple>
                      <w:r>
                        <w:t xml:space="preserve"> </w:t>
                      </w:r>
                      <w:r w:rsidRPr="00915E60">
                        <w:t xml:space="preserve">Zapomenuté řemeslo – MLYNÁŘ – MŠ </w:t>
                      </w:r>
                      <w:r w:rsidR="00EC1405">
                        <w:t>Čapkova</w:t>
                      </w:r>
                      <w:bookmarkEnd w:id="323"/>
                    </w:p>
                  </w:txbxContent>
                </v:textbox>
                <w10:wrap type="tight"/>
              </v:shape>
            </w:pict>
          </mc:Fallback>
        </mc:AlternateContent>
      </w:r>
      <w:r>
        <w:rPr>
          <w:noProof/>
        </w:rPr>
        <mc:AlternateContent>
          <mc:Choice Requires="wps">
            <w:drawing>
              <wp:anchor distT="0" distB="0" distL="114300" distR="114300" simplePos="0" relativeHeight="251807744" behindDoc="1" locked="0" layoutInCell="1" allowOverlap="1" wp14:anchorId="5E0595F2" wp14:editId="2D775F5D">
                <wp:simplePos x="0" y="0"/>
                <wp:positionH relativeFrom="margin">
                  <wp:align>right</wp:align>
                </wp:positionH>
                <wp:positionV relativeFrom="paragraph">
                  <wp:posOffset>2860040</wp:posOffset>
                </wp:positionV>
                <wp:extent cx="2895600" cy="219075"/>
                <wp:effectExtent l="0" t="0" r="0" b="9525"/>
                <wp:wrapTight wrapText="bothSides">
                  <wp:wrapPolygon edited="0">
                    <wp:start x="0" y="0"/>
                    <wp:lineTo x="0" y="20661"/>
                    <wp:lineTo x="21458" y="20661"/>
                    <wp:lineTo x="21458" y="0"/>
                    <wp:lineTo x="0" y="0"/>
                  </wp:wrapPolygon>
                </wp:wrapTight>
                <wp:docPr id="1745721828" name="Textové pole 1"/>
                <wp:cNvGraphicFramePr/>
                <a:graphic xmlns:a="http://schemas.openxmlformats.org/drawingml/2006/main">
                  <a:graphicData uri="http://schemas.microsoft.com/office/word/2010/wordprocessingShape">
                    <wps:wsp>
                      <wps:cNvSpPr txBox="1"/>
                      <wps:spPr>
                        <a:xfrm>
                          <a:off x="0" y="0"/>
                          <a:ext cx="2895600" cy="219075"/>
                        </a:xfrm>
                        <a:prstGeom prst="rect">
                          <a:avLst/>
                        </a:prstGeom>
                        <a:solidFill>
                          <a:prstClr val="white"/>
                        </a:solidFill>
                        <a:ln>
                          <a:noFill/>
                        </a:ln>
                      </wps:spPr>
                      <wps:txbx>
                        <w:txbxContent>
                          <w:p w14:paraId="13A5DB57" w14:textId="49E3081F" w:rsidR="00894D82" w:rsidRPr="0053195F" w:rsidRDefault="00894D82" w:rsidP="00894D82">
                            <w:pPr>
                              <w:pStyle w:val="Titulek"/>
                              <w:rPr>
                                <w:bCs/>
                                <w:noProof/>
                                <w:sz w:val="22"/>
                              </w:rPr>
                            </w:pPr>
                            <w:bookmarkStart w:id="324" w:name="_Toc214875224"/>
                            <w:r>
                              <w:t xml:space="preserve">Obrázek </w:t>
                            </w:r>
                            <w:fldSimple w:instr=" SEQ Obrázek \* ARABIC ">
                              <w:r w:rsidR="00A53732">
                                <w:rPr>
                                  <w:noProof/>
                                </w:rPr>
                                <w:t>46</w:t>
                              </w:r>
                            </w:fldSimple>
                            <w:r>
                              <w:t xml:space="preserve"> </w:t>
                            </w:r>
                            <w:r w:rsidRPr="00067380">
                              <w:t>Zapomenuté řemeslo – MLYNÁŘ</w:t>
                            </w:r>
                            <w:r>
                              <w:t xml:space="preserve"> – MŠ Čapkova</w:t>
                            </w:r>
                            <w:bookmarkEnd w:id="3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595F2" id="_x0000_s1069" type="#_x0000_t202" style="position:absolute;left:0;text-align:left;margin-left:176.8pt;margin-top:225.2pt;width:228pt;height:17.25pt;z-index:-251508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uIHgIAAEMEAAAOAAAAZHJzL2Uyb0RvYy54bWysU01v2zAMvQ/YfxB0X+xka9cacYosRYYB&#10;QVsgHXpWZDkWIIsapcTOfv0ofyRdt9Owi0yTFKn3Hjm/a2vDjgq9Bpvz6STlTFkJhbb7nH9/Xn+4&#10;4cwHYQthwKqcn5Tnd4v37+aNy9QMKjCFQkZFrM8al/MqBJcliZeVqoWfgFOWgiVgLQL94j4pUDRU&#10;vTbJLE2vkwawcAhSeU/e+z7IF139slQyPJalV4GZnNPbQndid+7imSzmItujcJWWwzPEP7yiFtpS&#10;03OpexEEO6D+o1StJYKHMkwk1AmUpZaqw0BopukbNNtKONVhIXK8O9Pk/19Z+XDcuidkof0CLQkY&#10;CWmczzw5I562xDp+6aWM4kTh6UybagOT5Jzd3F5dpxSSFJtNb9PPV7FMcrnt0IevCmoWjZwjydKx&#10;JY4bH/rUMSU282B0sdbGxJ8YWBlkR0ESNpUOaij+W5axMddCvNUXjJ7kAiVaod21TBc5//RxxLmD&#10;4kTwEfrJ8E6uNTXcCB+eBNIoECwa7/BIR2mgyTkMFmcV4M+/+WM+KURRzhoarZz7HweBijPzzZJ2&#10;cQ5HA0djNxr2UK+AoE5pcZzsTLqAwYxmiVC/0NQvYxcKCSupV87DaK5CP+C0NVItl10STZsTYWO3&#10;TsbSI7HP7YtAN8gSSNAHGIdOZG/U6XN7mpeHAKXupIvE9iwOfNOkduIPWxVX4fV/l3XZ/cUvAAAA&#10;//8DAFBLAwQUAAYACAAAACEAKj1dkt4AAAAIAQAADwAAAGRycy9kb3ducmV2LnhtbEyPQU/DMAyF&#10;70j8h8hIXBBLmbpq65pOsMENDhvTzllj2orGqZJ07f495gQ32+/p+XvFZrKduKAPrSMFT7MEBFLl&#10;TEu1guPn2+MSRIiajO4coYIrBtiUtzeFzo0baY+XQ6wFh1DItYImxj6XMlQNWh1mrkdi7ct5qyOv&#10;vpbG65HDbSfnSZJJq1viD43ucdtg9X0YrIJs54dxT9uH3fH1XX/09fz0cj0pdX83Pa9BRJzinxl+&#10;8RkdSmY6u4FMEJ0CLhIVpIskBcFyusj4cuZhma5AloX8X6D8AQAA//8DAFBLAQItABQABgAIAAAA&#10;IQC2gziS/gAAAOEBAAATAAAAAAAAAAAAAAAAAAAAAABbQ29udGVudF9UeXBlc10ueG1sUEsBAi0A&#10;FAAGAAgAAAAhADj9If/WAAAAlAEAAAsAAAAAAAAAAAAAAAAALwEAAF9yZWxzLy5yZWxzUEsBAi0A&#10;FAAGAAgAAAAhAP4S64geAgAAQwQAAA4AAAAAAAAAAAAAAAAALgIAAGRycy9lMm9Eb2MueG1sUEsB&#10;Ai0AFAAGAAgAAAAhACo9XZLeAAAACAEAAA8AAAAAAAAAAAAAAAAAeAQAAGRycy9kb3ducmV2Lnht&#10;bFBLBQYAAAAABAAEAPMAAACDBQAAAAA=&#10;" stroked="f">
                <v:textbox inset="0,0,0,0">
                  <w:txbxContent>
                    <w:p w14:paraId="13A5DB57" w14:textId="49E3081F" w:rsidR="00894D82" w:rsidRPr="0053195F" w:rsidRDefault="00894D82" w:rsidP="00894D82">
                      <w:pPr>
                        <w:pStyle w:val="Titulek"/>
                        <w:rPr>
                          <w:bCs/>
                          <w:noProof/>
                          <w:sz w:val="22"/>
                        </w:rPr>
                      </w:pPr>
                      <w:bookmarkStart w:id="325" w:name="_Toc214875224"/>
                      <w:r>
                        <w:t xml:space="preserve">Obrázek </w:t>
                      </w:r>
                      <w:fldSimple w:instr=" SEQ Obrázek \* ARABIC ">
                        <w:r w:rsidR="00A53732">
                          <w:rPr>
                            <w:noProof/>
                          </w:rPr>
                          <w:t>46</w:t>
                        </w:r>
                      </w:fldSimple>
                      <w:r>
                        <w:t xml:space="preserve"> </w:t>
                      </w:r>
                      <w:r w:rsidRPr="00067380">
                        <w:t>Zapomenuté řemeslo – MLYNÁŘ</w:t>
                      </w:r>
                      <w:r>
                        <w:t xml:space="preserve"> – MŠ Čapkova</w:t>
                      </w:r>
                      <w:bookmarkEnd w:id="325"/>
                    </w:p>
                  </w:txbxContent>
                </v:textbox>
                <w10:wrap type="tight" anchorx="margin"/>
              </v:shape>
            </w:pict>
          </mc:Fallback>
        </mc:AlternateContent>
      </w:r>
      <w:r>
        <w:rPr>
          <w:bCs/>
          <w:iCs/>
          <w:noProof/>
        </w:rPr>
        <w:drawing>
          <wp:anchor distT="0" distB="0" distL="114300" distR="114300" simplePos="0" relativeHeight="251805696" behindDoc="1" locked="0" layoutInCell="1" allowOverlap="1" wp14:anchorId="4B5C0CDC" wp14:editId="049F0BE4">
            <wp:simplePos x="0" y="0"/>
            <wp:positionH relativeFrom="column">
              <wp:posOffset>2843530</wp:posOffset>
            </wp:positionH>
            <wp:positionV relativeFrom="paragraph">
              <wp:posOffset>497840</wp:posOffset>
            </wp:positionV>
            <wp:extent cx="2995295" cy="2247900"/>
            <wp:effectExtent l="0" t="0" r="0" b="0"/>
            <wp:wrapTight wrapText="bothSides">
              <wp:wrapPolygon edited="0">
                <wp:start x="0" y="0"/>
                <wp:lineTo x="0" y="21417"/>
                <wp:lineTo x="21431" y="21417"/>
                <wp:lineTo x="21431" y="0"/>
                <wp:lineTo x="0" y="0"/>
              </wp:wrapPolygon>
            </wp:wrapTight>
            <wp:docPr id="673914344"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95295"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3FBE" w:rsidRPr="00A53FBE">
        <w:rPr>
          <w:bCs/>
          <w:iCs/>
        </w:rPr>
        <w:t>Děti si vyzkoušely tradiční velikonoční činnost – pečení preclíků s využitím samo tvrdnoucí hmoty, kterou si samy tvarovaly a dekorovaly.</w:t>
      </w:r>
    </w:p>
    <w:p w14:paraId="263E6643" w14:textId="7A29DECA" w:rsidR="00A53FBE" w:rsidRPr="00A7663B" w:rsidRDefault="00894D82" w:rsidP="00A7663B">
      <w:pPr>
        <w:ind w:left="360"/>
        <w:rPr>
          <w:bCs/>
          <w:iCs/>
        </w:rPr>
      </w:pPr>
      <w:r>
        <w:rPr>
          <w:bCs/>
          <w:iCs/>
          <w:noProof/>
        </w:rPr>
        <w:drawing>
          <wp:anchor distT="0" distB="0" distL="114300" distR="114300" simplePos="0" relativeHeight="251804672" behindDoc="1" locked="0" layoutInCell="1" allowOverlap="1" wp14:anchorId="56DF74FB" wp14:editId="6BF3D77F">
            <wp:simplePos x="0" y="0"/>
            <wp:positionH relativeFrom="margin">
              <wp:posOffset>142875</wp:posOffset>
            </wp:positionH>
            <wp:positionV relativeFrom="paragraph">
              <wp:posOffset>1270</wp:posOffset>
            </wp:positionV>
            <wp:extent cx="2548890" cy="2266950"/>
            <wp:effectExtent l="0" t="0" r="3810" b="0"/>
            <wp:wrapTight wrapText="bothSides">
              <wp:wrapPolygon edited="0">
                <wp:start x="0" y="0"/>
                <wp:lineTo x="0" y="21418"/>
                <wp:lineTo x="21471" y="21418"/>
                <wp:lineTo x="21471" y="0"/>
                <wp:lineTo x="0" y="0"/>
              </wp:wrapPolygon>
            </wp:wrapTight>
            <wp:docPr id="30990799"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8890"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A53FBE" w:rsidRPr="00285FD5" w14:paraId="199F7E0E" w14:textId="77777777" w:rsidTr="00F1365C">
        <w:trPr>
          <w:trHeight w:val="558"/>
        </w:trPr>
        <w:tc>
          <w:tcPr>
            <w:tcW w:w="9042" w:type="dxa"/>
            <w:gridSpan w:val="3"/>
            <w:shd w:val="clear" w:color="auto" w:fill="E8E8E8" w:themeFill="background2"/>
            <w:vAlign w:val="center"/>
          </w:tcPr>
          <w:p w14:paraId="58824BB7" w14:textId="77777777" w:rsidR="00A53FBE" w:rsidRPr="00F65689" w:rsidRDefault="00A53FBE" w:rsidP="00F1365C">
            <w:pPr>
              <w:jc w:val="center"/>
              <w:rPr>
                <w:b/>
                <w:color w:val="FF0000"/>
              </w:rPr>
            </w:pPr>
            <w:r w:rsidRPr="00A53FBE">
              <w:rPr>
                <w:b/>
              </w:rPr>
              <w:t>Zapomenuté řemeslo – MLYNÁŘ</w:t>
            </w:r>
          </w:p>
        </w:tc>
      </w:tr>
      <w:tr w:rsidR="00A53FBE" w:rsidRPr="00285FD5" w14:paraId="34F14BEB" w14:textId="77777777" w:rsidTr="00F1365C">
        <w:tc>
          <w:tcPr>
            <w:tcW w:w="3013" w:type="dxa"/>
          </w:tcPr>
          <w:p w14:paraId="16B39902" w14:textId="77777777" w:rsidR="00A53FBE" w:rsidRPr="00650BCC" w:rsidRDefault="00A53FBE" w:rsidP="00F1365C">
            <w:r w:rsidRPr="00650BCC">
              <w:t>Datum konání:</w:t>
            </w:r>
          </w:p>
          <w:p w14:paraId="0301A4DE" w14:textId="043B7ECC" w:rsidR="00A53FBE" w:rsidRPr="00650BCC" w:rsidRDefault="00134926" w:rsidP="00F1365C">
            <w:r w:rsidRPr="00134926">
              <w:rPr>
                <w:bCs/>
              </w:rPr>
              <w:t>22.5.,</w:t>
            </w:r>
            <w:r>
              <w:rPr>
                <w:bCs/>
              </w:rPr>
              <w:t xml:space="preserve"> </w:t>
            </w:r>
            <w:r w:rsidRPr="00134926">
              <w:rPr>
                <w:bCs/>
              </w:rPr>
              <w:t>23.5.,</w:t>
            </w:r>
            <w:r>
              <w:rPr>
                <w:bCs/>
              </w:rPr>
              <w:t xml:space="preserve"> </w:t>
            </w:r>
            <w:r w:rsidRPr="00134926">
              <w:rPr>
                <w:bCs/>
              </w:rPr>
              <w:t>29.5.,</w:t>
            </w:r>
            <w:r>
              <w:rPr>
                <w:bCs/>
              </w:rPr>
              <w:t xml:space="preserve"> </w:t>
            </w:r>
            <w:r w:rsidRPr="00134926">
              <w:rPr>
                <w:bCs/>
              </w:rPr>
              <w:t>30.5.</w:t>
            </w:r>
            <w:r>
              <w:rPr>
                <w:bCs/>
              </w:rPr>
              <w:t xml:space="preserve"> 2025</w:t>
            </w:r>
          </w:p>
        </w:tc>
        <w:tc>
          <w:tcPr>
            <w:tcW w:w="3014" w:type="dxa"/>
          </w:tcPr>
          <w:p w14:paraId="711E8288" w14:textId="77777777" w:rsidR="00A53FBE" w:rsidRPr="00650BCC" w:rsidRDefault="00A53FBE" w:rsidP="00F1365C">
            <w:r w:rsidRPr="00650BCC">
              <w:t>Místo konání:</w:t>
            </w:r>
          </w:p>
          <w:p w14:paraId="3A8289DB" w14:textId="06AD286D" w:rsidR="00A53FBE" w:rsidRPr="00650BCC" w:rsidRDefault="00134926" w:rsidP="00F1365C">
            <w:r>
              <w:t>MŠ Ohníč</w:t>
            </w:r>
          </w:p>
        </w:tc>
        <w:tc>
          <w:tcPr>
            <w:tcW w:w="3015" w:type="dxa"/>
          </w:tcPr>
          <w:p w14:paraId="3CEF5713" w14:textId="77777777" w:rsidR="00A53FBE" w:rsidRPr="00650BCC" w:rsidRDefault="00A53FBE" w:rsidP="00F1365C">
            <w:r w:rsidRPr="00650BCC">
              <w:t>Forma konání:</w:t>
            </w:r>
          </w:p>
          <w:p w14:paraId="44EC3670" w14:textId="77777777" w:rsidR="00A53FBE" w:rsidRPr="00650BCC" w:rsidRDefault="00A53FBE" w:rsidP="00F1365C">
            <w:r w:rsidRPr="00650BCC">
              <w:t>Prezenční</w:t>
            </w:r>
          </w:p>
        </w:tc>
      </w:tr>
      <w:tr w:rsidR="00A53FBE" w:rsidRPr="00285FD5" w14:paraId="1872CDCB" w14:textId="77777777" w:rsidTr="00F1365C">
        <w:tc>
          <w:tcPr>
            <w:tcW w:w="3013" w:type="dxa"/>
          </w:tcPr>
          <w:p w14:paraId="27FA390F" w14:textId="77777777" w:rsidR="00A53FBE" w:rsidRPr="00650BCC" w:rsidRDefault="00A53FBE" w:rsidP="00F1365C">
            <w:r w:rsidRPr="00650BCC">
              <w:t>Vedoucí osoby:</w:t>
            </w:r>
          </w:p>
          <w:p w14:paraId="456BC140" w14:textId="49C71A97" w:rsidR="00A53FBE" w:rsidRPr="00650BCC" w:rsidRDefault="00EC1405" w:rsidP="00F1365C">
            <w:r>
              <w:rPr>
                <w:rFonts w:cstheme="minorHAnsi"/>
                <w:bCs/>
              </w:rPr>
              <w:t>Bc. Bečáková Michaela</w:t>
            </w:r>
          </w:p>
        </w:tc>
        <w:tc>
          <w:tcPr>
            <w:tcW w:w="3014" w:type="dxa"/>
          </w:tcPr>
          <w:p w14:paraId="51E1950E" w14:textId="77777777" w:rsidR="00A53FBE" w:rsidRPr="00650BCC" w:rsidRDefault="00A53FBE" w:rsidP="00F1365C">
            <w:r w:rsidRPr="00650BCC">
              <w:t>Cílová skupina:</w:t>
            </w:r>
          </w:p>
          <w:p w14:paraId="56202E00" w14:textId="072718E6" w:rsidR="00A53FBE" w:rsidRPr="00650BCC" w:rsidRDefault="00134926" w:rsidP="00F1365C">
            <w:r>
              <w:t>Děti MŠ</w:t>
            </w:r>
          </w:p>
        </w:tc>
        <w:tc>
          <w:tcPr>
            <w:tcW w:w="3015" w:type="dxa"/>
          </w:tcPr>
          <w:p w14:paraId="2B918FC4" w14:textId="77777777" w:rsidR="00A53FBE" w:rsidRPr="00650BCC" w:rsidRDefault="00A53FBE" w:rsidP="00F1365C">
            <w:pPr>
              <w:jc w:val="left"/>
            </w:pPr>
            <w:r w:rsidRPr="00650BCC">
              <w:t>Počet účastníků:</w:t>
            </w:r>
          </w:p>
          <w:p w14:paraId="0A451CE9" w14:textId="25D296CE" w:rsidR="00A53FBE" w:rsidRPr="00650BCC" w:rsidRDefault="00134926" w:rsidP="00F1365C">
            <w:pPr>
              <w:jc w:val="left"/>
            </w:pPr>
            <w:r>
              <w:t>18</w:t>
            </w:r>
          </w:p>
        </w:tc>
      </w:tr>
    </w:tbl>
    <w:p w14:paraId="2A2DE16B" w14:textId="77777777" w:rsidR="00134926" w:rsidRDefault="00134926" w:rsidP="00134926">
      <w:pPr>
        <w:pStyle w:val="Standard"/>
        <w:widowControl w:val="0"/>
        <w:spacing w:after="0"/>
        <w:rPr>
          <w:color w:val="000000"/>
        </w:rPr>
      </w:pPr>
    </w:p>
    <w:p w14:paraId="0A6EC97F" w14:textId="3D2D84A9" w:rsidR="00134926" w:rsidRPr="00134926" w:rsidRDefault="00134926" w:rsidP="00134926">
      <w:pPr>
        <w:pStyle w:val="Standard"/>
        <w:widowControl w:val="0"/>
        <w:spacing w:after="0"/>
        <w:rPr>
          <w:color w:val="000000"/>
        </w:rPr>
      </w:pPr>
      <w:r>
        <w:rPr>
          <w:color w:val="000000"/>
        </w:rPr>
        <w:t>Tato aktivita byla rozdělena do tří projektových témat:</w:t>
      </w:r>
    </w:p>
    <w:p w14:paraId="5734BCB7" w14:textId="66637803" w:rsidR="00134926" w:rsidRDefault="00134926" w:rsidP="00134926">
      <w:pPr>
        <w:pStyle w:val="Standard"/>
        <w:widowControl w:val="0"/>
        <w:spacing w:after="0"/>
        <w:rPr>
          <w:b/>
          <w:color w:val="000000"/>
        </w:rPr>
      </w:pPr>
      <w:r>
        <w:rPr>
          <w:b/>
          <w:color w:val="000000"/>
        </w:rPr>
        <w:t>Tematický blok č. 1 – Pohádkový mlýn</w:t>
      </w:r>
    </w:p>
    <w:p w14:paraId="1D389F6F" w14:textId="1647297B" w:rsidR="00134926" w:rsidRDefault="00134926" w:rsidP="00134926">
      <w:pPr>
        <w:widowControl w:val="0"/>
        <w:spacing w:after="0" w:line="240" w:lineRule="auto"/>
        <w:rPr>
          <w:rFonts w:cstheme="minorHAnsi"/>
          <w:bCs/>
        </w:rPr>
      </w:pPr>
      <w:r>
        <w:rPr>
          <w:rFonts w:cstheme="minorHAnsi"/>
          <w:bCs/>
        </w:rPr>
        <w:t>22.5. - mlýn a mlynáři v pohádkách – ukázky z pohádek, rozhovory</w:t>
      </w:r>
    </w:p>
    <w:p w14:paraId="20492ED5" w14:textId="77777777" w:rsidR="00134926" w:rsidRDefault="00134926" w:rsidP="00134926">
      <w:pPr>
        <w:widowControl w:val="0"/>
        <w:spacing w:after="0" w:line="240" w:lineRule="auto"/>
        <w:rPr>
          <w:rFonts w:cstheme="minorHAnsi"/>
          <w:bCs/>
        </w:rPr>
      </w:pPr>
      <w:r>
        <w:rPr>
          <w:rFonts w:cstheme="minorHAnsi"/>
          <w:bCs/>
        </w:rPr>
        <w:t xml:space="preserve">         - procházka ke starému mlýnu na okraji Ohníče</w:t>
      </w:r>
    </w:p>
    <w:p w14:paraId="32965C20" w14:textId="0A0A22C3" w:rsidR="00134926" w:rsidRDefault="00134926" w:rsidP="00134926">
      <w:pPr>
        <w:widowControl w:val="0"/>
        <w:spacing w:after="0" w:line="240" w:lineRule="auto"/>
        <w:rPr>
          <w:rFonts w:asciiTheme="minorHAnsi" w:hAnsiTheme="minorHAnsi" w:cstheme="minorHAnsi"/>
          <w:bCs/>
        </w:rPr>
      </w:pPr>
      <w:r>
        <w:rPr>
          <w:rFonts w:cstheme="minorHAnsi"/>
          <w:bCs/>
        </w:rPr>
        <w:t xml:space="preserve">23.5. - pohybové aktivity k tématu mlýn – taneček „Kolo, kolo mlýnský“, štafetový běh „Silný mlynář“ </w:t>
      </w:r>
      <w:r>
        <w:rPr>
          <w:rFonts w:cstheme="minorHAnsi"/>
          <w:bCs/>
        </w:rPr>
        <w:br/>
        <w:t>a přeprava mouky – překážková dráha</w:t>
      </w:r>
    </w:p>
    <w:p w14:paraId="4D58FAAF" w14:textId="77777777" w:rsidR="00134926" w:rsidRDefault="00134926" w:rsidP="00134926">
      <w:pPr>
        <w:pStyle w:val="Standard"/>
        <w:widowControl w:val="0"/>
        <w:spacing w:after="0"/>
        <w:rPr>
          <w:bCs/>
        </w:rPr>
      </w:pPr>
    </w:p>
    <w:p w14:paraId="6995FB37" w14:textId="2ED67871" w:rsidR="00134926" w:rsidRDefault="00134926" w:rsidP="00134926">
      <w:pPr>
        <w:pStyle w:val="Standard"/>
        <w:widowControl w:val="0"/>
        <w:spacing w:after="0"/>
        <w:rPr>
          <w:b/>
          <w:color w:val="000000"/>
        </w:rPr>
      </w:pPr>
      <w:r>
        <w:rPr>
          <w:b/>
        </w:rPr>
        <w:t xml:space="preserve">Tematický blok č. 2 – </w:t>
      </w:r>
      <w:r>
        <w:rPr>
          <w:b/>
          <w:color w:val="000000"/>
        </w:rPr>
        <w:t>Obyvatelé mlýna</w:t>
      </w:r>
    </w:p>
    <w:p w14:paraId="39D35F8C" w14:textId="77777777" w:rsidR="00134926" w:rsidRDefault="00134926" w:rsidP="00134926">
      <w:pPr>
        <w:widowControl w:val="0"/>
        <w:spacing w:after="0" w:line="240" w:lineRule="auto"/>
        <w:rPr>
          <w:rFonts w:asciiTheme="minorHAnsi" w:hAnsiTheme="minorHAnsi" w:cstheme="minorHAnsi"/>
          <w:bCs/>
        </w:rPr>
      </w:pPr>
      <w:r>
        <w:rPr>
          <w:rFonts w:cstheme="minorHAnsi"/>
          <w:bCs/>
        </w:rPr>
        <w:t>29.5. - seznámení se s obyvateli mlýna – obrázky -, YouTube – Stará řemesla</w:t>
      </w:r>
    </w:p>
    <w:p w14:paraId="7D054D48" w14:textId="77777777" w:rsidR="00134926" w:rsidRDefault="00134926" w:rsidP="00134926">
      <w:pPr>
        <w:widowControl w:val="0"/>
        <w:spacing w:after="0" w:line="240" w:lineRule="auto"/>
        <w:rPr>
          <w:rFonts w:cs="Calibri"/>
          <w:bCs/>
          <w:color w:val="000000"/>
        </w:rPr>
      </w:pPr>
    </w:p>
    <w:p w14:paraId="4F72B1AD" w14:textId="0867ED36" w:rsidR="00134926" w:rsidRDefault="00134926" w:rsidP="00134926">
      <w:pPr>
        <w:widowControl w:val="0"/>
        <w:spacing w:after="0" w:line="240" w:lineRule="auto"/>
        <w:rPr>
          <w:rFonts w:cstheme="minorHAnsi"/>
          <w:b/>
        </w:rPr>
      </w:pPr>
      <w:r>
        <w:rPr>
          <w:rFonts w:cs="Calibri"/>
          <w:b/>
          <w:color w:val="000000"/>
        </w:rPr>
        <w:t>Tematický blok č. 4 – Velikonoce v českém mlýně</w:t>
      </w:r>
    </w:p>
    <w:p w14:paraId="7E1710B0" w14:textId="27B7106C" w:rsidR="00134926" w:rsidRDefault="00134926" w:rsidP="00134926">
      <w:pPr>
        <w:widowControl w:val="0"/>
        <w:spacing w:after="0" w:line="240" w:lineRule="auto"/>
        <w:rPr>
          <w:rFonts w:asciiTheme="minorHAnsi" w:hAnsiTheme="minorHAnsi" w:cstheme="minorHAnsi"/>
          <w:bCs/>
        </w:rPr>
      </w:pPr>
      <w:r>
        <w:rPr>
          <w:rFonts w:cstheme="minorHAnsi"/>
          <w:bCs/>
        </w:rPr>
        <w:t>30.5. - hrajeme si na pekaře – pečení, PL – zdobení koláčů, modelování</w:t>
      </w:r>
    </w:p>
    <w:p w14:paraId="541A1AC9" w14:textId="0B5158C9" w:rsidR="00A53FBE" w:rsidRDefault="00A53FBE" w:rsidP="00134926"/>
    <w:p w14:paraId="7DA7913C" w14:textId="3FD5C43A" w:rsidR="00EC1405" w:rsidRDefault="00EC1405" w:rsidP="00134926">
      <w:r>
        <w:rPr>
          <w:noProof/>
        </w:rPr>
        <w:lastRenderedPageBreak/>
        <w:drawing>
          <wp:anchor distT="0" distB="0" distL="114300" distR="114300" simplePos="0" relativeHeight="251811840" behindDoc="1" locked="0" layoutInCell="1" allowOverlap="1" wp14:anchorId="1E38D381" wp14:editId="0E8C65C7">
            <wp:simplePos x="0" y="0"/>
            <wp:positionH relativeFrom="column">
              <wp:posOffset>3129280</wp:posOffset>
            </wp:positionH>
            <wp:positionV relativeFrom="paragraph">
              <wp:posOffset>6350</wp:posOffset>
            </wp:positionV>
            <wp:extent cx="1352550" cy="3009900"/>
            <wp:effectExtent l="0" t="0" r="0" b="0"/>
            <wp:wrapTight wrapText="bothSides">
              <wp:wrapPolygon edited="0">
                <wp:start x="0" y="0"/>
                <wp:lineTo x="0" y="21463"/>
                <wp:lineTo x="21296" y="21463"/>
                <wp:lineTo x="21296" y="0"/>
                <wp:lineTo x="0" y="0"/>
              </wp:wrapPolygon>
            </wp:wrapTight>
            <wp:docPr id="331823084" name="Obrázek 50" descr="Obsah obrázku osoba, interiér, batole, stůl&#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823084" name="Obrázek 50" descr="Obsah obrázku osoba, interiér, batole, stůl&#10;&#10;Obsah generovaný pomocí AI může být nesprávný."/>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52550" cy="3009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0816" behindDoc="1" locked="0" layoutInCell="1" allowOverlap="1" wp14:anchorId="25FD4F25" wp14:editId="6AAD1F08">
            <wp:simplePos x="0" y="0"/>
            <wp:positionH relativeFrom="column">
              <wp:posOffset>995680</wp:posOffset>
            </wp:positionH>
            <wp:positionV relativeFrom="paragraph">
              <wp:posOffset>6350</wp:posOffset>
            </wp:positionV>
            <wp:extent cx="1344202" cy="2990850"/>
            <wp:effectExtent l="0" t="0" r="8890" b="0"/>
            <wp:wrapTight wrapText="bothSides">
              <wp:wrapPolygon edited="0">
                <wp:start x="0" y="0"/>
                <wp:lineTo x="0" y="21462"/>
                <wp:lineTo x="21437" y="21462"/>
                <wp:lineTo x="21437" y="0"/>
                <wp:lineTo x="0" y="0"/>
              </wp:wrapPolygon>
            </wp:wrapTight>
            <wp:docPr id="1121727133"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44202" cy="2990850"/>
                    </a:xfrm>
                    <a:prstGeom prst="rect">
                      <a:avLst/>
                    </a:prstGeom>
                    <a:noFill/>
                    <a:ln>
                      <a:noFill/>
                    </a:ln>
                  </pic:spPr>
                </pic:pic>
              </a:graphicData>
            </a:graphic>
          </wp:anchor>
        </w:drawing>
      </w:r>
    </w:p>
    <w:p w14:paraId="43C64BE3" w14:textId="48738C73" w:rsidR="00EC1405" w:rsidRDefault="00EC1405" w:rsidP="00134926"/>
    <w:p w14:paraId="01372A1B" w14:textId="34487C11" w:rsidR="00EC1405" w:rsidRDefault="00EC1405" w:rsidP="00134926"/>
    <w:p w14:paraId="7234EF8B" w14:textId="77777777" w:rsidR="00EC1405" w:rsidRDefault="00EC1405" w:rsidP="00134926"/>
    <w:p w14:paraId="02474094" w14:textId="77777777" w:rsidR="00EC1405" w:rsidRDefault="00EC1405" w:rsidP="00134926"/>
    <w:p w14:paraId="7665A4CB" w14:textId="77777777" w:rsidR="00EC1405" w:rsidRDefault="00EC1405" w:rsidP="00134926"/>
    <w:p w14:paraId="4702E74D" w14:textId="77777777" w:rsidR="00EC1405" w:rsidRDefault="00EC1405" w:rsidP="00134926"/>
    <w:p w14:paraId="50CE7042" w14:textId="77777777" w:rsidR="00EC1405" w:rsidRDefault="00EC1405" w:rsidP="00134926"/>
    <w:p w14:paraId="403C7A54" w14:textId="77777777" w:rsidR="00EC1405" w:rsidRDefault="00EC1405" w:rsidP="00134926"/>
    <w:p w14:paraId="52C5AE6A" w14:textId="77777777" w:rsidR="00EC1405" w:rsidRDefault="00EC1405" w:rsidP="00134926"/>
    <w:p w14:paraId="7AE43D91" w14:textId="40C14957" w:rsidR="00EC1405" w:rsidRDefault="00DD6CF1" w:rsidP="00134926">
      <w:r>
        <w:rPr>
          <w:noProof/>
        </w:rPr>
        <mc:AlternateContent>
          <mc:Choice Requires="wps">
            <w:drawing>
              <wp:anchor distT="0" distB="0" distL="114300" distR="114300" simplePos="0" relativeHeight="251813888" behindDoc="1" locked="0" layoutInCell="1" allowOverlap="1" wp14:anchorId="7FBDED09" wp14:editId="4E10B9FF">
                <wp:simplePos x="0" y="0"/>
                <wp:positionH relativeFrom="column">
                  <wp:posOffset>3148330</wp:posOffset>
                </wp:positionH>
                <wp:positionV relativeFrom="paragraph">
                  <wp:posOffset>168275</wp:posOffset>
                </wp:positionV>
                <wp:extent cx="1343660" cy="635"/>
                <wp:effectExtent l="0" t="0" r="0" b="0"/>
                <wp:wrapTight wrapText="bothSides">
                  <wp:wrapPolygon edited="0">
                    <wp:start x="0" y="0"/>
                    <wp:lineTo x="0" y="21600"/>
                    <wp:lineTo x="21600" y="21600"/>
                    <wp:lineTo x="21600" y="0"/>
                  </wp:wrapPolygon>
                </wp:wrapTight>
                <wp:docPr id="644673078" name="Textové pole 1"/>
                <wp:cNvGraphicFramePr/>
                <a:graphic xmlns:a="http://schemas.openxmlformats.org/drawingml/2006/main">
                  <a:graphicData uri="http://schemas.microsoft.com/office/word/2010/wordprocessingShape">
                    <wps:wsp>
                      <wps:cNvSpPr txBox="1"/>
                      <wps:spPr>
                        <a:xfrm>
                          <a:off x="0" y="0"/>
                          <a:ext cx="1343660" cy="635"/>
                        </a:xfrm>
                        <a:prstGeom prst="rect">
                          <a:avLst/>
                        </a:prstGeom>
                        <a:solidFill>
                          <a:prstClr val="white"/>
                        </a:solidFill>
                        <a:ln>
                          <a:noFill/>
                        </a:ln>
                      </wps:spPr>
                      <wps:txbx>
                        <w:txbxContent>
                          <w:p w14:paraId="4F56B3B5" w14:textId="4A3EF11E" w:rsidR="00DD6CF1" w:rsidRPr="008E358A" w:rsidRDefault="00DD6CF1" w:rsidP="00DD6CF1">
                            <w:pPr>
                              <w:pStyle w:val="Titulek"/>
                              <w:rPr>
                                <w:noProof/>
                                <w:sz w:val="22"/>
                              </w:rPr>
                            </w:pPr>
                            <w:bookmarkStart w:id="326" w:name="_Toc214875225"/>
                            <w:r>
                              <w:t xml:space="preserve">Obrázek </w:t>
                            </w:r>
                            <w:fldSimple w:instr=" SEQ Obrázek \* ARABIC ">
                              <w:r w:rsidR="00A53732">
                                <w:rPr>
                                  <w:noProof/>
                                </w:rPr>
                                <w:t>47</w:t>
                              </w:r>
                            </w:fldSimple>
                            <w:r>
                              <w:t xml:space="preserve"> </w:t>
                            </w:r>
                            <w:r w:rsidRPr="008A6EC3">
                              <w:t xml:space="preserve">Zapomenuté řemeslo – MLYNÁŘ – MŠ </w:t>
                            </w:r>
                            <w:r>
                              <w:t>Ohníč</w:t>
                            </w:r>
                            <w:bookmarkEnd w:id="3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BDED09" id="_x0000_s1070" type="#_x0000_t202" style="position:absolute;left:0;text-align:left;margin-left:247.9pt;margin-top:13.25pt;width:105.8pt;height:.05pt;z-index:-25150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543GgIAAEAEAAAOAAAAZHJzL2Uyb0RvYy54bWysU8GO2jAQvVfqP1i+l8BCUYUIK8qKqhLa&#10;XYmt9mwch1hyPO7YkNCv79hJoN32VPXiTDzjN573npf3bW3YWaHXYHM+GY05U1ZCoe0x599eth8+&#10;ceaDsIUwYFXOL8rz+9X7d8vGLdQdVGAKhYxArF80LudVCG6RZV5WqhZ+BE5ZSpaAtQj0i8esQNEQ&#10;em2yu/F4njWAhUOQynvafeiSfJXwy1LJ8FSWXgVmck53C2nFtB7imq2WYnFE4Sot+2uIf7hFLbSl&#10;pleoBxEEO6H+A6rWEsFDGUYS6gzKUkuVZqBpJuM30+wr4VSahcjx7kqT/3+w8vG8d8/IQvsZWhIw&#10;EtI4v/C0GedpS6zjl27KKE8UXq60qTYwGQ9NZ9P5nFKScvPpx4iR3Y469OGLgprFIOdImiSqxHnn&#10;Q1c6lMROHowuttqY+BMTG4PsLEi/ptJB9eC/VRkbay3EUx1g3Mluc8QotIeW6SLns9kw5AGKC82O&#10;0NnCO7nV1HAnfHgWSD6gmcjb4YmW0kCTc+gjzirAH3/bj/UkD2U5a8hXOfffTwIVZ+arJeGiCYcA&#10;h+AwBPZUb4BGndCrcTKFdACDGcISoX4ly69jF0oJK6lXzsMQbkLnbnoyUq3XqYis5kTY2b2TEXog&#10;9qV9Feh6WQKp+QiD48TijTpdbdLHrU+BqE7SRWI7Fnu+yaZJ/P5JxXfw63+quj381U8AAAD//wMA&#10;UEsDBBQABgAIAAAAIQAyFPy54QAAAAkBAAAPAAAAZHJzL2Rvd25yZXYueG1sTI/BTsMwEETvSPyD&#10;tUhcEHUoaUrTOFVVwQEuFaEXbm68jdPG68h22vD3uCc47uxo5k2xGk3Hzuh8a0nA0yQBhlRb1VIj&#10;YPf19vgCzAdJSnaWUMAPeliVtzeFzJW90Ceeq9CwGEI+lwJ0CH3Oua81GukntkeKv4N1RoZ4uoYr&#10;Jy8x3HR8miQZN7Kl2KBljxuN9akajIBt+r3VD8Ph9WOdPrv33bDJjk0lxP3duF4CCziGPzNc8SM6&#10;lJFpbwdSnnUC0sUsogcB02wGLBrmyTwFtr8KGfCy4P8XlL8AAAD//wMAUEsBAi0AFAAGAAgAAAAh&#10;ALaDOJL+AAAA4QEAABMAAAAAAAAAAAAAAAAAAAAAAFtDb250ZW50X1R5cGVzXS54bWxQSwECLQAU&#10;AAYACAAAACEAOP0h/9YAAACUAQAACwAAAAAAAAAAAAAAAAAvAQAAX3JlbHMvLnJlbHNQSwECLQAU&#10;AAYACAAAACEAyEOeNxoCAABABAAADgAAAAAAAAAAAAAAAAAuAgAAZHJzL2Uyb0RvYy54bWxQSwEC&#10;LQAUAAYACAAAACEAMhT8ueEAAAAJAQAADwAAAAAAAAAAAAAAAAB0BAAAZHJzL2Rvd25yZXYueG1s&#10;UEsFBgAAAAAEAAQA8wAAAIIFAAAAAA==&#10;" stroked="f">
                <v:textbox style="mso-fit-shape-to-text:t" inset="0,0,0,0">
                  <w:txbxContent>
                    <w:p w14:paraId="4F56B3B5" w14:textId="4A3EF11E" w:rsidR="00DD6CF1" w:rsidRPr="008E358A" w:rsidRDefault="00DD6CF1" w:rsidP="00DD6CF1">
                      <w:pPr>
                        <w:pStyle w:val="Titulek"/>
                        <w:rPr>
                          <w:noProof/>
                          <w:sz w:val="22"/>
                        </w:rPr>
                      </w:pPr>
                      <w:bookmarkStart w:id="327" w:name="_Toc214875225"/>
                      <w:r>
                        <w:t xml:space="preserve">Obrázek </w:t>
                      </w:r>
                      <w:fldSimple w:instr=" SEQ Obrázek \* ARABIC ">
                        <w:r w:rsidR="00A53732">
                          <w:rPr>
                            <w:noProof/>
                          </w:rPr>
                          <w:t>47</w:t>
                        </w:r>
                      </w:fldSimple>
                      <w:r>
                        <w:t xml:space="preserve"> </w:t>
                      </w:r>
                      <w:r w:rsidRPr="008A6EC3">
                        <w:t xml:space="preserve">Zapomenuté řemeslo – MLYNÁŘ – MŠ </w:t>
                      </w:r>
                      <w:r>
                        <w:t>Ohníč</w:t>
                      </w:r>
                      <w:bookmarkEnd w:id="327"/>
                    </w:p>
                  </w:txbxContent>
                </v:textbox>
                <w10:wrap type="tight"/>
              </v:shape>
            </w:pict>
          </mc:Fallback>
        </mc:AlternateContent>
      </w:r>
      <w:r>
        <w:rPr>
          <w:noProof/>
        </w:rPr>
        <mc:AlternateContent>
          <mc:Choice Requires="wps">
            <w:drawing>
              <wp:anchor distT="0" distB="0" distL="114300" distR="114300" simplePos="0" relativeHeight="251815936" behindDoc="1" locked="0" layoutInCell="1" allowOverlap="1" wp14:anchorId="546742CB" wp14:editId="27A03EF9">
                <wp:simplePos x="0" y="0"/>
                <wp:positionH relativeFrom="column">
                  <wp:posOffset>1005205</wp:posOffset>
                </wp:positionH>
                <wp:positionV relativeFrom="paragraph">
                  <wp:posOffset>168275</wp:posOffset>
                </wp:positionV>
                <wp:extent cx="1352550" cy="635"/>
                <wp:effectExtent l="0" t="0" r="0" b="0"/>
                <wp:wrapTight wrapText="bothSides">
                  <wp:wrapPolygon edited="0">
                    <wp:start x="0" y="0"/>
                    <wp:lineTo x="0" y="21600"/>
                    <wp:lineTo x="21600" y="21600"/>
                    <wp:lineTo x="21600" y="0"/>
                  </wp:wrapPolygon>
                </wp:wrapTight>
                <wp:docPr id="1855998394" name="Textové pole 1"/>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wps:spPr>
                      <wps:txbx>
                        <w:txbxContent>
                          <w:p w14:paraId="205D3F90" w14:textId="42E9ECB7" w:rsidR="00DD6CF1" w:rsidRPr="0060361F" w:rsidRDefault="00DD6CF1" w:rsidP="00DD6CF1">
                            <w:pPr>
                              <w:pStyle w:val="Titulek"/>
                              <w:rPr>
                                <w:noProof/>
                                <w:sz w:val="22"/>
                              </w:rPr>
                            </w:pPr>
                            <w:bookmarkStart w:id="328" w:name="_Toc214875226"/>
                            <w:r>
                              <w:t xml:space="preserve">Obrázek </w:t>
                            </w:r>
                            <w:fldSimple w:instr=" SEQ Obrázek \* ARABIC ">
                              <w:r w:rsidR="00A53732">
                                <w:rPr>
                                  <w:noProof/>
                                </w:rPr>
                                <w:t>48</w:t>
                              </w:r>
                            </w:fldSimple>
                            <w:r>
                              <w:t xml:space="preserve"> </w:t>
                            </w:r>
                            <w:r w:rsidRPr="00CD3575">
                              <w:t>Zapomenuté řemeslo – MLYNÁŘ – MŠ Ohníč</w:t>
                            </w:r>
                            <w:bookmarkEnd w:id="3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6742CB" id="_x0000_s1071" type="#_x0000_t202" style="position:absolute;left:0;text-align:left;margin-left:79.15pt;margin-top:13.25pt;width:106.5pt;height:.05pt;z-index:-25150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o57GQIAAEAEAAAOAAAAZHJzL2Uyb0RvYy54bWysU01v2zAMvQ/YfxB0X5ykSzEYcYosRYYB&#10;QVsgHXpWZDkWIIsapcTufv0o2U62bqdhF5kWqceP97i86xrDzgq9Blvw2WTKmbISSm2PBf/2vP3w&#10;iTMfhC2FAasK/qo8v1u9f7dsXa7mUIMpFTICsT5vXcHrEFyeZV7WqhF+Ak5ZclaAjQj0i8esRNES&#10;emOy+XR6m7WApUOQynu6ve+dfJXwq0rJ8FhVXgVmCk61hXRiOg/xzFZLkR9RuFrLoQzxD1U0QltK&#10;eoG6F0GwE+o/oBotETxUYSKhyaCqtFSpB+pmNn3Tzb4WTqVeaDjeXcbk/x+sfDjv3ROy0H2GjgiM&#10;A2mdzz1dxn66Cpv4pUoZ+WmEr5exqS4wGR/dLOaLBbkk+W5vFhEjuz516MMXBQ2LRsGROEmjEued&#10;D33oGBIzeTC63Gpj4k90bAyysyD+2loHNYD/FmVsjLUQX/WA8Sa79hGt0B06psuCf0wFxqsDlK/U&#10;O0IvC+/kVlPCnfDhSSDpgHoibYdHOioDbcFhsDirAX/87T7GEz3k5awlXRXcfz8JVJyZr5aIiyIc&#10;DRyNw2jYU7MBanVGW+NkMukBBjOaFULzQpJfxyzkElZSroKH0dyEXt20MlKt1ymIpOZE2Nm9kxF6&#10;HOxz9yLQDbQEYvMBRsWJ/A07fWzix61PgUadqLtOcZg3yTSRP6xU3INf/1PUdfFXPwEAAP//AwBQ&#10;SwMEFAAGAAgAAAAhAC8elr7gAAAACQEAAA8AAABkcnMvZG93bnJldi54bWxMj8FuwjAQRO+V+g/W&#10;VuqlKg4EAkrjIITaQ3tBTblwM7GJ08bryHYg/fsuJ3qc2afZmWI92o6dtQ+tQwHTSQJMY+1Ui42A&#10;/dfb8wpYiBKV7BxqAb86wLq8vytkrtwFP/W5ig2jEAy5FGBi7HPOQ220lWHieo10OzlvZSTpG668&#10;vFC47fgsSTJuZYv0wcheb42uf6rBCtjNDzvzNJxePzbz1L/vh2323VRCPD6MmxdgUY/xBsO1PlWH&#10;kjod3YAqsI70YpUSKmCWLYARkC6nZByvRga8LPj/BeUfAAAA//8DAFBLAQItABQABgAIAAAAIQC2&#10;gziS/gAAAOEBAAATAAAAAAAAAAAAAAAAAAAAAABbQ29udGVudF9UeXBlc10ueG1sUEsBAi0AFAAG&#10;AAgAAAAhADj9If/WAAAAlAEAAAsAAAAAAAAAAAAAAAAALwEAAF9yZWxzLy5yZWxzUEsBAi0AFAAG&#10;AAgAAAAhABK2jnsZAgAAQAQAAA4AAAAAAAAAAAAAAAAALgIAAGRycy9lMm9Eb2MueG1sUEsBAi0A&#10;FAAGAAgAAAAhAC8elr7gAAAACQEAAA8AAAAAAAAAAAAAAAAAcwQAAGRycy9kb3ducmV2LnhtbFBL&#10;BQYAAAAABAAEAPMAAACABQAAAAA=&#10;" stroked="f">
                <v:textbox style="mso-fit-shape-to-text:t" inset="0,0,0,0">
                  <w:txbxContent>
                    <w:p w14:paraId="205D3F90" w14:textId="42E9ECB7" w:rsidR="00DD6CF1" w:rsidRPr="0060361F" w:rsidRDefault="00DD6CF1" w:rsidP="00DD6CF1">
                      <w:pPr>
                        <w:pStyle w:val="Titulek"/>
                        <w:rPr>
                          <w:noProof/>
                          <w:sz w:val="22"/>
                        </w:rPr>
                      </w:pPr>
                      <w:bookmarkStart w:id="329" w:name="_Toc214875226"/>
                      <w:r>
                        <w:t xml:space="preserve">Obrázek </w:t>
                      </w:r>
                      <w:fldSimple w:instr=" SEQ Obrázek \* ARABIC ">
                        <w:r w:rsidR="00A53732">
                          <w:rPr>
                            <w:noProof/>
                          </w:rPr>
                          <w:t>48</w:t>
                        </w:r>
                      </w:fldSimple>
                      <w:r>
                        <w:t xml:space="preserve"> </w:t>
                      </w:r>
                      <w:r w:rsidRPr="00CD3575">
                        <w:t>Zapomenuté řemeslo – MLYNÁŘ – MŠ Ohníč</w:t>
                      </w:r>
                      <w:bookmarkEnd w:id="329"/>
                    </w:p>
                  </w:txbxContent>
                </v:textbox>
                <w10:wrap type="tight"/>
              </v:shape>
            </w:pict>
          </mc:Fallback>
        </mc:AlternateContent>
      </w:r>
    </w:p>
    <w:p w14:paraId="1FBBFF74" w14:textId="218B03A3" w:rsidR="00EC1405" w:rsidRDefault="00EC1405" w:rsidP="00134926"/>
    <w:p w14:paraId="64D76281" w14:textId="38E4E8BC" w:rsidR="00EC1405" w:rsidRDefault="00EC1405" w:rsidP="00134926"/>
    <w:p w14:paraId="105B16EE" w14:textId="615723A4" w:rsidR="00EC1405" w:rsidRDefault="00EC1405" w:rsidP="00134926"/>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A53FBE" w:rsidRPr="00285FD5" w14:paraId="32286F8A" w14:textId="77777777" w:rsidTr="00F1365C">
        <w:trPr>
          <w:trHeight w:val="558"/>
        </w:trPr>
        <w:tc>
          <w:tcPr>
            <w:tcW w:w="9042" w:type="dxa"/>
            <w:gridSpan w:val="3"/>
            <w:shd w:val="clear" w:color="auto" w:fill="E8E8E8" w:themeFill="background2"/>
            <w:vAlign w:val="center"/>
          </w:tcPr>
          <w:p w14:paraId="46E09E5F" w14:textId="77777777" w:rsidR="00A53FBE" w:rsidRPr="00F65689" w:rsidRDefault="00A53FBE" w:rsidP="00F1365C">
            <w:pPr>
              <w:jc w:val="center"/>
              <w:rPr>
                <w:b/>
                <w:color w:val="FF0000"/>
              </w:rPr>
            </w:pPr>
            <w:r w:rsidRPr="00A53FBE">
              <w:rPr>
                <w:b/>
              </w:rPr>
              <w:t>Zapomenuté řemeslo – MLYNÁŘ</w:t>
            </w:r>
          </w:p>
        </w:tc>
      </w:tr>
      <w:tr w:rsidR="00A53FBE" w:rsidRPr="00285FD5" w14:paraId="5ABC5F08" w14:textId="77777777" w:rsidTr="00F1365C">
        <w:tc>
          <w:tcPr>
            <w:tcW w:w="3013" w:type="dxa"/>
          </w:tcPr>
          <w:p w14:paraId="544BD07B" w14:textId="77777777" w:rsidR="00A53FBE" w:rsidRPr="00650BCC" w:rsidRDefault="00A53FBE" w:rsidP="00F1365C">
            <w:r w:rsidRPr="00650BCC">
              <w:t>Datum konání:</w:t>
            </w:r>
          </w:p>
          <w:p w14:paraId="7B89E63B" w14:textId="23E3D73C" w:rsidR="00A53FBE" w:rsidRPr="00650BCC" w:rsidRDefault="00064B86" w:rsidP="00F1365C">
            <w:r w:rsidRPr="00064B86">
              <w:rPr>
                <w:bCs/>
              </w:rPr>
              <w:t>24.3. – 27.3. 2025</w:t>
            </w:r>
          </w:p>
        </w:tc>
        <w:tc>
          <w:tcPr>
            <w:tcW w:w="3014" w:type="dxa"/>
          </w:tcPr>
          <w:p w14:paraId="745266AF" w14:textId="77777777" w:rsidR="00A53FBE" w:rsidRPr="00650BCC" w:rsidRDefault="00A53FBE" w:rsidP="00F1365C">
            <w:r w:rsidRPr="00650BCC">
              <w:t>Místo konání:</w:t>
            </w:r>
          </w:p>
          <w:p w14:paraId="183A2E27" w14:textId="4B68AE7F" w:rsidR="00A53FBE" w:rsidRPr="00650BCC" w:rsidRDefault="00064B86" w:rsidP="00F1365C">
            <w:r>
              <w:t>MŠ Síbova</w:t>
            </w:r>
          </w:p>
        </w:tc>
        <w:tc>
          <w:tcPr>
            <w:tcW w:w="3015" w:type="dxa"/>
          </w:tcPr>
          <w:p w14:paraId="0B095B46" w14:textId="77777777" w:rsidR="00A53FBE" w:rsidRPr="00650BCC" w:rsidRDefault="00A53FBE" w:rsidP="00F1365C">
            <w:r w:rsidRPr="00650BCC">
              <w:t>Forma konání:</w:t>
            </w:r>
          </w:p>
          <w:p w14:paraId="00FF3C63" w14:textId="77777777" w:rsidR="00A53FBE" w:rsidRPr="00650BCC" w:rsidRDefault="00A53FBE" w:rsidP="00F1365C">
            <w:r w:rsidRPr="00650BCC">
              <w:t>Prezenční</w:t>
            </w:r>
          </w:p>
        </w:tc>
      </w:tr>
      <w:tr w:rsidR="00A53FBE" w:rsidRPr="00285FD5" w14:paraId="08358186" w14:textId="77777777" w:rsidTr="00F1365C">
        <w:tc>
          <w:tcPr>
            <w:tcW w:w="3013" w:type="dxa"/>
          </w:tcPr>
          <w:p w14:paraId="0796912D" w14:textId="77777777" w:rsidR="00A53FBE" w:rsidRPr="00650BCC" w:rsidRDefault="00A53FBE" w:rsidP="00F1365C">
            <w:r w:rsidRPr="00650BCC">
              <w:t>Vedoucí osoby:</w:t>
            </w:r>
          </w:p>
          <w:p w14:paraId="364C0D11" w14:textId="713F98F4" w:rsidR="00A53FBE" w:rsidRPr="00650BCC" w:rsidRDefault="00E7490F" w:rsidP="00E7490F">
            <w:r>
              <w:t>Andrea Jedličková,Dis</w:t>
            </w:r>
          </w:p>
        </w:tc>
        <w:tc>
          <w:tcPr>
            <w:tcW w:w="3014" w:type="dxa"/>
          </w:tcPr>
          <w:p w14:paraId="1E9E14FA" w14:textId="77777777" w:rsidR="00A53FBE" w:rsidRPr="00650BCC" w:rsidRDefault="00A53FBE" w:rsidP="00F1365C">
            <w:r w:rsidRPr="00650BCC">
              <w:t>Cílová skupina:</w:t>
            </w:r>
          </w:p>
          <w:p w14:paraId="31977F75" w14:textId="71264A9A" w:rsidR="00A53FBE" w:rsidRPr="00650BCC" w:rsidRDefault="00134926" w:rsidP="00F1365C">
            <w:r>
              <w:t>Děti MŠ</w:t>
            </w:r>
          </w:p>
        </w:tc>
        <w:tc>
          <w:tcPr>
            <w:tcW w:w="3015" w:type="dxa"/>
          </w:tcPr>
          <w:p w14:paraId="1C016DAB" w14:textId="77777777" w:rsidR="00A53FBE" w:rsidRPr="00650BCC" w:rsidRDefault="00A53FBE" w:rsidP="00F1365C">
            <w:pPr>
              <w:jc w:val="left"/>
            </w:pPr>
            <w:r w:rsidRPr="00650BCC">
              <w:t>Počet účastníků:</w:t>
            </w:r>
          </w:p>
          <w:p w14:paraId="7DD8FB81" w14:textId="2CD7A780" w:rsidR="00A53FBE" w:rsidRPr="00650BCC" w:rsidRDefault="00064B86" w:rsidP="00F1365C">
            <w:pPr>
              <w:jc w:val="left"/>
            </w:pPr>
            <w:r>
              <w:t>13</w:t>
            </w:r>
          </w:p>
        </w:tc>
      </w:tr>
    </w:tbl>
    <w:p w14:paraId="13BEE965" w14:textId="3395EBAE" w:rsidR="00064B86" w:rsidRPr="00064B86" w:rsidRDefault="00064B86" w:rsidP="00064B86">
      <w:pPr>
        <w:spacing w:before="240"/>
        <w:rPr>
          <w:b/>
          <w:bCs/>
        </w:rPr>
      </w:pPr>
      <w:r w:rsidRPr="00064B86">
        <w:rPr>
          <w:b/>
          <w:bCs/>
        </w:rPr>
        <w:t>Tematický blok č. 1: Z mlýna do kuchyně</w:t>
      </w:r>
    </w:p>
    <w:p w14:paraId="1E0C855C" w14:textId="77777777" w:rsidR="00064B86" w:rsidRPr="00064B86" w:rsidRDefault="00064B86" w:rsidP="00064B86">
      <w:pPr>
        <w:ind w:firstLine="708"/>
        <w:rPr>
          <w:b/>
          <w:bCs/>
        </w:rPr>
      </w:pPr>
      <w:r w:rsidRPr="00064B86">
        <w:rPr>
          <w:b/>
          <w:bCs/>
        </w:rPr>
        <w:t>Téma č. 1: Pohádkový mlýn</w:t>
      </w:r>
    </w:p>
    <w:p w14:paraId="760D41C3" w14:textId="11EA3822" w:rsidR="00064B86" w:rsidRDefault="00064B86" w:rsidP="00064B86">
      <w:pPr>
        <w:ind w:firstLine="708"/>
      </w:pPr>
      <w:r>
        <w:t xml:space="preserve">Děti si zahrály pohybovou hru „Mlýnské kolo“ – obíhaly provaz ve tvaru kruhu, držely míček </w:t>
      </w:r>
      <w:r>
        <w:br/>
        <w:t xml:space="preserve">a pohybovaly se v rytmu. Naučily se taneček na píseň „Už je to uděláno“. V herně si děti stavěly mlýn </w:t>
      </w:r>
      <w:r>
        <w:br/>
        <w:t>z molitanových kostek a hrály si na mlynáře a mlynářku.</w:t>
      </w:r>
    </w:p>
    <w:p w14:paraId="75A0D703" w14:textId="77777777" w:rsidR="00064B86" w:rsidRPr="00064B86" w:rsidRDefault="00064B86" w:rsidP="00064B86">
      <w:pPr>
        <w:ind w:firstLine="708"/>
        <w:rPr>
          <w:b/>
          <w:bCs/>
        </w:rPr>
      </w:pPr>
      <w:r w:rsidRPr="00064B86">
        <w:rPr>
          <w:b/>
          <w:bCs/>
        </w:rPr>
        <w:t>Téma č. 2: Obyvatelé mlýnů</w:t>
      </w:r>
    </w:p>
    <w:p w14:paraId="366593FD" w14:textId="77777777" w:rsidR="00064B86" w:rsidRDefault="00064B86" w:rsidP="00064B86">
      <w:pPr>
        <w:ind w:firstLine="708"/>
      </w:pPr>
      <w:r>
        <w:t>Děti se prostřednictvím interaktivní tabule seznámily s obyvateli mlýna. Prohlížely si kreslené obrázky, ukázky z pohádek a také si mohly osahat reálie z mlynářské domácnosti.</w:t>
      </w:r>
    </w:p>
    <w:p w14:paraId="576FA6EA" w14:textId="773336BD" w:rsidR="00064B86" w:rsidRDefault="00064B86" w:rsidP="00064B86">
      <w:pPr>
        <w:ind w:firstLine="708"/>
      </w:pPr>
      <w:r>
        <w:t xml:space="preserve">Děti poslouchaly oblíbené pohádkové písně z filmů: Pyšná princezna – Už je to uděláno, Princezna ze mlejna – Jdu cestou necestou. Vybarvovaly omalovánky mlýna a prohlížely si knihy </w:t>
      </w:r>
      <w:r>
        <w:br/>
        <w:t>s mlynářskou tematikou.</w:t>
      </w:r>
    </w:p>
    <w:p w14:paraId="71634CA0" w14:textId="77777777" w:rsidR="00064B86" w:rsidRPr="00064B86" w:rsidRDefault="00064B86" w:rsidP="00064B86">
      <w:pPr>
        <w:ind w:firstLine="708"/>
        <w:rPr>
          <w:b/>
          <w:bCs/>
        </w:rPr>
      </w:pPr>
      <w:r w:rsidRPr="00064B86">
        <w:rPr>
          <w:b/>
          <w:bCs/>
        </w:rPr>
        <w:t>Téma č. 3: Zástěra pro mlynářku</w:t>
      </w:r>
    </w:p>
    <w:p w14:paraId="097F8C5E" w14:textId="77777777" w:rsidR="00064B86" w:rsidRDefault="00064B86" w:rsidP="00064B86">
      <w:pPr>
        <w:ind w:firstLine="708"/>
      </w:pPr>
      <w:r>
        <w:lastRenderedPageBreak/>
        <w:t>Ve výtvarné části si děti vyzkoušely techniku otisku na textilní předlohu ve tvaru zástěry. Používaly razítka a válečky s dekory a po zaschnutí si své výrobky vyzkoušely.</w:t>
      </w:r>
    </w:p>
    <w:p w14:paraId="7F1A551B" w14:textId="4460545C" w:rsidR="00064B86" w:rsidRDefault="00064B86" w:rsidP="00064B86">
      <w:pPr>
        <w:ind w:firstLine="708"/>
      </w:pPr>
      <w:r>
        <w:t>Volná hra v herně: Děti si hrály „na mlynáře, mlynářku a zvířátka“, využily převleky (zástěry, klobouky, zvířecí čepičky).</w:t>
      </w:r>
    </w:p>
    <w:p w14:paraId="303FF435" w14:textId="77777777" w:rsidR="00064B86" w:rsidRDefault="00064B86" w:rsidP="00064B86">
      <w:pPr>
        <w:ind w:firstLine="708"/>
      </w:pPr>
      <w:r>
        <w:t>Pohybové aktivity venku:</w:t>
      </w:r>
    </w:p>
    <w:p w14:paraId="11B42448" w14:textId="2088516C" w:rsidR="00A53FBE" w:rsidRDefault="00064B86" w:rsidP="00064B86">
      <w:pPr>
        <w:ind w:firstLine="708"/>
      </w:pPr>
      <w:r>
        <w:t>Děti běhaly po školní zahradě, přenášely žluté míčky jako zrna do připravené nádoby. Vyzkoušely si také přenášení pytlů – přímou cestou, slalomem i formou štafety.</w:t>
      </w:r>
    </w:p>
    <w:p w14:paraId="570DB9B1" w14:textId="39A9F3E8" w:rsidR="00064B86" w:rsidRPr="00D47D40" w:rsidRDefault="00064B86" w:rsidP="00064B86">
      <w:pPr>
        <w:ind w:firstLine="708"/>
        <w:jc w:val="left"/>
        <w:rPr>
          <w:rFonts w:cs="Calibri"/>
        </w:rPr>
      </w:pPr>
      <w:r w:rsidRPr="00D47D40">
        <w:rPr>
          <w:rFonts w:cs="Calibri"/>
          <w:b/>
          <w:bCs/>
        </w:rPr>
        <w:t>Téma č. 2: Obyvatelé mlýnů – Taneček ze mlýna</w:t>
      </w:r>
      <w:r w:rsidRPr="00D47D40">
        <w:rPr>
          <w:rFonts w:cs="Calibri"/>
          <w:b/>
          <w:bCs/>
        </w:rPr>
        <w:br/>
      </w:r>
      <w:r w:rsidRPr="00D47D40">
        <w:rPr>
          <w:rFonts w:cs="Calibri"/>
        </w:rPr>
        <w:t xml:space="preserve">V komunitním kruhu si děti poslechly pohádku „O Honzovi a Barušce“ a následně se naučily tanec </w:t>
      </w:r>
      <w:r>
        <w:rPr>
          <w:rFonts w:cs="Calibri"/>
        </w:rPr>
        <w:br/>
      </w:r>
      <w:r w:rsidRPr="00D47D40">
        <w:rPr>
          <w:rFonts w:cs="Calibri"/>
        </w:rPr>
        <w:t>na píseň „Mlýn klape svou“ (L. Vondráčková).</w:t>
      </w:r>
    </w:p>
    <w:p w14:paraId="4499B2A9" w14:textId="15B77255" w:rsidR="00064B86" w:rsidRPr="00D47D40" w:rsidRDefault="00064B86" w:rsidP="00064B86">
      <w:pPr>
        <w:jc w:val="left"/>
        <w:rPr>
          <w:rFonts w:cs="Calibri"/>
        </w:rPr>
      </w:pPr>
      <w:r w:rsidRPr="00064B86">
        <w:rPr>
          <w:rFonts w:cs="Calibri"/>
          <w:b/>
          <w:bCs/>
        </w:rPr>
        <w:t>Téma: Zvířátka ve mlýně</w:t>
      </w:r>
      <w:r w:rsidRPr="00D47D40">
        <w:rPr>
          <w:rFonts w:cs="Calibri"/>
        </w:rPr>
        <w:br/>
        <w:t>Na interaktivní tabuli děti pracovaly s pracovními listy – spojovaly obrázky, přiřazovaly mlýny k</w:t>
      </w:r>
      <w:r>
        <w:rPr>
          <w:rFonts w:cs="Calibri"/>
        </w:rPr>
        <w:t xml:space="preserve"> </w:t>
      </w:r>
      <w:r w:rsidRPr="00D47D40">
        <w:rPr>
          <w:rFonts w:cs="Calibri"/>
        </w:rPr>
        <w:t>pohonu, vybíraly potraviny z mouky.</w:t>
      </w:r>
    </w:p>
    <w:p w14:paraId="36C40479" w14:textId="7B97B0B3" w:rsidR="00064B86" w:rsidRPr="00D47D40" w:rsidRDefault="00064B86" w:rsidP="00064B86">
      <w:pPr>
        <w:rPr>
          <w:rFonts w:cs="Calibri"/>
        </w:rPr>
      </w:pPr>
      <w:r w:rsidRPr="00D47D40">
        <w:rPr>
          <w:rFonts w:cs="Calibri"/>
        </w:rPr>
        <w:t>V herně následovalo:</w:t>
      </w:r>
      <w:r>
        <w:rPr>
          <w:rFonts w:cs="Calibri"/>
        </w:rPr>
        <w:t xml:space="preserve"> </w:t>
      </w:r>
      <w:r w:rsidRPr="00D47D40">
        <w:rPr>
          <w:rFonts w:cs="Calibri"/>
        </w:rPr>
        <w:t>přiřazování obrázků zvířat a jejich mláďat,</w:t>
      </w:r>
      <w:r>
        <w:rPr>
          <w:rFonts w:cs="Calibri"/>
        </w:rPr>
        <w:t xml:space="preserve"> </w:t>
      </w:r>
      <w:r w:rsidRPr="00D47D40">
        <w:rPr>
          <w:rFonts w:cs="Calibri"/>
        </w:rPr>
        <w:t>tvoření vět,</w:t>
      </w:r>
      <w:r>
        <w:rPr>
          <w:rFonts w:cs="Calibri"/>
        </w:rPr>
        <w:t xml:space="preserve"> </w:t>
      </w:r>
      <w:r w:rsidRPr="00D47D40">
        <w:rPr>
          <w:rFonts w:cs="Calibri"/>
        </w:rPr>
        <w:t>obohacování slovní zásoby díky názvům předmětů z domácnosti mlynáře.</w:t>
      </w:r>
    </w:p>
    <w:p w14:paraId="527FA2FE" w14:textId="075D7403" w:rsidR="00A53FBE" w:rsidRDefault="004D26C4" w:rsidP="00F07CBB">
      <w:pPr>
        <w:rPr>
          <w:rFonts w:cs="Calibri"/>
        </w:rPr>
      </w:pPr>
      <w:r>
        <w:rPr>
          <w:rFonts w:cs="Calibri"/>
          <w:noProof/>
        </w:rPr>
        <w:drawing>
          <wp:anchor distT="0" distB="0" distL="114300" distR="114300" simplePos="0" relativeHeight="251816960" behindDoc="1" locked="0" layoutInCell="1" allowOverlap="1" wp14:anchorId="07C34B7F" wp14:editId="27384CD1">
            <wp:simplePos x="0" y="0"/>
            <wp:positionH relativeFrom="margin">
              <wp:align>center</wp:align>
            </wp:positionH>
            <wp:positionV relativeFrom="paragraph">
              <wp:posOffset>504190</wp:posOffset>
            </wp:positionV>
            <wp:extent cx="5135880" cy="3851910"/>
            <wp:effectExtent l="0" t="0" r="7620" b="0"/>
            <wp:wrapTight wrapText="bothSides">
              <wp:wrapPolygon edited="0">
                <wp:start x="0" y="0"/>
                <wp:lineTo x="0" y="21472"/>
                <wp:lineTo x="21552" y="21472"/>
                <wp:lineTo x="21552" y="0"/>
                <wp:lineTo x="0" y="0"/>
              </wp:wrapPolygon>
            </wp:wrapTight>
            <wp:docPr id="732399396"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35880" cy="385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4B86" w:rsidRPr="00D47D40">
        <w:rPr>
          <w:rFonts w:cs="Calibri"/>
        </w:rPr>
        <w:t>Děti měly možnost si samostatně vybarvit pracovní list „Zástěra pro mlynářku“ a dokreslovaly vodníka u rybníka.</w:t>
      </w:r>
    </w:p>
    <w:p w14:paraId="27134182" w14:textId="46CB7BE9" w:rsidR="00F07CBB" w:rsidRPr="00B95810" w:rsidRDefault="00F07CBB" w:rsidP="00B95810">
      <w:pPr>
        <w:spacing w:after="0"/>
        <w:rPr>
          <w:rFonts w:cs="Calibri"/>
          <w:sz w:val="16"/>
          <w:szCs w:val="18"/>
        </w:rPr>
      </w:pPr>
      <w:r>
        <w:rPr>
          <w:noProof/>
        </w:rPr>
        <mc:AlternateContent>
          <mc:Choice Requires="wps">
            <w:drawing>
              <wp:anchor distT="0" distB="0" distL="114300" distR="114300" simplePos="0" relativeHeight="251819008" behindDoc="1" locked="0" layoutInCell="1" allowOverlap="1" wp14:anchorId="4B035961" wp14:editId="17EBC94A">
                <wp:simplePos x="0" y="0"/>
                <wp:positionH relativeFrom="column">
                  <wp:posOffset>0</wp:posOffset>
                </wp:positionH>
                <wp:positionV relativeFrom="paragraph">
                  <wp:posOffset>4371975</wp:posOffset>
                </wp:positionV>
                <wp:extent cx="5753100" cy="635"/>
                <wp:effectExtent l="0" t="0" r="0" b="0"/>
                <wp:wrapTight wrapText="bothSides">
                  <wp:wrapPolygon edited="0">
                    <wp:start x="0" y="0"/>
                    <wp:lineTo x="0" y="21600"/>
                    <wp:lineTo x="21600" y="21600"/>
                    <wp:lineTo x="21600" y="0"/>
                  </wp:wrapPolygon>
                </wp:wrapTight>
                <wp:docPr id="32090075" name="Textové pole 1"/>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2CB188DC" w14:textId="7288201F" w:rsidR="00F07CBB" w:rsidRPr="00CB5A1D" w:rsidRDefault="00F07CBB" w:rsidP="00F07CBB">
                            <w:pPr>
                              <w:pStyle w:val="Titulek"/>
                              <w:rPr>
                                <w:rFonts w:cs="Calibri"/>
                                <w:noProof/>
                                <w:sz w:val="22"/>
                              </w:rPr>
                            </w:pPr>
                            <w:bookmarkStart w:id="330" w:name="_Toc214875227"/>
                            <w:r>
                              <w:t xml:space="preserve">Obrázek </w:t>
                            </w:r>
                            <w:fldSimple w:instr=" SEQ Obrázek \* ARABIC ">
                              <w:r w:rsidR="00A53732">
                                <w:rPr>
                                  <w:noProof/>
                                </w:rPr>
                                <w:t>49</w:t>
                              </w:r>
                            </w:fldSimple>
                            <w:r>
                              <w:t xml:space="preserve"> </w:t>
                            </w:r>
                            <w:r w:rsidRPr="00F329FB">
                              <w:t xml:space="preserve">Zapomenuté řemeslo – MLYNÁŘ – MŠ </w:t>
                            </w:r>
                            <w:r>
                              <w:t>Síbova</w:t>
                            </w:r>
                            <w:bookmarkEnd w:id="3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035961" id="_x0000_s1072" type="#_x0000_t202" style="position:absolute;left:0;text-align:left;margin-left:0;margin-top:344.25pt;width:453pt;height:.05pt;z-index:-25149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3YQGwIAAEAEAAAOAAAAZHJzL2Uyb0RvYy54bWysU8Fu2zAMvQ/YPwi6L07aJSu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zTT9PbyZhCkmKz22mskV2vOvThi4KGRaPgSJwkqMRx&#10;40OfOqTETh6MLtfamPgTAyuD7CiIv7bWQZ2L/5ZlbMy1EG/1BaMnu84RrdDtOqbLgn+cDUPuoDzR&#10;7Ai9LLyTa00NN8KHZ4GkA5qJtB2e6KgMtAWHs8VZDfjjb/6YT/RQlLOWdFVw//0gUHFmvloiLopw&#10;MHAwdoNhD80KaNQJbY2TyaQLGMxgVgjNK0l+GbtQSFhJvQoeBnMVenXTyki1XKYkkpoTYWO3TsbS&#10;A7Av3atAd6YlEJuPMChO5G/Y6XMTP255CAR1oi4C26N4xptkmsg/r1Tcg1//U9Z18Rc/AQAA//8D&#10;AFBLAwQUAAYACAAAACEAiWq6VN4AAAAIAQAADwAAAGRycy9kb3ducmV2LnhtbEyPwU7DMBBE70j8&#10;g7VIXBB1gGKlIU5VVXCAS0XopTc33saBeB3ZThv+HtMLHHdmNPumXE62Z0f0oXMk4W6WAUNqnO6o&#10;lbD9eLnNgYWoSKveEUr4xgDL6vKiVIV2J3rHYx1blkooFEqCiXEoOA+NQavCzA1IyTs4b1VMp2+5&#10;9uqUym3P77NMcKs6Sh+MGnBtsPmqRythM99tzM14eH5bzR/863Zci8+2lvL6alo9AYs4xb8w/OIn&#10;dKgS096NpAPrJaQhUYLI80dgyV5kIin7syKAVyX/P6D6AQAA//8DAFBLAQItABQABgAIAAAAIQC2&#10;gziS/gAAAOEBAAATAAAAAAAAAAAAAAAAAAAAAABbQ29udGVudF9UeXBlc10ueG1sUEsBAi0AFAAG&#10;AAgAAAAhADj9If/WAAAAlAEAAAsAAAAAAAAAAAAAAAAALwEAAF9yZWxzLy5yZWxzUEsBAi0AFAAG&#10;AAgAAAAhALdDdhAbAgAAQAQAAA4AAAAAAAAAAAAAAAAALgIAAGRycy9lMm9Eb2MueG1sUEsBAi0A&#10;FAAGAAgAAAAhAIlqulTeAAAACAEAAA8AAAAAAAAAAAAAAAAAdQQAAGRycy9kb3ducmV2LnhtbFBL&#10;BQYAAAAABAAEAPMAAACABQAAAAA=&#10;" stroked="f">
                <v:textbox style="mso-fit-shape-to-text:t" inset="0,0,0,0">
                  <w:txbxContent>
                    <w:p w14:paraId="2CB188DC" w14:textId="7288201F" w:rsidR="00F07CBB" w:rsidRPr="00CB5A1D" w:rsidRDefault="00F07CBB" w:rsidP="00F07CBB">
                      <w:pPr>
                        <w:pStyle w:val="Titulek"/>
                        <w:rPr>
                          <w:rFonts w:cs="Calibri"/>
                          <w:noProof/>
                          <w:sz w:val="22"/>
                        </w:rPr>
                      </w:pPr>
                      <w:bookmarkStart w:id="331" w:name="_Toc214875227"/>
                      <w:r>
                        <w:t xml:space="preserve">Obrázek </w:t>
                      </w:r>
                      <w:fldSimple w:instr=" SEQ Obrázek \* ARABIC ">
                        <w:r w:rsidR="00A53732">
                          <w:rPr>
                            <w:noProof/>
                          </w:rPr>
                          <w:t>49</w:t>
                        </w:r>
                      </w:fldSimple>
                      <w:r>
                        <w:t xml:space="preserve"> </w:t>
                      </w:r>
                      <w:r w:rsidRPr="00F329FB">
                        <w:t xml:space="preserve">Zapomenuté řemeslo – MLYNÁŘ – MŠ </w:t>
                      </w:r>
                      <w:r>
                        <w:t>Síbova</w:t>
                      </w:r>
                      <w:bookmarkEnd w:id="331"/>
                    </w:p>
                  </w:txbxContent>
                </v:textbox>
                <w10:wrap type="tight"/>
              </v:shape>
            </w:pict>
          </mc:Fallback>
        </mc:AlternateConten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A53FBE" w:rsidRPr="00285FD5" w14:paraId="5263DF06" w14:textId="77777777" w:rsidTr="00F1365C">
        <w:trPr>
          <w:trHeight w:val="558"/>
        </w:trPr>
        <w:tc>
          <w:tcPr>
            <w:tcW w:w="9042" w:type="dxa"/>
            <w:gridSpan w:val="3"/>
            <w:shd w:val="clear" w:color="auto" w:fill="E8E8E8" w:themeFill="background2"/>
            <w:vAlign w:val="center"/>
          </w:tcPr>
          <w:p w14:paraId="733BA633" w14:textId="7B889B39" w:rsidR="00A53FBE" w:rsidRPr="00F65689" w:rsidRDefault="00A53FBE" w:rsidP="00F1365C">
            <w:pPr>
              <w:jc w:val="center"/>
              <w:rPr>
                <w:b/>
                <w:color w:val="FF0000"/>
              </w:rPr>
            </w:pPr>
            <w:r w:rsidRPr="00A53FBE">
              <w:rPr>
                <w:b/>
              </w:rPr>
              <w:lastRenderedPageBreak/>
              <w:t>Zapomenuté řemeslo – MLYNÁŘ</w:t>
            </w:r>
          </w:p>
        </w:tc>
      </w:tr>
      <w:tr w:rsidR="00A53FBE" w:rsidRPr="00285FD5" w14:paraId="277024F9" w14:textId="77777777" w:rsidTr="00F1365C">
        <w:tc>
          <w:tcPr>
            <w:tcW w:w="3013" w:type="dxa"/>
          </w:tcPr>
          <w:p w14:paraId="5C6FC39E" w14:textId="3A6CDF97" w:rsidR="00A53FBE" w:rsidRPr="00650BCC" w:rsidRDefault="00A53FBE" w:rsidP="00F1365C">
            <w:r w:rsidRPr="00650BCC">
              <w:t>Datum konání:</w:t>
            </w:r>
          </w:p>
          <w:p w14:paraId="46B06774" w14:textId="2E084314" w:rsidR="00A53FBE" w:rsidRPr="00650BCC" w:rsidRDefault="00B95810" w:rsidP="00F1365C">
            <w:r w:rsidRPr="00B95810">
              <w:t>20. 3 2025</w:t>
            </w:r>
          </w:p>
        </w:tc>
        <w:tc>
          <w:tcPr>
            <w:tcW w:w="3014" w:type="dxa"/>
          </w:tcPr>
          <w:p w14:paraId="787DABEC" w14:textId="5136A3B5" w:rsidR="00A53FBE" w:rsidRPr="00650BCC" w:rsidRDefault="00A53FBE" w:rsidP="00F1365C">
            <w:r w:rsidRPr="00650BCC">
              <w:t>Místo konání:</w:t>
            </w:r>
          </w:p>
          <w:p w14:paraId="08397453" w14:textId="72CFC17C" w:rsidR="00A53FBE" w:rsidRPr="00650BCC" w:rsidRDefault="00B95810" w:rsidP="00F1365C">
            <w:r>
              <w:t>MŠ Švabinského</w:t>
            </w:r>
          </w:p>
        </w:tc>
        <w:tc>
          <w:tcPr>
            <w:tcW w:w="3015" w:type="dxa"/>
          </w:tcPr>
          <w:p w14:paraId="1F3043BC" w14:textId="77777777" w:rsidR="00A53FBE" w:rsidRPr="00650BCC" w:rsidRDefault="00A53FBE" w:rsidP="00F1365C">
            <w:r w:rsidRPr="00650BCC">
              <w:t>Forma konání:</w:t>
            </w:r>
          </w:p>
          <w:p w14:paraId="19A343E3" w14:textId="77777777" w:rsidR="00A53FBE" w:rsidRPr="00650BCC" w:rsidRDefault="00A53FBE" w:rsidP="00F1365C">
            <w:r w:rsidRPr="00650BCC">
              <w:t>Prezenční</w:t>
            </w:r>
          </w:p>
        </w:tc>
      </w:tr>
      <w:tr w:rsidR="00A53FBE" w:rsidRPr="00285FD5" w14:paraId="703E5D91" w14:textId="77777777" w:rsidTr="00F1365C">
        <w:tc>
          <w:tcPr>
            <w:tcW w:w="3013" w:type="dxa"/>
          </w:tcPr>
          <w:p w14:paraId="14471F34" w14:textId="77777777" w:rsidR="00A53FBE" w:rsidRPr="00650BCC" w:rsidRDefault="00A53FBE" w:rsidP="00F1365C">
            <w:r w:rsidRPr="00650BCC">
              <w:t>Vedoucí osoby:</w:t>
            </w:r>
          </w:p>
          <w:p w14:paraId="0784D0F5" w14:textId="5EFD711C" w:rsidR="00A53FBE" w:rsidRPr="00650BCC" w:rsidRDefault="00B95810" w:rsidP="00F1365C">
            <w:r w:rsidRPr="22BAD42D">
              <w:rPr>
                <w:rFonts w:asciiTheme="minorHAnsi" w:hAnsiTheme="minorHAnsi"/>
              </w:rPr>
              <w:t>Nastoupilová Michaela, DiS.</w:t>
            </w:r>
          </w:p>
        </w:tc>
        <w:tc>
          <w:tcPr>
            <w:tcW w:w="3014" w:type="dxa"/>
          </w:tcPr>
          <w:p w14:paraId="0D50E9ED" w14:textId="77777777" w:rsidR="00A53FBE" w:rsidRPr="00650BCC" w:rsidRDefault="00A53FBE" w:rsidP="00F1365C">
            <w:r w:rsidRPr="00650BCC">
              <w:t>Cílová skupina:</w:t>
            </w:r>
          </w:p>
          <w:p w14:paraId="742ACEEF" w14:textId="2DB3AD6E" w:rsidR="00A53FBE" w:rsidRPr="00650BCC" w:rsidRDefault="00134926" w:rsidP="00F1365C">
            <w:r>
              <w:t>Děti MŠ</w:t>
            </w:r>
          </w:p>
        </w:tc>
        <w:tc>
          <w:tcPr>
            <w:tcW w:w="3015" w:type="dxa"/>
          </w:tcPr>
          <w:p w14:paraId="29519C9D" w14:textId="77777777" w:rsidR="00A53FBE" w:rsidRPr="00650BCC" w:rsidRDefault="00A53FBE" w:rsidP="00F1365C">
            <w:pPr>
              <w:jc w:val="left"/>
            </w:pPr>
            <w:r w:rsidRPr="00650BCC">
              <w:t>Počet účastníků:</w:t>
            </w:r>
          </w:p>
          <w:p w14:paraId="3AF1FB31" w14:textId="3243DB01" w:rsidR="00A53FBE" w:rsidRPr="00650BCC" w:rsidRDefault="00B95810" w:rsidP="00F1365C">
            <w:pPr>
              <w:jc w:val="left"/>
            </w:pPr>
            <w:r>
              <w:t>10</w:t>
            </w:r>
          </w:p>
        </w:tc>
      </w:tr>
    </w:tbl>
    <w:p w14:paraId="432A78A7" w14:textId="3B607B8C" w:rsidR="00B95810" w:rsidRPr="00F774DD" w:rsidRDefault="00B95810" w:rsidP="00B95810">
      <w:pPr>
        <w:spacing w:before="240" w:after="0"/>
        <w:ind w:firstLine="708"/>
        <w:rPr>
          <w:rFonts w:eastAsia="Calibri" w:cs="Calibri"/>
          <w:color w:val="000000" w:themeColor="text1"/>
        </w:rPr>
      </w:pPr>
      <w:r w:rsidRPr="00F774DD">
        <w:rPr>
          <w:rFonts w:eastAsia="Calibri" w:cs="Calibri"/>
          <w:color w:val="000000" w:themeColor="text1"/>
        </w:rPr>
        <w:t>Během dne se děti dozvěděly, kdo je mlynář a jakou roli v minulosti sehrával mlýn. U stolečků si prohlížely tematické obrázky (mlýn, mlynář, mouka, pomůcky) a společně vedly rozhovor o tom, co již znají a co je nové. Následovala řízená diskuse – dětem byly kladeny otázky a odpovídaly na základě nově získaných informací.</w:t>
      </w:r>
    </w:p>
    <w:p w14:paraId="4F63671F" w14:textId="6F785276" w:rsidR="00B95810" w:rsidRPr="00F774DD" w:rsidRDefault="00B95810" w:rsidP="00B95810">
      <w:pPr>
        <w:spacing w:after="0"/>
        <w:ind w:firstLine="708"/>
        <w:rPr>
          <w:rFonts w:eastAsia="Calibri" w:cs="Calibri"/>
          <w:color w:val="000000" w:themeColor="text1"/>
        </w:rPr>
      </w:pPr>
      <w:r w:rsidRPr="00F774DD">
        <w:rPr>
          <w:rFonts w:eastAsia="Calibri" w:cs="Calibri"/>
          <w:color w:val="000000" w:themeColor="text1"/>
        </w:rPr>
        <w:t xml:space="preserve">V pohybové části programu děti tančily na píseň z pohádky </w:t>
      </w:r>
      <w:r w:rsidRPr="00F774DD">
        <w:rPr>
          <w:rFonts w:eastAsia="Calibri" w:cs="Calibri"/>
          <w:i/>
          <w:iCs/>
          <w:color w:val="000000" w:themeColor="text1"/>
        </w:rPr>
        <w:t>Princezna ze mlejna</w:t>
      </w:r>
      <w:r w:rsidRPr="00F774DD">
        <w:rPr>
          <w:rFonts w:eastAsia="Calibri" w:cs="Calibri"/>
          <w:color w:val="000000" w:themeColor="text1"/>
        </w:rPr>
        <w:t>. Ve dvojicích (chlapec a dívka) nacvičovaly jednoduchou taneční choreografii. Dále si vyzkoušely pohybové hry „Kolo se točí“ a „Mlýnské kolo“, které podporují koordinaci a týmovou spolupráci.</w:t>
      </w:r>
    </w:p>
    <w:p w14:paraId="337802E7" w14:textId="77777777" w:rsidR="00B95810" w:rsidRPr="00F774DD" w:rsidRDefault="00B95810" w:rsidP="00B95810">
      <w:pPr>
        <w:spacing w:after="0"/>
        <w:ind w:firstLine="708"/>
        <w:rPr>
          <w:rFonts w:eastAsia="Calibri" w:cs="Calibri"/>
          <w:color w:val="000000" w:themeColor="text1"/>
        </w:rPr>
      </w:pPr>
      <w:r w:rsidRPr="00F774DD">
        <w:rPr>
          <w:rFonts w:eastAsia="Calibri" w:cs="Calibri"/>
          <w:color w:val="000000" w:themeColor="text1"/>
        </w:rPr>
        <w:t>V další části programu byly dětem pouštěny ukázky z pohádek, ve kterých se objevuje motiv mlýna a mlynáře, čímž se téma dále přiblížilo prostřednictvím známých pohádkových postav a situací.</w:t>
      </w:r>
    </w:p>
    <w:p w14:paraId="4246B40B" w14:textId="77777777" w:rsidR="00B95810" w:rsidRPr="00F774DD" w:rsidRDefault="00B95810" w:rsidP="00B95810">
      <w:pPr>
        <w:spacing w:after="0"/>
        <w:ind w:firstLine="708"/>
        <w:rPr>
          <w:rFonts w:eastAsia="Calibri" w:cs="Calibri"/>
          <w:color w:val="000000" w:themeColor="text1"/>
        </w:rPr>
      </w:pPr>
      <w:r w:rsidRPr="00F774DD">
        <w:rPr>
          <w:rFonts w:eastAsia="Calibri" w:cs="Calibri"/>
          <w:color w:val="000000" w:themeColor="text1"/>
        </w:rPr>
        <w:t>Na závěr si každé dítě vytvořilo svůj vlastní mlýn z papírového kelímku. Tato výtvarná činnost probíhala formou skupinové i individuální práce, a podpořila nejen tvořivost, ale i jemnou motoriku.</w:t>
      </w:r>
    </w:p>
    <w:p w14:paraId="4D60B8D6" w14:textId="17A91A92" w:rsidR="00A53FBE" w:rsidRDefault="00A53FBE" w:rsidP="005B69E5">
      <w:pPr>
        <w:ind w:firstLine="708"/>
      </w:pPr>
    </w:p>
    <w:p w14:paraId="18A89F93" w14:textId="6E00FA73" w:rsidR="00A53FBE" w:rsidRDefault="00B95810" w:rsidP="005B69E5">
      <w:pPr>
        <w:ind w:firstLine="708"/>
      </w:pPr>
      <w:r>
        <w:rPr>
          <w:noProof/>
        </w:rPr>
        <mc:AlternateContent>
          <mc:Choice Requires="wps">
            <w:drawing>
              <wp:anchor distT="0" distB="0" distL="114300" distR="114300" simplePos="0" relativeHeight="251822080" behindDoc="1" locked="0" layoutInCell="1" allowOverlap="1" wp14:anchorId="3694FE65" wp14:editId="0E220925">
                <wp:simplePos x="0" y="0"/>
                <wp:positionH relativeFrom="column">
                  <wp:posOffset>1070610</wp:posOffset>
                </wp:positionH>
                <wp:positionV relativeFrom="paragraph">
                  <wp:posOffset>2771140</wp:posOffset>
                </wp:positionV>
                <wp:extent cx="3619500" cy="635"/>
                <wp:effectExtent l="0" t="0" r="0" b="0"/>
                <wp:wrapTight wrapText="bothSides">
                  <wp:wrapPolygon edited="0">
                    <wp:start x="0" y="0"/>
                    <wp:lineTo x="0" y="21600"/>
                    <wp:lineTo x="21600" y="21600"/>
                    <wp:lineTo x="21600" y="0"/>
                  </wp:wrapPolygon>
                </wp:wrapTight>
                <wp:docPr id="1803694979" name="Textové pole 1"/>
                <wp:cNvGraphicFramePr/>
                <a:graphic xmlns:a="http://schemas.openxmlformats.org/drawingml/2006/main">
                  <a:graphicData uri="http://schemas.microsoft.com/office/word/2010/wordprocessingShape">
                    <wps:wsp>
                      <wps:cNvSpPr txBox="1"/>
                      <wps:spPr>
                        <a:xfrm>
                          <a:off x="0" y="0"/>
                          <a:ext cx="3619500" cy="635"/>
                        </a:xfrm>
                        <a:prstGeom prst="rect">
                          <a:avLst/>
                        </a:prstGeom>
                        <a:solidFill>
                          <a:prstClr val="white"/>
                        </a:solidFill>
                        <a:ln>
                          <a:noFill/>
                        </a:ln>
                      </wps:spPr>
                      <wps:txbx>
                        <w:txbxContent>
                          <w:p w14:paraId="6A0C6402" w14:textId="2229AE83" w:rsidR="00B95810" w:rsidRPr="003C1AED" w:rsidRDefault="00B95810" w:rsidP="00B95810">
                            <w:pPr>
                              <w:pStyle w:val="Titulek"/>
                              <w:rPr>
                                <w:noProof/>
                                <w:sz w:val="22"/>
                              </w:rPr>
                            </w:pPr>
                            <w:bookmarkStart w:id="332" w:name="_Toc214875228"/>
                            <w:r>
                              <w:t xml:space="preserve">Obrázek </w:t>
                            </w:r>
                            <w:fldSimple w:instr=" SEQ Obrázek \* ARABIC ">
                              <w:r w:rsidR="00A53732">
                                <w:rPr>
                                  <w:noProof/>
                                </w:rPr>
                                <w:t>50</w:t>
                              </w:r>
                            </w:fldSimple>
                            <w:r>
                              <w:t xml:space="preserve"> </w:t>
                            </w:r>
                            <w:r w:rsidRPr="005738B2">
                              <w:t xml:space="preserve">Zapomenuté řemeslo – MLYNÁŘ – MŠ </w:t>
                            </w:r>
                            <w:r>
                              <w:t>Švabinského</w:t>
                            </w:r>
                            <w:bookmarkEnd w:id="3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94FE65" id="_x0000_s1073" type="#_x0000_t202" style="position:absolute;left:0;text-align:left;margin-left:84.3pt;margin-top:218.2pt;width:285pt;height:.05pt;z-index:-25149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7CaGwIAAEAEAAAOAAAAZHJzL2Uyb0RvYy54bWysU8Fu2zAMvQ/YPwi6L07aNduMOEWWIsOA&#10;oi2QDj0rshwLkEWNUmJnXz9KtpOt22nYRaZJihTfe1zcdo1hR4Vegy34bDLlTFkJpbb7gn973rz7&#10;yJkPwpbCgFUFPynPb5dv3yxal6srqMGUChkVsT5vXcHrEFyeZV7WqhF+Ak5ZClaAjQj0i/usRNFS&#10;9cZkV9PpPGsBS4cglffkveuDfJnqV5WS4bGqvArMFJzeFtKJ6dzFM1suRL5H4Woth2eIf3hFI7Sl&#10;pudSdyIIdkD9R6lGSwQPVZhIaDKoKi1VmoGmmU1fTbOthVNpFgLHuzNM/v+VlQ/HrXtCFrrP0BGB&#10;EZDW+dyTM87TVdjEL72UUZwgPJ1hU11gkpzX89mnmymFJMXm1zexRna56tCHLwoaFo2CI3GSoBLH&#10;ex/61DEldvJgdLnRxsSfGFgbZEdB/LW1Dmoo/luWsTHXQrzVF4ye7DJHtEK365guC/7+wzjkDsoT&#10;zY7Qy8I7udHU8F748CSQdEAzkbbDIx2VgbbgMFic1YA//uaP+UQPRTlrSVcF998PAhVn5qsl4qII&#10;RwNHYzca9tCsgUad0dY4mUy6gMGMZoXQvJDkV7ELhYSV1KvgYTTXoVc3rYxUq1VKIqk5Ee7t1slY&#10;egT2uXsR6AZaArH5AKPiRP6KnT438eNWh0BQJ+oisD2KA94k00T+sFJxD379T1mXxV/+BAAA//8D&#10;AFBLAwQUAAYACAAAACEAhOpEOeAAAAALAQAADwAAAGRycy9kb3ducmV2LnhtbEyPwU7DMBBE70j8&#10;g7VIXBB1IMGtQpyqquAAl4rQS29u7MaBeB3FThv+nm0vcJzZp9mZYjm5jh3NEFqPEh5mCTCDtdct&#10;NhK2n6/3C2AhKtSq82gk/JgAy/L6qlC59if8MMcqNoxCMORKgo2xzzkPtTVOhZnvDdLt4AenIsmh&#10;4XpQJwp3HX9MEsGdapE+WNWbtTX1dzU6CZtst7F34+HlfZWlw9t2XIuvppLy9mZaPQOLZop/MJzr&#10;U3UoqdPej6gD60iLhSBUQpaKDBgR8/Ts7C/OE/Cy4P83lL8AAAD//wMAUEsBAi0AFAAGAAgAAAAh&#10;ALaDOJL+AAAA4QEAABMAAAAAAAAAAAAAAAAAAAAAAFtDb250ZW50X1R5cGVzXS54bWxQSwECLQAU&#10;AAYACAAAACEAOP0h/9YAAACUAQAACwAAAAAAAAAAAAAAAAAvAQAAX3JlbHMvLnJlbHNQSwECLQAU&#10;AAYACAAAACEA5mOwmhsCAABABAAADgAAAAAAAAAAAAAAAAAuAgAAZHJzL2Uyb0RvYy54bWxQSwEC&#10;LQAUAAYACAAAACEAhOpEOeAAAAALAQAADwAAAAAAAAAAAAAAAAB1BAAAZHJzL2Rvd25yZXYueG1s&#10;UEsFBgAAAAAEAAQA8wAAAIIFAAAAAA==&#10;" stroked="f">
                <v:textbox style="mso-fit-shape-to-text:t" inset="0,0,0,0">
                  <w:txbxContent>
                    <w:p w14:paraId="6A0C6402" w14:textId="2229AE83" w:rsidR="00B95810" w:rsidRPr="003C1AED" w:rsidRDefault="00B95810" w:rsidP="00B95810">
                      <w:pPr>
                        <w:pStyle w:val="Titulek"/>
                        <w:rPr>
                          <w:noProof/>
                          <w:sz w:val="22"/>
                        </w:rPr>
                      </w:pPr>
                      <w:bookmarkStart w:id="333" w:name="_Toc214875228"/>
                      <w:r>
                        <w:t xml:space="preserve">Obrázek </w:t>
                      </w:r>
                      <w:fldSimple w:instr=" SEQ Obrázek \* ARABIC ">
                        <w:r w:rsidR="00A53732">
                          <w:rPr>
                            <w:noProof/>
                          </w:rPr>
                          <w:t>50</w:t>
                        </w:r>
                      </w:fldSimple>
                      <w:r>
                        <w:t xml:space="preserve"> </w:t>
                      </w:r>
                      <w:r w:rsidRPr="005738B2">
                        <w:t xml:space="preserve">Zapomenuté řemeslo – MLYNÁŘ – MŠ </w:t>
                      </w:r>
                      <w:r>
                        <w:t>Švabinského</w:t>
                      </w:r>
                      <w:bookmarkEnd w:id="333"/>
                    </w:p>
                  </w:txbxContent>
                </v:textbox>
                <w10:wrap type="tight"/>
              </v:shape>
            </w:pict>
          </mc:Fallback>
        </mc:AlternateContent>
      </w:r>
      <w:r>
        <w:rPr>
          <w:noProof/>
        </w:rPr>
        <w:drawing>
          <wp:anchor distT="0" distB="0" distL="114300" distR="114300" simplePos="0" relativeHeight="251820032" behindDoc="1" locked="0" layoutInCell="1" allowOverlap="1" wp14:anchorId="4183C431" wp14:editId="7B0ADC2A">
            <wp:simplePos x="0" y="0"/>
            <wp:positionH relativeFrom="margin">
              <wp:align>center</wp:align>
            </wp:positionH>
            <wp:positionV relativeFrom="paragraph">
              <wp:posOffset>0</wp:posOffset>
            </wp:positionV>
            <wp:extent cx="3619500" cy="2713990"/>
            <wp:effectExtent l="0" t="0" r="0" b="0"/>
            <wp:wrapTight wrapText="bothSides">
              <wp:wrapPolygon edited="0">
                <wp:start x="0" y="0"/>
                <wp:lineTo x="0" y="21378"/>
                <wp:lineTo x="21486" y="21378"/>
                <wp:lineTo x="21486" y="0"/>
                <wp:lineTo x="0" y="0"/>
              </wp:wrapPolygon>
            </wp:wrapTight>
            <wp:docPr id="660670777"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19500" cy="2713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464357" w14:textId="77777777" w:rsidR="00A53FBE" w:rsidRDefault="00A53FBE" w:rsidP="005B69E5">
      <w:pPr>
        <w:ind w:firstLine="708"/>
      </w:pPr>
    </w:p>
    <w:p w14:paraId="1D7282CE" w14:textId="77777777" w:rsidR="00A53FBE" w:rsidRDefault="00A53FBE" w:rsidP="005B69E5">
      <w:pPr>
        <w:ind w:firstLine="708"/>
      </w:pPr>
    </w:p>
    <w:p w14:paraId="6DA97832" w14:textId="77777777" w:rsidR="00B95810" w:rsidRDefault="00B95810" w:rsidP="005B69E5">
      <w:pPr>
        <w:ind w:firstLine="708"/>
      </w:pPr>
    </w:p>
    <w:p w14:paraId="39F3BC66" w14:textId="77777777" w:rsidR="00B95810" w:rsidRDefault="00B95810" w:rsidP="005B69E5">
      <w:pPr>
        <w:ind w:firstLine="708"/>
      </w:pPr>
    </w:p>
    <w:p w14:paraId="56D2020B" w14:textId="77777777" w:rsidR="00B95810" w:rsidRDefault="00B95810" w:rsidP="005B69E5">
      <w:pPr>
        <w:ind w:firstLine="708"/>
      </w:pPr>
    </w:p>
    <w:p w14:paraId="4E320FAD" w14:textId="77777777" w:rsidR="00B95810" w:rsidRDefault="00B95810" w:rsidP="005B69E5">
      <w:pPr>
        <w:ind w:firstLine="708"/>
      </w:pPr>
    </w:p>
    <w:p w14:paraId="0516DB86" w14:textId="10AF7ED5" w:rsidR="00B95810" w:rsidRDefault="00B95810" w:rsidP="005B69E5">
      <w:pPr>
        <w:ind w:firstLine="708"/>
      </w:pPr>
    </w:p>
    <w:p w14:paraId="36164DB2" w14:textId="77777777" w:rsidR="00B95810" w:rsidRDefault="00B95810" w:rsidP="005B69E5">
      <w:pPr>
        <w:ind w:firstLine="708"/>
      </w:pPr>
    </w:p>
    <w:p w14:paraId="6CAD5F30" w14:textId="77777777" w:rsidR="00B95810" w:rsidRDefault="00B95810" w:rsidP="00A53FBE">
      <w:pPr>
        <w:rPr>
          <w:b/>
          <w:bCs/>
        </w:rPr>
      </w:pPr>
    </w:p>
    <w:p w14:paraId="5E3B73C2" w14:textId="5229A0C8" w:rsidR="00A53FBE" w:rsidRPr="00061C3E" w:rsidRDefault="00A53FBE" w:rsidP="00A53FBE">
      <w:pPr>
        <w:rPr>
          <w:b/>
          <w:bCs/>
        </w:rPr>
      </w:pPr>
      <w:r w:rsidRPr="00061C3E">
        <w:rPr>
          <w:b/>
          <w:bCs/>
        </w:rPr>
        <w:t>Evaluace aktivity</w:t>
      </w:r>
    </w:p>
    <w:p w14:paraId="680F5437" w14:textId="53FEC3B9" w:rsidR="00061C3E" w:rsidRPr="00061C3E" w:rsidRDefault="00061C3E" w:rsidP="00061C3E">
      <w:pPr>
        <w:ind w:firstLine="708"/>
        <w:rPr>
          <w:iCs/>
        </w:rPr>
      </w:pPr>
      <w:r w:rsidRPr="00061C3E">
        <w:rPr>
          <w:iCs/>
        </w:rPr>
        <w:t>Tato aktivita byla vyhodnocena na základě získaných informací od pedagogů, kteří projekt hodnotili přímým pozorováním dětí a průběhu všech aktivit programu „Zapomenuté řemeslo mlynáře – varianta pro MŠ“.</w:t>
      </w:r>
    </w:p>
    <w:p w14:paraId="49659E3F" w14:textId="77777777" w:rsidR="00061C3E" w:rsidRPr="00061C3E" w:rsidRDefault="00061C3E" w:rsidP="00061C3E">
      <w:pPr>
        <w:ind w:firstLine="708"/>
        <w:rPr>
          <w:iCs/>
        </w:rPr>
      </w:pPr>
      <w:r w:rsidRPr="00061C3E">
        <w:rPr>
          <w:iCs/>
        </w:rPr>
        <w:t>Výukový program proběhl ve velmi příjemné a tvořivé atmosféře, což je klíčové pro efektivní učení předškolních dětí. Děti byly během všech činností aktivní, spontánně se zapojovaly a projevovaly nadšení, zájem o téma i radost ze společné práce a pohybu. Právě pozitivní emoční ladění celého projektu přispělo k dosažení vzdělávacích cílů.</w:t>
      </w:r>
    </w:p>
    <w:p w14:paraId="5FAE84BE" w14:textId="10D1C10E" w:rsidR="00061C3E" w:rsidRPr="00061C3E" w:rsidRDefault="00061C3E" w:rsidP="00FC4102">
      <w:pPr>
        <w:ind w:firstLine="708"/>
        <w:rPr>
          <w:iCs/>
        </w:rPr>
      </w:pPr>
      <w:r w:rsidRPr="00061C3E">
        <w:rPr>
          <w:iCs/>
        </w:rPr>
        <w:lastRenderedPageBreak/>
        <w:t xml:space="preserve">Zpětná vazba </w:t>
      </w:r>
      <w:r w:rsidR="00FC4102" w:rsidRPr="00FC4102">
        <w:rPr>
          <w:iCs/>
        </w:rPr>
        <w:t xml:space="preserve">byla nejen přímím pozorováním, ale byla také </w:t>
      </w:r>
      <w:r w:rsidRPr="00061C3E">
        <w:rPr>
          <w:iCs/>
        </w:rPr>
        <w:t>získaná prostřednictvím komunitního kruhu (volba emotikonu</w:t>
      </w:r>
      <w:r w:rsidR="00FC4102" w:rsidRPr="00FC4102">
        <w:rPr>
          <w:iCs/>
        </w:rPr>
        <w:t>, pomocí kruhu a kolíčků</w:t>
      </w:r>
      <w:r w:rsidRPr="00061C3E">
        <w:rPr>
          <w:iCs/>
        </w:rPr>
        <w:t xml:space="preserve">) jednoznačně ukázala, že program se dětem velmi líbil. </w:t>
      </w:r>
    </w:p>
    <w:p w14:paraId="452745D0" w14:textId="5490A7FA" w:rsidR="00061C3E" w:rsidRPr="00061C3E" w:rsidRDefault="00061C3E" w:rsidP="00061C3E">
      <w:pPr>
        <w:ind w:firstLine="708"/>
        <w:rPr>
          <w:iCs/>
        </w:rPr>
      </w:pPr>
      <w:r w:rsidRPr="00061C3E">
        <w:rPr>
          <w:iCs/>
        </w:rPr>
        <w:t xml:space="preserve">Kombinace zážitkové pedagogiky, výtvarných, hudebních i pohybových aktivit vytvořila silný </w:t>
      </w:r>
      <w:r w:rsidR="00FC4102">
        <w:rPr>
          <w:iCs/>
        </w:rPr>
        <w:br/>
      </w:r>
      <w:r w:rsidRPr="00061C3E">
        <w:rPr>
          <w:iCs/>
        </w:rPr>
        <w:t>a poutavý vzdělávací zážitek, který rozvíjí nejen znalosti o tradičních řemeslech, ale i klíčové kompetence dětí: schopnost učit se, kulturní povědomí, vyjadřování a smysl pro iniciativu.</w:t>
      </w:r>
    </w:p>
    <w:p w14:paraId="0EAE1FC5" w14:textId="1CED3ED8" w:rsidR="00061C3E" w:rsidRPr="00061C3E" w:rsidRDefault="00061C3E" w:rsidP="00061C3E">
      <w:pPr>
        <w:ind w:firstLine="708"/>
        <w:rPr>
          <w:iCs/>
        </w:rPr>
      </w:pPr>
      <w:r w:rsidRPr="00061C3E">
        <w:rPr>
          <w:iCs/>
        </w:rPr>
        <w:t xml:space="preserve">Z pedagogického hlediska </w:t>
      </w:r>
      <w:r w:rsidR="00FC4102" w:rsidRPr="00FC4102">
        <w:rPr>
          <w:iCs/>
        </w:rPr>
        <w:t xml:space="preserve">se doporučuje </w:t>
      </w:r>
      <w:r w:rsidRPr="00061C3E">
        <w:rPr>
          <w:iCs/>
        </w:rPr>
        <w:t>pokračovat v podobně zaměřených projektových dnech/ týdnech, neboť se ukazuje, že interaktivní a praktická výuka je pro děti v předškolním věku velmi motivující a efektivní. Vhodné by bylo také rozšířit nabídku o další tradiční řemesla či související témata s regionální historií.</w:t>
      </w:r>
    </w:p>
    <w:p w14:paraId="7548E313" w14:textId="77777777" w:rsidR="00061C3E" w:rsidRPr="00061C3E" w:rsidRDefault="00061C3E" w:rsidP="00061C3E">
      <w:pPr>
        <w:ind w:firstLine="708"/>
        <w:rPr>
          <w:iCs/>
        </w:rPr>
      </w:pPr>
      <w:r w:rsidRPr="00061C3E">
        <w:rPr>
          <w:iCs/>
        </w:rPr>
        <w:t>Program „Zapomenuté řemeslo mlynáře“ naplnil nejen vzdělávací cíle, ale i očekávání z hlediska zážitkové a emocionální roviny učení. Zapojení dětí bylo maximální, získaly nové poznatky poutavou formou, rozvíjely klíčové kompetence a posílily vztah ke kulturnímu dědictví regionu. Prokazatelně má tento typ programu vysokou přidanou hodnotu pro rozvoj a motivaci dětí v mateřské škole.</w:t>
      </w:r>
    </w:p>
    <w:p w14:paraId="6122172B" w14:textId="77777777" w:rsidR="00D61EEF" w:rsidRDefault="00D61EEF" w:rsidP="005B69E5">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9042"/>
      </w:tblGrid>
      <w:tr w:rsidR="00D61EEF" w:rsidRPr="00285FD5" w14:paraId="702B1C9A" w14:textId="77777777" w:rsidTr="00083601">
        <w:trPr>
          <w:trHeight w:val="558"/>
        </w:trPr>
        <w:tc>
          <w:tcPr>
            <w:tcW w:w="9042" w:type="dxa"/>
            <w:shd w:val="clear" w:color="auto" w:fill="E8E8E8" w:themeFill="background2"/>
            <w:vAlign w:val="center"/>
          </w:tcPr>
          <w:p w14:paraId="33C037D8" w14:textId="77777777" w:rsidR="00D61EEF" w:rsidRPr="00F65689" w:rsidRDefault="00D61EEF" w:rsidP="00083601">
            <w:pPr>
              <w:jc w:val="center"/>
              <w:rPr>
                <w:b/>
                <w:color w:val="FF0000"/>
              </w:rPr>
            </w:pPr>
            <w:r w:rsidRPr="00D61EEF">
              <w:rPr>
                <w:b/>
              </w:rPr>
              <w:t>Interaktivní hry na podporu rozšiřování slovní zásoby dětí MŠ – Kolo Štěstí</w:t>
            </w:r>
          </w:p>
        </w:tc>
      </w:tr>
    </w:tbl>
    <w:p w14:paraId="1125E9C3" w14:textId="75EA5EE7" w:rsidR="007C5719" w:rsidRDefault="00D61EEF" w:rsidP="00D61EEF">
      <w:pPr>
        <w:spacing w:before="240"/>
        <w:ind w:firstLine="708"/>
        <w:rPr>
          <w:rFonts w:asciiTheme="minorHAnsi" w:hAnsiTheme="minorHAnsi" w:cstheme="minorHAnsi"/>
          <w:bCs/>
          <w:iCs/>
        </w:rPr>
      </w:pPr>
      <w:r w:rsidRPr="00834AC5">
        <w:rPr>
          <w:rFonts w:asciiTheme="minorHAnsi" w:hAnsiTheme="minorHAnsi" w:cstheme="minorHAnsi"/>
          <w:bCs/>
          <w:iCs/>
        </w:rPr>
        <w:t xml:space="preserve">V rámci rozvoje čtenářské pre/gramotnosti zapojily do vzdělávací aktivity založené </w:t>
      </w:r>
      <w:r w:rsidR="00834AC5">
        <w:rPr>
          <w:rFonts w:asciiTheme="minorHAnsi" w:hAnsiTheme="minorHAnsi" w:cstheme="minorHAnsi"/>
          <w:bCs/>
          <w:iCs/>
        </w:rPr>
        <w:br/>
      </w:r>
      <w:r w:rsidRPr="00834AC5">
        <w:rPr>
          <w:rFonts w:asciiTheme="minorHAnsi" w:hAnsiTheme="minorHAnsi" w:cstheme="minorHAnsi"/>
          <w:bCs/>
          <w:iCs/>
        </w:rPr>
        <w:t>na interaktivní hře „Kolo štěstí“, která byla realizována dle metodického pokynu (OP VVV, výstup č. 1883). Hra probíhala formou práce ve dvojicích, čímž se podporovala spolupráce, komunikace a sociální učení mezi dětmi. Každá dvojice využívala k plnění úkolů školní notebook nebo tablet, čímž došlo k praktickému zapojení digitálních technologií do každodenního vzdělávání.</w:t>
      </w:r>
    </w:p>
    <w:p w14:paraId="49B4BC99" w14:textId="051C86AF" w:rsidR="00834AC5" w:rsidRPr="00834AC5" w:rsidRDefault="00834AC5" w:rsidP="00834AC5">
      <w:pPr>
        <w:rPr>
          <w:rFonts w:asciiTheme="minorHAnsi" w:hAnsiTheme="minorHAnsi" w:cstheme="minorHAnsi"/>
          <w:bCs/>
          <w:iCs/>
        </w:rPr>
      </w:pPr>
      <w:r w:rsidRPr="00834AC5">
        <w:rPr>
          <w:rFonts w:asciiTheme="minorHAnsi" w:hAnsiTheme="minorHAnsi" w:cstheme="minorHAnsi"/>
          <w:bCs/>
          <w:iCs/>
        </w:rPr>
        <w:t>Pedagogická podpora byla zajištěna především při čtení zadání úkolů a dovysvětlování neznámých pojmů, aby bylo zajištěno porozumění obsahu a mohlo docházet k efektivnímu učení. Tímto způsobem byly zohledněny individuální potřeby dětí i jejich rozdílné jazykové a kognitivní dovednosti.</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C5719" w:rsidRPr="00285FD5" w14:paraId="0A2E0443" w14:textId="77777777" w:rsidTr="00083601">
        <w:trPr>
          <w:trHeight w:val="558"/>
        </w:trPr>
        <w:tc>
          <w:tcPr>
            <w:tcW w:w="9042" w:type="dxa"/>
            <w:gridSpan w:val="3"/>
            <w:shd w:val="clear" w:color="auto" w:fill="E8E8E8" w:themeFill="background2"/>
            <w:vAlign w:val="center"/>
          </w:tcPr>
          <w:p w14:paraId="4F40F619" w14:textId="1156D321" w:rsidR="007C5719" w:rsidRPr="00F65689" w:rsidRDefault="007C5719" w:rsidP="00083601">
            <w:pPr>
              <w:jc w:val="center"/>
              <w:rPr>
                <w:b/>
                <w:color w:val="FF0000"/>
              </w:rPr>
            </w:pPr>
            <w:r w:rsidRPr="00834AC5">
              <w:rPr>
                <w:b/>
              </w:rPr>
              <w:t>Interaktivní hry na podporu rozšiřování slovní zásoby dětí MŠ – Kolo Štěstí</w:t>
            </w:r>
          </w:p>
        </w:tc>
      </w:tr>
      <w:tr w:rsidR="007C5719" w:rsidRPr="00285FD5" w14:paraId="51CE7F14" w14:textId="77777777" w:rsidTr="00083601">
        <w:tc>
          <w:tcPr>
            <w:tcW w:w="3013" w:type="dxa"/>
          </w:tcPr>
          <w:p w14:paraId="22663663" w14:textId="77777777" w:rsidR="007C5719" w:rsidRPr="00650BCC" w:rsidRDefault="007C5719" w:rsidP="00083601">
            <w:r w:rsidRPr="00650BCC">
              <w:t>Datum konání:</w:t>
            </w:r>
          </w:p>
          <w:p w14:paraId="464148B5" w14:textId="565DD0BD" w:rsidR="007C5719" w:rsidRPr="00650BCC" w:rsidRDefault="00D61EEF" w:rsidP="00D61EEF">
            <w:pPr>
              <w:jc w:val="left"/>
            </w:pPr>
            <w:r>
              <w:t>25.4.2025</w:t>
            </w:r>
          </w:p>
        </w:tc>
        <w:tc>
          <w:tcPr>
            <w:tcW w:w="3014" w:type="dxa"/>
          </w:tcPr>
          <w:p w14:paraId="518F324D" w14:textId="77777777" w:rsidR="007C5719" w:rsidRPr="00650BCC" w:rsidRDefault="007C5719" w:rsidP="00083601">
            <w:r w:rsidRPr="00650BCC">
              <w:t>Místo konání:</w:t>
            </w:r>
          </w:p>
          <w:p w14:paraId="7D89990C" w14:textId="48187215" w:rsidR="007C5719" w:rsidRPr="00650BCC" w:rsidRDefault="00D61EEF" w:rsidP="00083601">
            <w:r>
              <w:t>MŠ Čapkova</w:t>
            </w:r>
          </w:p>
        </w:tc>
        <w:tc>
          <w:tcPr>
            <w:tcW w:w="3015" w:type="dxa"/>
          </w:tcPr>
          <w:p w14:paraId="22C162D6" w14:textId="77777777" w:rsidR="007C5719" w:rsidRPr="00650BCC" w:rsidRDefault="007C5719" w:rsidP="00083601">
            <w:r w:rsidRPr="00650BCC">
              <w:t>Forma konání:</w:t>
            </w:r>
          </w:p>
          <w:p w14:paraId="6FF980C8" w14:textId="77777777" w:rsidR="007C5719" w:rsidRPr="00650BCC" w:rsidRDefault="007C5719" w:rsidP="00083601">
            <w:r w:rsidRPr="00650BCC">
              <w:t>Prezenční</w:t>
            </w:r>
          </w:p>
        </w:tc>
      </w:tr>
      <w:tr w:rsidR="007C5719" w:rsidRPr="00285FD5" w14:paraId="4AAC3B1E" w14:textId="77777777" w:rsidTr="00083601">
        <w:tc>
          <w:tcPr>
            <w:tcW w:w="3013" w:type="dxa"/>
          </w:tcPr>
          <w:p w14:paraId="79EDF702" w14:textId="77777777" w:rsidR="007C5719" w:rsidRPr="00650BCC" w:rsidRDefault="007C5719" w:rsidP="00083601">
            <w:r w:rsidRPr="00650BCC">
              <w:t>Vedoucí osoby:</w:t>
            </w:r>
          </w:p>
          <w:p w14:paraId="79785927" w14:textId="77777777" w:rsidR="00D61EEF" w:rsidRDefault="00D61EEF" w:rsidP="00083601">
            <w:r w:rsidRPr="00D61EEF">
              <w:t xml:space="preserve">Bc. Ivana Poláková, </w:t>
            </w:r>
          </w:p>
          <w:p w14:paraId="3929F246" w14:textId="49205C0E" w:rsidR="007C5719" w:rsidRPr="00650BCC" w:rsidRDefault="00D61EEF" w:rsidP="00083601">
            <w:r w:rsidRPr="00D61EEF">
              <w:t>Jana Kodadová</w:t>
            </w:r>
          </w:p>
        </w:tc>
        <w:tc>
          <w:tcPr>
            <w:tcW w:w="3014" w:type="dxa"/>
          </w:tcPr>
          <w:p w14:paraId="19404CA9" w14:textId="77777777" w:rsidR="007C5719" w:rsidRPr="00650BCC" w:rsidRDefault="007C5719" w:rsidP="00083601">
            <w:r w:rsidRPr="00650BCC">
              <w:t>Cílová skupina:</w:t>
            </w:r>
          </w:p>
          <w:p w14:paraId="52C9B214" w14:textId="05942F80" w:rsidR="007C5719" w:rsidRPr="00650BCC" w:rsidRDefault="00D61EEF" w:rsidP="00083601">
            <w:r>
              <w:t>Děti MŠ</w:t>
            </w:r>
          </w:p>
        </w:tc>
        <w:tc>
          <w:tcPr>
            <w:tcW w:w="3015" w:type="dxa"/>
          </w:tcPr>
          <w:p w14:paraId="1EC19C6F" w14:textId="77777777" w:rsidR="007C5719" w:rsidRPr="00650BCC" w:rsidRDefault="007C5719" w:rsidP="00083601">
            <w:pPr>
              <w:jc w:val="left"/>
            </w:pPr>
            <w:r w:rsidRPr="00650BCC">
              <w:t>Počet účastníků:</w:t>
            </w:r>
          </w:p>
          <w:p w14:paraId="049B08C6" w14:textId="580EC996" w:rsidR="007C5719" w:rsidRPr="00650BCC" w:rsidRDefault="00D61EEF" w:rsidP="00083601">
            <w:pPr>
              <w:jc w:val="left"/>
            </w:pPr>
            <w:r>
              <w:t>14</w:t>
            </w:r>
          </w:p>
        </w:tc>
      </w:tr>
    </w:tbl>
    <w:p w14:paraId="166D2D23" w14:textId="40B5A6E6" w:rsidR="00D61EEF" w:rsidRPr="006F7168" w:rsidRDefault="00C36707" w:rsidP="006F7168">
      <w:pPr>
        <w:spacing w:before="240"/>
        <w:ind w:firstLine="708"/>
        <w:rPr>
          <w:rFonts w:asciiTheme="minorHAnsi" w:hAnsiTheme="minorHAnsi" w:cstheme="minorHAnsi"/>
          <w:bCs/>
          <w:iCs/>
        </w:rPr>
      </w:pPr>
      <w:r w:rsidRPr="004D26C4">
        <w:rPr>
          <w:noProof/>
        </w:rPr>
        <w:lastRenderedPageBreak/>
        <mc:AlternateContent>
          <mc:Choice Requires="wps">
            <w:drawing>
              <wp:anchor distT="0" distB="0" distL="114300" distR="114300" simplePos="0" relativeHeight="251803648" behindDoc="1" locked="0" layoutInCell="1" allowOverlap="1" wp14:anchorId="6441228A" wp14:editId="13D0AB29">
                <wp:simplePos x="0" y="0"/>
                <wp:positionH relativeFrom="margin">
                  <wp:align>left</wp:align>
                </wp:positionH>
                <wp:positionV relativeFrom="paragraph">
                  <wp:posOffset>3486150</wp:posOffset>
                </wp:positionV>
                <wp:extent cx="2771775" cy="635"/>
                <wp:effectExtent l="0" t="0" r="9525" b="6985"/>
                <wp:wrapTight wrapText="bothSides">
                  <wp:wrapPolygon edited="0">
                    <wp:start x="0" y="0"/>
                    <wp:lineTo x="0" y="20665"/>
                    <wp:lineTo x="21526" y="20665"/>
                    <wp:lineTo x="21526" y="0"/>
                    <wp:lineTo x="0" y="0"/>
                  </wp:wrapPolygon>
                </wp:wrapTight>
                <wp:docPr id="227177806" name="Textové pole 1"/>
                <wp:cNvGraphicFramePr/>
                <a:graphic xmlns:a="http://schemas.openxmlformats.org/drawingml/2006/main">
                  <a:graphicData uri="http://schemas.microsoft.com/office/word/2010/wordprocessingShape">
                    <wps:wsp>
                      <wps:cNvSpPr txBox="1"/>
                      <wps:spPr>
                        <a:xfrm>
                          <a:off x="0" y="0"/>
                          <a:ext cx="2771775" cy="635"/>
                        </a:xfrm>
                        <a:prstGeom prst="rect">
                          <a:avLst/>
                        </a:prstGeom>
                        <a:solidFill>
                          <a:prstClr val="white"/>
                        </a:solidFill>
                        <a:ln>
                          <a:noFill/>
                        </a:ln>
                      </wps:spPr>
                      <wps:txbx>
                        <w:txbxContent>
                          <w:p w14:paraId="2E8EE082" w14:textId="184D1C3A" w:rsidR="007D5BF7" w:rsidRPr="00551EC7" w:rsidRDefault="007D5BF7" w:rsidP="007D5BF7">
                            <w:pPr>
                              <w:pStyle w:val="Titulek"/>
                              <w:rPr>
                                <w:noProof/>
                                <w:sz w:val="22"/>
                              </w:rPr>
                            </w:pPr>
                            <w:bookmarkStart w:id="334" w:name="_Toc214875229"/>
                            <w:r>
                              <w:t xml:space="preserve">Obrázek </w:t>
                            </w:r>
                            <w:fldSimple w:instr=" SEQ Obrázek \* ARABIC ">
                              <w:r w:rsidR="00A53732">
                                <w:rPr>
                                  <w:noProof/>
                                </w:rPr>
                                <w:t>51</w:t>
                              </w:r>
                            </w:fldSimple>
                            <w:r>
                              <w:t xml:space="preserve"> </w:t>
                            </w:r>
                            <w:r w:rsidRPr="00E01EBA">
                              <w:t>Interaktivní hry na podporu rozšiřování slovní zásoby dětí MŠ – Kolo štěstí MŠ Čapkova</w:t>
                            </w:r>
                            <w:bookmarkEnd w:id="3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41228A" id="_x0000_s1074" type="#_x0000_t202" style="position:absolute;left:0;text-align:left;margin-left:0;margin-top:274.5pt;width:218.25pt;height:.05pt;z-index:-2515128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7KbHAIAAEAEAAAOAAAAZHJzL2Uyb0RvYy54bWysU8Fu2zAMvQ/YPwi6L06ytSm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pbDaZzW44kxS7/XgTa2TXqw59+KKgYdEoOBInCSpx&#10;3PjQpw4psZMHo8u1Nib+xMDKIDsK4q+tdVDn4r9lGRtzLcRbfcHoya5zRCt0u47psuCf7oYhd1Ce&#10;aHaEXhbeybWmhhvhw7NA0gGNS9oOT3RUBtqCw9nirAb88Td/zCd6KMpZS7oquP9+EKg4M18tERdF&#10;OBg4GLvBsIdmBTTqhLbGyWTSBQxmMCuE5pUkv4xdKCSspF4FD4O5Cr26aWWkWi5TEknNibCxWydj&#10;6QHYl+5VoDvTEojNRxgUJ/I37PS5iR+3PASCOlEXge1RPONNMk3kn1cq7sGv/ynruviLnwAAAP//&#10;AwBQSwMEFAAGAAgAAAAhAMEoDcXfAAAACAEAAA8AAABkcnMvZG93bnJldi54bWxMjzFPwzAQhXck&#10;/oN1SCyIOqVpBCFOVVUwwFIRurC58TUJxOfIdtrw7zm6wHZ37+nd94rVZHtxRB86RwrmswQEUu1M&#10;R42C3fvz7T2IEDUZ3TtCBd8YYFVeXhQ6N+5Eb3isYiM4hEKuFbQxDrmUoW7R6jBzAxJrB+etjrz6&#10;RhqvTxxue3mXJJm0uiP+0OoBNy3WX9VoFWzTj217Mx6eXtfpwr/sxk322VRKXV9N60cQEaf4Z4Zf&#10;fEaHkpn2biQTRK+Ai0QFy/SBB5bTRbYEsT9f5iDLQv4vUP4AAAD//wMAUEsBAi0AFAAGAAgAAAAh&#10;ALaDOJL+AAAA4QEAABMAAAAAAAAAAAAAAAAAAAAAAFtDb250ZW50X1R5cGVzXS54bWxQSwECLQAU&#10;AAYACAAAACEAOP0h/9YAAACUAQAACwAAAAAAAAAAAAAAAAAvAQAAX3JlbHMvLnJlbHNQSwECLQAU&#10;AAYACAAAACEAwvOymxwCAABABAAADgAAAAAAAAAAAAAAAAAuAgAAZHJzL2Uyb0RvYy54bWxQSwEC&#10;LQAUAAYACAAAACEAwSgNxd8AAAAIAQAADwAAAAAAAAAAAAAAAAB2BAAAZHJzL2Rvd25yZXYueG1s&#10;UEsFBgAAAAAEAAQA8wAAAIIFAAAAAA==&#10;" stroked="f">
                <v:textbox style="mso-fit-shape-to-text:t" inset="0,0,0,0">
                  <w:txbxContent>
                    <w:p w14:paraId="2E8EE082" w14:textId="184D1C3A" w:rsidR="007D5BF7" w:rsidRPr="00551EC7" w:rsidRDefault="007D5BF7" w:rsidP="007D5BF7">
                      <w:pPr>
                        <w:pStyle w:val="Titulek"/>
                        <w:rPr>
                          <w:noProof/>
                          <w:sz w:val="22"/>
                        </w:rPr>
                      </w:pPr>
                      <w:bookmarkStart w:id="335" w:name="_Toc214875229"/>
                      <w:r>
                        <w:t xml:space="preserve">Obrázek </w:t>
                      </w:r>
                      <w:fldSimple w:instr=" SEQ Obrázek \* ARABIC ">
                        <w:r w:rsidR="00A53732">
                          <w:rPr>
                            <w:noProof/>
                          </w:rPr>
                          <w:t>51</w:t>
                        </w:r>
                      </w:fldSimple>
                      <w:r>
                        <w:t xml:space="preserve"> </w:t>
                      </w:r>
                      <w:r w:rsidRPr="00E01EBA">
                        <w:t>Interaktivní hry na podporu rozšiřování slovní zásoby dětí MŠ – Kolo štěstí MŠ Čapkova</w:t>
                      </w:r>
                      <w:bookmarkEnd w:id="335"/>
                    </w:p>
                  </w:txbxContent>
                </v:textbox>
                <w10:wrap type="tight" anchorx="margin"/>
              </v:shape>
            </w:pict>
          </mc:Fallback>
        </mc:AlternateContent>
      </w:r>
      <w:r w:rsidRPr="004D26C4">
        <w:rPr>
          <w:noProof/>
        </w:rPr>
        <w:drawing>
          <wp:anchor distT="0" distB="0" distL="114300" distR="114300" simplePos="0" relativeHeight="251798528" behindDoc="1" locked="0" layoutInCell="1" allowOverlap="1" wp14:anchorId="5CEBDD5D" wp14:editId="4302C3C8">
            <wp:simplePos x="0" y="0"/>
            <wp:positionH relativeFrom="margin">
              <wp:align>left</wp:align>
            </wp:positionH>
            <wp:positionV relativeFrom="paragraph">
              <wp:posOffset>1264285</wp:posOffset>
            </wp:positionV>
            <wp:extent cx="2800350" cy="2099945"/>
            <wp:effectExtent l="0" t="0" r="0" b="0"/>
            <wp:wrapTight wrapText="bothSides">
              <wp:wrapPolygon edited="0">
                <wp:start x="0" y="0"/>
                <wp:lineTo x="0" y="21358"/>
                <wp:lineTo x="21453" y="21358"/>
                <wp:lineTo x="21453" y="0"/>
                <wp:lineTo x="0" y="0"/>
              </wp:wrapPolygon>
            </wp:wrapTight>
            <wp:docPr id="57353397"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00350" cy="2099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7A11" w:rsidRPr="004D26C4">
        <w:rPr>
          <w:noProof/>
        </w:rPr>
        <mc:AlternateContent>
          <mc:Choice Requires="wps">
            <w:drawing>
              <wp:anchor distT="0" distB="0" distL="114300" distR="114300" simplePos="0" relativeHeight="251800576" behindDoc="1" locked="0" layoutInCell="1" allowOverlap="1" wp14:anchorId="1EC0F1D9" wp14:editId="51F4394A">
                <wp:simplePos x="0" y="0"/>
                <wp:positionH relativeFrom="margin">
                  <wp:align>right</wp:align>
                </wp:positionH>
                <wp:positionV relativeFrom="paragraph">
                  <wp:posOffset>3465195</wp:posOffset>
                </wp:positionV>
                <wp:extent cx="2800350" cy="323850"/>
                <wp:effectExtent l="0" t="0" r="0" b="0"/>
                <wp:wrapTight wrapText="bothSides">
                  <wp:wrapPolygon edited="0">
                    <wp:start x="0" y="0"/>
                    <wp:lineTo x="0" y="20329"/>
                    <wp:lineTo x="21453" y="20329"/>
                    <wp:lineTo x="21453" y="0"/>
                    <wp:lineTo x="0" y="0"/>
                  </wp:wrapPolygon>
                </wp:wrapTight>
                <wp:docPr id="206335140" name="Textové pole 1"/>
                <wp:cNvGraphicFramePr/>
                <a:graphic xmlns:a="http://schemas.openxmlformats.org/drawingml/2006/main">
                  <a:graphicData uri="http://schemas.microsoft.com/office/word/2010/wordprocessingShape">
                    <wps:wsp>
                      <wps:cNvSpPr txBox="1"/>
                      <wps:spPr>
                        <a:xfrm>
                          <a:off x="0" y="0"/>
                          <a:ext cx="2800350" cy="323850"/>
                        </a:xfrm>
                        <a:prstGeom prst="rect">
                          <a:avLst/>
                        </a:prstGeom>
                        <a:solidFill>
                          <a:prstClr val="white"/>
                        </a:solidFill>
                        <a:ln>
                          <a:noFill/>
                        </a:ln>
                      </wps:spPr>
                      <wps:txbx>
                        <w:txbxContent>
                          <w:p w14:paraId="78D68673" w14:textId="5E15560A" w:rsidR="007D5BF7" w:rsidRPr="004C54BB" w:rsidRDefault="007D5BF7" w:rsidP="007D5BF7">
                            <w:pPr>
                              <w:pStyle w:val="Titulek"/>
                              <w:rPr>
                                <w:noProof/>
                                <w:sz w:val="22"/>
                              </w:rPr>
                            </w:pPr>
                            <w:bookmarkStart w:id="336" w:name="_Toc214875230"/>
                            <w:r>
                              <w:t xml:space="preserve">Obrázek </w:t>
                            </w:r>
                            <w:fldSimple w:instr=" SEQ Obrázek \* ARABIC ">
                              <w:r w:rsidR="00A53732">
                                <w:rPr>
                                  <w:noProof/>
                                </w:rPr>
                                <w:t>52</w:t>
                              </w:r>
                            </w:fldSimple>
                            <w:r>
                              <w:t xml:space="preserve"> </w:t>
                            </w:r>
                            <w:r w:rsidRPr="00700EC4">
                              <w:t xml:space="preserve">Interaktivní hry na podporu rozšiřování slovní zásoby dětí MŠ – Kolo štěstí MŠ </w:t>
                            </w:r>
                            <w:r>
                              <w:t>Čapkova</w:t>
                            </w:r>
                            <w:bookmarkEnd w:id="3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0F1D9" id="_x0000_s1075" type="#_x0000_t202" style="position:absolute;left:0;text-align:left;margin-left:169.3pt;margin-top:272.85pt;width:220.5pt;height:25.5pt;z-index:-251515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xWuHAIAAEMEAAAOAAAAZHJzL2Uyb0RvYy54bWysU02P0zAQvSPxHyzfadIWUImarkpXRUjV&#10;7kpdtGfXcRpLjseM3Sbl1zPORwsLJ8TFmcyMZ/zem1netbVhZ4Veg835dJJypqyEQttjzr89b98t&#10;OPNB2EIYsCrnF+X53ertm2XjMjWDCkyhkFER67PG5bwKwWVJ4mWlauEn4JSlYAlYi0C/eEwKFA1V&#10;r00yS9OPSQNYOASpvCfvfR/kq65+WSoZHsvSq8BMzultoTuxOw/xTFZLkR1RuErL4RniH15RC22p&#10;6bXUvQiCnVD/UarWEsFDGSYS6gTKUkvVYSA00/QVmn0lnOqwEDneXWny/6+sfDjv3ROy0H6GlgSM&#10;hDTOZ56cEU9bYh2/9FJGcaLwcqVNtYFJcs4WaTr/QCFJsflsviCbyiS32w59+KKgZtHIOZIsHVvi&#10;vPOhTx1TYjMPRhdbbUz8iYGNQXYWJGFT6aCG4r9lGRtzLcRbfcHoSW5QohXaQ8t0kfP3n0acBygu&#10;BB+hnwzv5FZTw53w4UkgjQLBovEOj3SUBpqcw2BxVgH++Js/5pNCFOWsodHKuf9+Eqg4M18taRfn&#10;cDRwNA6jYU/1BgjqlBbHyc6kCxjMaJYI9QtN/Tp2oZCwknrlPIzmJvQDTlsj1XrdJdG0ORF2du9k&#10;LD0S+9y+CHSDLIEEfYBx6ET2Sp0+t6d5fQpQ6k66SGzP4sA3TWon/rBVcRV+/e+ybru/+gkAAP//&#10;AwBQSwMEFAAGAAgAAAAhAPz2jufeAAAACAEAAA8AAABkcnMvZG93bnJldi54bWxMj8FOwzAQRO9I&#10;/IO1SFwQdVqlKYQ4FbRwg0NL1bMbL0lEvI5sp0n/nuUEx50Zzb4p1pPtxBl9aB0pmM8SEEiVMy3V&#10;Cg6fb/cPIELUZHTnCBVcMMC6vL4qdG7cSDs872MtuIRCrhU0Mfa5lKFq0Oowcz0Se1/OWx359LU0&#10;Xo9cbju5SJJMWt0Sf2h0j5sGq+/9YBVkWz+MO9rcbQ+v7/qjrxfHl8tRqdub6fkJRMQp/oXhF5/R&#10;oWSmkxvIBNEp4CFRwTJdrkCwnaZzVk6sPGYrkGUh/w8ofwAAAP//AwBQSwECLQAUAAYACAAAACEA&#10;toM4kv4AAADhAQAAEwAAAAAAAAAAAAAAAAAAAAAAW0NvbnRlbnRfVHlwZXNdLnhtbFBLAQItABQA&#10;BgAIAAAAIQA4/SH/1gAAAJQBAAALAAAAAAAAAAAAAAAAAC8BAABfcmVscy8ucmVsc1BLAQItABQA&#10;BgAIAAAAIQAWfxWuHAIAAEMEAAAOAAAAAAAAAAAAAAAAAC4CAABkcnMvZTJvRG9jLnhtbFBLAQIt&#10;ABQABgAIAAAAIQD89o7n3gAAAAgBAAAPAAAAAAAAAAAAAAAAAHYEAABkcnMvZG93bnJldi54bWxQ&#10;SwUGAAAAAAQABADzAAAAgQUAAAAA&#10;" stroked="f">
                <v:textbox inset="0,0,0,0">
                  <w:txbxContent>
                    <w:p w14:paraId="78D68673" w14:textId="5E15560A" w:rsidR="007D5BF7" w:rsidRPr="004C54BB" w:rsidRDefault="007D5BF7" w:rsidP="007D5BF7">
                      <w:pPr>
                        <w:pStyle w:val="Titulek"/>
                        <w:rPr>
                          <w:noProof/>
                          <w:sz w:val="22"/>
                        </w:rPr>
                      </w:pPr>
                      <w:bookmarkStart w:id="337" w:name="_Toc214875230"/>
                      <w:r>
                        <w:t xml:space="preserve">Obrázek </w:t>
                      </w:r>
                      <w:fldSimple w:instr=" SEQ Obrázek \* ARABIC ">
                        <w:r w:rsidR="00A53732">
                          <w:rPr>
                            <w:noProof/>
                          </w:rPr>
                          <w:t>52</w:t>
                        </w:r>
                      </w:fldSimple>
                      <w:r>
                        <w:t xml:space="preserve"> </w:t>
                      </w:r>
                      <w:r w:rsidRPr="00700EC4">
                        <w:t xml:space="preserve">Interaktivní hry na podporu rozšiřování slovní zásoby dětí MŠ – Kolo štěstí MŠ </w:t>
                      </w:r>
                      <w:r>
                        <w:t>Čapkova</w:t>
                      </w:r>
                      <w:bookmarkEnd w:id="337"/>
                    </w:p>
                  </w:txbxContent>
                </v:textbox>
                <w10:wrap type="tight" anchorx="margin"/>
              </v:shape>
            </w:pict>
          </mc:Fallback>
        </mc:AlternateContent>
      </w:r>
      <w:r w:rsidR="001F7A11" w:rsidRPr="004D26C4">
        <w:rPr>
          <w:noProof/>
        </w:rPr>
        <w:drawing>
          <wp:anchor distT="0" distB="0" distL="114300" distR="114300" simplePos="0" relativeHeight="251801600" behindDoc="1" locked="0" layoutInCell="1" allowOverlap="1" wp14:anchorId="37C3B6EA" wp14:editId="70E72F56">
            <wp:simplePos x="0" y="0"/>
            <wp:positionH relativeFrom="margin">
              <wp:align>right</wp:align>
            </wp:positionH>
            <wp:positionV relativeFrom="paragraph">
              <wp:posOffset>1248410</wp:posOffset>
            </wp:positionV>
            <wp:extent cx="2771775" cy="2078355"/>
            <wp:effectExtent l="0" t="0" r="9525" b="0"/>
            <wp:wrapTight wrapText="bothSides">
              <wp:wrapPolygon edited="0">
                <wp:start x="0" y="0"/>
                <wp:lineTo x="0" y="21382"/>
                <wp:lineTo x="21526" y="21382"/>
                <wp:lineTo x="21526" y="0"/>
                <wp:lineTo x="0" y="0"/>
              </wp:wrapPolygon>
            </wp:wrapTight>
            <wp:docPr id="1280075234"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71775" cy="2078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1EEF" w:rsidRPr="004D26C4">
        <w:t xml:space="preserve">Hra obsahovala didakticky zaměřené úkoly s prvky hádanek, obrázků, logických řad </w:t>
      </w:r>
      <w:r w:rsidR="006F7168" w:rsidRPr="004D26C4">
        <w:br/>
      </w:r>
      <w:r w:rsidR="00D61EEF" w:rsidRPr="004D26C4">
        <w:t xml:space="preserve">a témat ze světa kolem nás, čímž byla podpořena nejen digitální, ale i jazyková a poznávací kompetence. Aktivita byla vedena hravou formou, která u dětí vyvolala nadšení a zájem. Reflexe </w:t>
      </w:r>
      <w:r w:rsidR="006F7168" w:rsidRPr="004D26C4">
        <w:br/>
      </w:r>
      <w:r w:rsidR="00D61EEF" w:rsidRPr="004D26C4">
        <w:t>s dětmi po skončení hry ukázala, že si zábavnou formu práce s technologiemi oblíbily a projevily zájem si ji zopakovat</w:t>
      </w:r>
      <w:r w:rsidR="00D61EEF" w:rsidRPr="006F7168">
        <w:rPr>
          <w:rFonts w:asciiTheme="minorHAnsi" w:hAnsiTheme="minorHAnsi" w:cstheme="minorHAnsi"/>
          <w:bCs/>
          <w:iCs/>
        </w:rPr>
        <w:t>.</w:t>
      </w:r>
    </w:p>
    <w:p w14:paraId="2D89B439" w14:textId="64558AAB" w:rsidR="00834AC5" w:rsidRDefault="00834AC5" w:rsidP="001F7A11">
      <w:pPr>
        <w:ind w:firstLine="708"/>
      </w:pPr>
    </w:p>
    <w:p w14:paraId="70D93502" w14:textId="77777777" w:rsidR="00C36707" w:rsidRDefault="00C36707" w:rsidP="001F7A11">
      <w:pPr>
        <w:ind w:firstLine="708"/>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834AC5" w:rsidRPr="00285FD5" w14:paraId="1EB8E3A9" w14:textId="77777777" w:rsidTr="00083601">
        <w:trPr>
          <w:trHeight w:val="558"/>
        </w:trPr>
        <w:tc>
          <w:tcPr>
            <w:tcW w:w="9042" w:type="dxa"/>
            <w:gridSpan w:val="3"/>
            <w:shd w:val="clear" w:color="auto" w:fill="E8E8E8" w:themeFill="background2"/>
            <w:vAlign w:val="center"/>
          </w:tcPr>
          <w:p w14:paraId="1B156463" w14:textId="77777777" w:rsidR="00834AC5" w:rsidRPr="00F65689" w:rsidRDefault="00834AC5" w:rsidP="00083601">
            <w:pPr>
              <w:jc w:val="center"/>
              <w:rPr>
                <w:b/>
                <w:color w:val="FF0000"/>
              </w:rPr>
            </w:pPr>
            <w:r w:rsidRPr="00834AC5">
              <w:rPr>
                <w:b/>
              </w:rPr>
              <w:t>Interaktivní hry na podporu rozšiřování slovní zásoby dětí MŠ – Kolo Štěstí</w:t>
            </w:r>
          </w:p>
        </w:tc>
      </w:tr>
      <w:tr w:rsidR="00834AC5" w:rsidRPr="00285FD5" w14:paraId="1305474C" w14:textId="77777777" w:rsidTr="00083601">
        <w:tc>
          <w:tcPr>
            <w:tcW w:w="3013" w:type="dxa"/>
          </w:tcPr>
          <w:p w14:paraId="36029EFD" w14:textId="77777777" w:rsidR="00834AC5" w:rsidRPr="00650BCC" w:rsidRDefault="00834AC5" w:rsidP="00083601">
            <w:r w:rsidRPr="00650BCC">
              <w:t>Datum konání:</w:t>
            </w:r>
          </w:p>
          <w:p w14:paraId="1D9A2C86" w14:textId="5DB043CC" w:rsidR="00834AC5" w:rsidRPr="00650BCC" w:rsidRDefault="00834AC5" w:rsidP="00083601">
            <w:pPr>
              <w:jc w:val="left"/>
            </w:pPr>
            <w:r>
              <w:t>24.2.2025</w:t>
            </w:r>
          </w:p>
        </w:tc>
        <w:tc>
          <w:tcPr>
            <w:tcW w:w="3014" w:type="dxa"/>
          </w:tcPr>
          <w:p w14:paraId="3EAAD7A3" w14:textId="77777777" w:rsidR="00834AC5" w:rsidRPr="00650BCC" w:rsidRDefault="00834AC5" w:rsidP="00083601">
            <w:r w:rsidRPr="00650BCC">
              <w:t>Místo konání:</w:t>
            </w:r>
          </w:p>
          <w:p w14:paraId="3B1F6294" w14:textId="18FCB841" w:rsidR="00834AC5" w:rsidRPr="00650BCC" w:rsidRDefault="00834AC5" w:rsidP="00083601">
            <w:r>
              <w:t>MŠ Síbova</w:t>
            </w:r>
          </w:p>
        </w:tc>
        <w:tc>
          <w:tcPr>
            <w:tcW w:w="3015" w:type="dxa"/>
          </w:tcPr>
          <w:p w14:paraId="3E15A3DA" w14:textId="77777777" w:rsidR="00834AC5" w:rsidRPr="00650BCC" w:rsidRDefault="00834AC5" w:rsidP="00083601">
            <w:r w:rsidRPr="00650BCC">
              <w:t>Forma konání:</w:t>
            </w:r>
          </w:p>
          <w:p w14:paraId="5F3BC519" w14:textId="77777777" w:rsidR="00834AC5" w:rsidRPr="00650BCC" w:rsidRDefault="00834AC5" w:rsidP="00083601">
            <w:r w:rsidRPr="00650BCC">
              <w:t>Prezenční</w:t>
            </w:r>
          </w:p>
        </w:tc>
      </w:tr>
      <w:tr w:rsidR="00834AC5" w:rsidRPr="00285FD5" w14:paraId="34F52299" w14:textId="77777777" w:rsidTr="00083601">
        <w:tc>
          <w:tcPr>
            <w:tcW w:w="3013" w:type="dxa"/>
          </w:tcPr>
          <w:p w14:paraId="4C8CE1B6" w14:textId="77777777" w:rsidR="00834AC5" w:rsidRPr="00650BCC" w:rsidRDefault="00834AC5" w:rsidP="00083601">
            <w:r w:rsidRPr="00650BCC">
              <w:t>Vedoucí osoby:</w:t>
            </w:r>
          </w:p>
          <w:p w14:paraId="53BBD84F" w14:textId="77777777" w:rsidR="00834AC5" w:rsidRDefault="00834AC5" w:rsidP="00083601">
            <w:r w:rsidRPr="00D61EEF">
              <w:t xml:space="preserve">Bc. Ivana Poláková, </w:t>
            </w:r>
          </w:p>
          <w:p w14:paraId="68663CB1" w14:textId="71AE9728" w:rsidR="00834AC5" w:rsidRPr="00650BCC" w:rsidRDefault="00834AC5" w:rsidP="00083601">
            <w:r w:rsidRPr="00834AC5">
              <w:rPr>
                <w:lang w:val="en-US"/>
              </w:rPr>
              <w:t>Mgr. K. Tuckova</w:t>
            </w:r>
          </w:p>
        </w:tc>
        <w:tc>
          <w:tcPr>
            <w:tcW w:w="3014" w:type="dxa"/>
          </w:tcPr>
          <w:p w14:paraId="35334504" w14:textId="77777777" w:rsidR="00834AC5" w:rsidRPr="00650BCC" w:rsidRDefault="00834AC5" w:rsidP="00083601">
            <w:r w:rsidRPr="00650BCC">
              <w:t>Cílová skupina:</w:t>
            </w:r>
          </w:p>
          <w:p w14:paraId="0AEB87D1" w14:textId="77777777" w:rsidR="00834AC5" w:rsidRPr="00650BCC" w:rsidRDefault="00834AC5" w:rsidP="00083601">
            <w:r>
              <w:t>Děti MŠ</w:t>
            </w:r>
          </w:p>
        </w:tc>
        <w:tc>
          <w:tcPr>
            <w:tcW w:w="3015" w:type="dxa"/>
          </w:tcPr>
          <w:p w14:paraId="08C61CD8" w14:textId="77777777" w:rsidR="00834AC5" w:rsidRPr="00650BCC" w:rsidRDefault="00834AC5" w:rsidP="00083601">
            <w:pPr>
              <w:jc w:val="left"/>
            </w:pPr>
            <w:r w:rsidRPr="00650BCC">
              <w:t>Počet účastníků:</w:t>
            </w:r>
          </w:p>
          <w:p w14:paraId="334D3B9F" w14:textId="3B7547AA" w:rsidR="00834AC5" w:rsidRPr="00650BCC" w:rsidRDefault="00834AC5" w:rsidP="00083601">
            <w:pPr>
              <w:jc w:val="left"/>
            </w:pPr>
            <w:r>
              <w:t>9</w:t>
            </w:r>
          </w:p>
        </w:tc>
      </w:tr>
    </w:tbl>
    <w:p w14:paraId="09368BF0" w14:textId="34987005" w:rsidR="00834AC5" w:rsidRDefault="00834AC5" w:rsidP="00834AC5">
      <w:pPr>
        <w:spacing w:before="240"/>
        <w:ind w:firstLine="708"/>
      </w:pPr>
      <w:r w:rsidRPr="00834AC5">
        <w:rPr>
          <w:bCs/>
          <w:iCs/>
        </w:rPr>
        <w:t xml:space="preserve">Děti byly rozděleny do dvou skupin a soutěžily mezi sebou za tým modrých nebo červených. </w:t>
      </w:r>
      <w:r>
        <w:rPr>
          <w:bCs/>
          <w:iCs/>
        </w:rPr>
        <w:br/>
      </w:r>
      <w:r w:rsidRPr="00834AC5">
        <w:rPr>
          <w:bCs/>
          <w:iCs/>
        </w:rPr>
        <w:t>Z důvodu chlapeckého kolektivu byla velmi dobra atmosféra a přátelská soutěživost. Každé z nich postupně přistoupilo k tabuli, aby zatočilo a se zájmem poslouchalo otázky, na které se snažily správně odpovědět. Tato aktivita děti velmi zaujala. Většinu kladených otázek již dobře znaly, aktivně spolupracovaly a se zaujetím sledovaly průběh hry. Největší výzvou však bylo udržet pozornost při čtení otázky a správně vnímat její obsah. Aktivitu jsme neprováděli naposledy – děti o ni mají vždy velký zájem, a to i ve volných chvílích. Proto ji stále rozvíjíme a přicházíme s novými variantami.</w:t>
      </w:r>
    </w:p>
    <w:p w14:paraId="6A3773CA" w14:textId="76D02C13" w:rsidR="00834AC5" w:rsidRDefault="00834AC5" w:rsidP="005B69E5">
      <w:pPr>
        <w:ind w:firstLine="708"/>
      </w:pPr>
    </w:p>
    <w:p w14:paraId="0747B6A7" w14:textId="1B3D4A9C" w:rsidR="00834AC5" w:rsidRDefault="00834AC5" w:rsidP="005B69E5">
      <w:pPr>
        <w:ind w:firstLine="708"/>
      </w:pPr>
      <w:r>
        <w:rPr>
          <w:noProof/>
        </w:rPr>
        <w:lastRenderedPageBreak/>
        <w:drawing>
          <wp:anchor distT="0" distB="0" distL="114300" distR="114300" simplePos="0" relativeHeight="251795456" behindDoc="1" locked="0" layoutInCell="1" allowOverlap="1" wp14:anchorId="5894A94C" wp14:editId="6A0E2938">
            <wp:simplePos x="0" y="0"/>
            <wp:positionH relativeFrom="column">
              <wp:posOffset>2642870</wp:posOffset>
            </wp:positionH>
            <wp:positionV relativeFrom="paragraph">
              <wp:posOffset>323850</wp:posOffset>
            </wp:positionV>
            <wp:extent cx="2581275" cy="1935480"/>
            <wp:effectExtent l="0" t="952" r="8572" b="8573"/>
            <wp:wrapTight wrapText="bothSides">
              <wp:wrapPolygon edited="0">
                <wp:start x="-8" y="21589"/>
                <wp:lineTo x="21512" y="21589"/>
                <wp:lineTo x="21512" y="117"/>
                <wp:lineTo x="-8" y="117"/>
                <wp:lineTo x="-8" y="21589"/>
              </wp:wrapPolygon>
            </wp:wrapTight>
            <wp:docPr id="1968415976" name="Obrázek 45" descr="Obsah obrázku umění, Dětské kresby, kresba, obraz&#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415976" name="Obrázek 45" descr="Obsah obrázku umění, Dětské kresby, kresba, obraz&#10;&#10;Obsah generovaný pomocí AI může být nesprávný."/>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rot="5400000">
                      <a:off x="0" y="0"/>
                      <a:ext cx="2581275"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384" behindDoc="1" locked="0" layoutInCell="1" allowOverlap="1" wp14:anchorId="462FF89C" wp14:editId="79133AC8">
            <wp:simplePos x="0" y="0"/>
            <wp:positionH relativeFrom="column">
              <wp:posOffset>-13335</wp:posOffset>
            </wp:positionH>
            <wp:positionV relativeFrom="paragraph">
              <wp:posOffset>83820</wp:posOffset>
            </wp:positionV>
            <wp:extent cx="2554605" cy="1916430"/>
            <wp:effectExtent l="0" t="4762" r="0" b="0"/>
            <wp:wrapTight wrapText="bothSides">
              <wp:wrapPolygon edited="0">
                <wp:start x="-40" y="21546"/>
                <wp:lineTo x="21383" y="21546"/>
                <wp:lineTo x="21383" y="290"/>
                <wp:lineTo x="-40" y="290"/>
                <wp:lineTo x="-40" y="21546"/>
              </wp:wrapPolygon>
            </wp:wrapTight>
            <wp:docPr id="801977519"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rot="5400000">
                      <a:off x="0" y="0"/>
                      <a:ext cx="2554605" cy="1916430"/>
                    </a:xfrm>
                    <a:prstGeom prst="rect">
                      <a:avLst/>
                    </a:prstGeom>
                    <a:noFill/>
                    <a:ln>
                      <a:noFill/>
                    </a:ln>
                  </pic:spPr>
                </pic:pic>
              </a:graphicData>
            </a:graphic>
          </wp:anchor>
        </w:drawing>
      </w:r>
    </w:p>
    <w:p w14:paraId="37B346C3" w14:textId="386DA6B8" w:rsidR="00834AC5" w:rsidRDefault="00834AC5" w:rsidP="00834AC5">
      <w:pPr>
        <w:rPr>
          <w:b/>
          <w:bCs/>
        </w:rPr>
      </w:pPr>
    </w:p>
    <w:p w14:paraId="09771A48" w14:textId="768D8F2E" w:rsidR="00834AC5" w:rsidRDefault="00834AC5" w:rsidP="00834AC5">
      <w:pPr>
        <w:rPr>
          <w:b/>
          <w:bCs/>
        </w:rPr>
      </w:pPr>
    </w:p>
    <w:p w14:paraId="32F95FA0" w14:textId="77777777" w:rsidR="00834AC5" w:rsidRDefault="00834AC5" w:rsidP="00834AC5">
      <w:pPr>
        <w:rPr>
          <w:b/>
          <w:bCs/>
        </w:rPr>
      </w:pPr>
    </w:p>
    <w:p w14:paraId="716E4C6B" w14:textId="1557A711" w:rsidR="00834AC5" w:rsidRDefault="00834AC5" w:rsidP="00834AC5">
      <w:pPr>
        <w:rPr>
          <w:b/>
          <w:bCs/>
        </w:rPr>
      </w:pPr>
    </w:p>
    <w:p w14:paraId="70FBD172" w14:textId="77777777" w:rsidR="00834AC5" w:rsidRDefault="00834AC5" w:rsidP="00834AC5">
      <w:pPr>
        <w:rPr>
          <w:b/>
          <w:bCs/>
        </w:rPr>
      </w:pPr>
    </w:p>
    <w:p w14:paraId="796262A8" w14:textId="77777777" w:rsidR="00834AC5" w:rsidRDefault="00834AC5" w:rsidP="00834AC5">
      <w:pPr>
        <w:rPr>
          <w:b/>
          <w:bCs/>
        </w:rPr>
      </w:pPr>
    </w:p>
    <w:p w14:paraId="3257ADD1" w14:textId="77777777" w:rsidR="00834AC5" w:rsidRDefault="00834AC5" w:rsidP="00834AC5">
      <w:pPr>
        <w:rPr>
          <w:b/>
          <w:bCs/>
        </w:rPr>
      </w:pPr>
    </w:p>
    <w:p w14:paraId="5B86D7A0" w14:textId="1C9616A7" w:rsidR="00834AC5" w:rsidRDefault="008D4953" w:rsidP="00834AC5">
      <w:pPr>
        <w:rPr>
          <w:b/>
          <w:bCs/>
        </w:rPr>
      </w:pPr>
      <w:r>
        <w:rPr>
          <w:noProof/>
        </w:rPr>
        <mc:AlternateContent>
          <mc:Choice Requires="wps">
            <w:drawing>
              <wp:anchor distT="0" distB="0" distL="114300" distR="114300" simplePos="0" relativeHeight="251797504" behindDoc="1" locked="0" layoutInCell="1" allowOverlap="1" wp14:anchorId="33D22D31" wp14:editId="518A2C74">
                <wp:simplePos x="0" y="0"/>
                <wp:positionH relativeFrom="column">
                  <wp:posOffset>287655</wp:posOffset>
                </wp:positionH>
                <wp:positionV relativeFrom="paragraph">
                  <wp:posOffset>213995</wp:posOffset>
                </wp:positionV>
                <wp:extent cx="1935480" cy="635"/>
                <wp:effectExtent l="0" t="0" r="0" b="0"/>
                <wp:wrapTight wrapText="bothSides">
                  <wp:wrapPolygon edited="0">
                    <wp:start x="0" y="0"/>
                    <wp:lineTo x="0" y="21600"/>
                    <wp:lineTo x="21600" y="21600"/>
                    <wp:lineTo x="21600" y="0"/>
                  </wp:wrapPolygon>
                </wp:wrapTight>
                <wp:docPr id="704855074" name="Textové pole 1"/>
                <wp:cNvGraphicFramePr/>
                <a:graphic xmlns:a="http://schemas.openxmlformats.org/drawingml/2006/main">
                  <a:graphicData uri="http://schemas.microsoft.com/office/word/2010/wordprocessingShape">
                    <wps:wsp>
                      <wps:cNvSpPr txBox="1"/>
                      <wps:spPr>
                        <a:xfrm>
                          <a:off x="0" y="0"/>
                          <a:ext cx="1935480" cy="635"/>
                        </a:xfrm>
                        <a:prstGeom prst="rect">
                          <a:avLst/>
                        </a:prstGeom>
                        <a:solidFill>
                          <a:prstClr val="white"/>
                        </a:solidFill>
                        <a:ln>
                          <a:noFill/>
                        </a:ln>
                      </wps:spPr>
                      <wps:txbx>
                        <w:txbxContent>
                          <w:p w14:paraId="4F84F451" w14:textId="172AE7F9" w:rsidR="00834AC5" w:rsidRPr="0067345F" w:rsidRDefault="00834AC5" w:rsidP="00834AC5">
                            <w:pPr>
                              <w:pStyle w:val="Titulek"/>
                              <w:rPr>
                                <w:noProof/>
                                <w:sz w:val="22"/>
                              </w:rPr>
                            </w:pPr>
                            <w:bookmarkStart w:id="338" w:name="_Toc214875231"/>
                            <w:r>
                              <w:t xml:space="preserve">Obrázek </w:t>
                            </w:r>
                            <w:fldSimple w:instr=" SEQ Obrázek \* ARABIC ">
                              <w:r w:rsidR="00A53732">
                                <w:rPr>
                                  <w:noProof/>
                                </w:rPr>
                                <w:t>53</w:t>
                              </w:r>
                            </w:fldSimple>
                            <w:r>
                              <w:t xml:space="preserve"> </w:t>
                            </w:r>
                            <w:r w:rsidRPr="00F75644">
                              <w:t xml:space="preserve">Interaktivní hry na podporu rozšiřování slovní zásoby dětí MŠ – Kolo </w:t>
                            </w:r>
                            <w:r w:rsidR="007D5BF7" w:rsidRPr="00F75644">
                              <w:t xml:space="preserve">štěstí </w:t>
                            </w:r>
                            <w:r w:rsidR="007D5BF7">
                              <w:t>– MŠ</w:t>
                            </w:r>
                            <w:r w:rsidRPr="00F75644">
                              <w:t xml:space="preserve"> Síbova</w:t>
                            </w:r>
                            <w:bookmarkEnd w:id="3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D22D31" id="_x0000_s1076" type="#_x0000_t202" style="position:absolute;left:0;text-align:left;margin-left:22.65pt;margin-top:16.85pt;width:152.4pt;height:.05pt;z-index:-251518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N1sGQIAAEAEAAAOAAAAZHJzL2Uyb0RvYy54bWysU8Fu2zAMvQ/YPwi6L07apeiMOEWWIsOA&#10;oi2QDj0rshwLkEWNUmJnXz9KtpOt22nYRaZJ6lHke1zcdY1hR4Vegy34bDLlTFkJpbb7gn972Xy4&#10;5cwHYUthwKqCn5Tnd8v37xaty9UV1GBKhYxArM9bV/A6BJdnmZe1aoSfgFOWghVgIwL94j4rUbSE&#10;3pjsajq9yVrA0iFI5T157/sgXyb8qlIyPFWVV4GZgtPbQjoxnbt4ZsuFyPcoXK3l8AzxD69ohLZU&#10;9Ax1L4JgB9R/QDVaIniowkRCk0FVaalSD9TNbPqmm20tnEq90HC8O4/J/z9Y+XjcumdkofsMHREY&#10;B9I6n3tyxn66Cpv4pZcyitMIT+exqS4wGS99up5/vKWQpNjN9TxiZJerDn34oqBh0Sg4EidpVOL4&#10;4EOfOqbESh6MLjfamPgTA2uD7CiIv7bWQQ3gv2UZG3MtxFs9YPRklz6iFbpdx3RZ8HliPbp2UJ6o&#10;d4ReFt7JjaaCD8KHZ4GkA+qJtB2e6KgMtAWHweKsBvzxN3/MJ3ooyllLuiq4/34QqDgzXy0RF0U4&#10;Gjgau9Gwh2YN1OqMtsbJZNIFDGY0K4TmlSS/ilUoJKykWgUPo7kOvbppZaRarVISSc2J8GC3Tkbo&#10;cbAv3atAN9ASiM1HGBUn8jfs9LmJH7c6BBp1ou4yxWHeJNNE/rBScQ9+/U9Zl8Vf/gQAAP//AwBQ&#10;SwMEFAAGAAgAAAAhALXWL//fAAAACAEAAA8AAABkcnMvZG93bnJldi54bWxMj8FOwzAQRO9I/IO1&#10;SFwQdYrTUoU4VVXBAS4VoRdubryNA/E6sp02/D3uCY6zM5p5W64n27MT+tA5kjCfZcCQGqc7aiXs&#10;P17uV8BCVKRV7wgl/GCAdXV9VapCuzO946mOLUslFAolwcQ4FJyHxqBVYeYGpOQdnbcqJulbrr06&#10;p3Lb84csW3KrOkoLRg24Ndh816OVsMs/d+ZuPD6/bXLhX/fjdvnV1lLe3kybJ2ARp/gXhgt+Qocq&#10;MR3cSDqwXkK+ECkpQYhHYMkXi2wO7HA5rIBXJf//QPULAAD//wMAUEsBAi0AFAAGAAgAAAAhALaD&#10;OJL+AAAA4QEAABMAAAAAAAAAAAAAAAAAAAAAAFtDb250ZW50X1R5cGVzXS54bWxQSwECLQAUAAYA&#10;CAAAACEAOP0h/9YAAACUAQAACwAAAAAAAAAAAAAAAAAvAQAAX3JlbHMvLnJlbHNQSwECLQAUAAYA&#10;CAAAACEAlAzdbBkCAABABAAADgAAAAAAAAAAAAAAAAAuAgAAZHJzL2Uyb0RvYy54bWxQSwECLQAU&#10;AAYACAAAACEAtdYv/98AAAAIAQAADwAAAAAAAAAAAAAAAABzBAAAZHJzL2Rvd25yZXYueG1sUEsF&#10;BgAAAAAEAAQA8wAAAH8FAAAAAA==&#10;" stroked="f">
                <v:textbox style="mso-fit-shape-to-text:t" inset="0,0,0,0">
                  <w:txbxContent>
                    <w:p w14:paraId="4F84F451" w14:textId="172AE7F9" w:rsidR="00834AC5" w:rsidRPr="0067345F" w:rsidRDefault="00834AC5" w:rsidP="00834AC5">
                      <w:pPr>
                        <w:pStyle w:val="Titulek"/>
                        <w:rPr>
                          <w:noProof/>
                          <w:sz w:val="22"/>
                        </w:rPr>
                      </w:pPr>
                      <w:bookmarkStart w:id="339" w:name="_Toc214875231"/>
                      <w:r>
                        <w:t xml:space="preserve">Obrázek </w:t>
                      </w:r>
                      <w:fldSimple w:instr=" SEQ Obrázek \* ARABIC ">
                        <w:r w:rsidR="00A53732">
                          <w:rPr>
                            <w:noProof/>
                          </w:rPr>
                          <w:t>53</w:t>
                        </w:r>
                      </w:fldSimple>
                      <w:r>
                        <w:t xml:space="preserve"> </w:t>
                      </w:r>
                      <w:r w:rsidRPr="00F75644">
                        <w:t xml:space="preserve">Interaktivní hry na podporu rozšiřování slovní zásoby dětí MŠ – Kolo </w:t>
                      </w:r>
                      <w:r w:rsidR="007D5BF7" w:rsidRPr="00F75644">
                        <w:t xml:space="preserve">štěstí </w:t>
                      </w:r>
                      <w:r w:rsidR="007D5BF7">
                        <w:t>– MŠ</w:t>
                      </w:r>
                      <w:r w:rsidRPr="00F75644">
                        <w:t xml:space="preserve"> Síbova</w:t>
                      </w:r>
                      <w:bookmarkEnd w:id="339"/>
                    </w:p>
                  </w:txbxContent>
                </v:textbox>
                <w10:wrap type="tight"/>
              </v:shape>
            </w:pict>
          </mc:Fallback>
        </mc:AlternateContent>
      </w:r>
      <w:r w:rsidR="00834AC5">
        <w:rPr>
          <w:noProof/>
        </w:rPr>
        <mc:AlternateContent>
          <mc:Choice Requires="wps">
            <w:drawing>
              <wp:anchor distT="0" distB="0" distL="114300" distR="114300" simplePos="0" relativeHeight="251794432" behindDoc="1" locked="0" layoutInCell="1" allowOverlap="1" wp14:anchorId="0D07E275" wp14:editId="42EBEA96">
                <wp:simplePos x="0" y="0"/>
                <wp:positionH relativeFrom="column">
                  <wp:posOffset>2986405</wp:posOffset>
                </wp:positionH>
                <wp:positionV relativeFrom="paragraph">
                  <wp:posOffset>194310</wp:posOffset>
                </wp:positionV>
                <wp:extent cx="1925955" cy="275590"/>
                <wp:effectExtent l="0" t="0" r="0" b="0"/>
                <wp:wrapTight wrapText="bothSides">
                  <wp:wrapPolygon edited="0">
                    <wp:start x="0" y="0"/>
                    <wp:lineTo x="0" y="19410"/>
                    <wp:lineTo x="21365" y="19410"/>
                    <wp:lineTo x="21365" y="0"/>
                    <wp:lineTo x="0" y="0"/>
                  </wp:wrapPolygon>
                </wp:wrapTight>
                <wp:docPr id="235024578" name="Textové pole 1"/>
                <wp:cNvGraphicFramePr/>
                <a:graphic xmlns:a="http://schemas.openxmlformats.org/drawingml/2006/main">
                  <a:graphicData uri="http://schemas.microsoft.com/office/word/2010/wordprocessingShape">
                    <wps:wsp>
                      <wps:cNvSpPr txBox="1"/>
                      <wps:spPr>
                        <a:xfrm>
                          <a:off x="0" y="0"/>
                          <a:ext cx="1925955" cy="275590"/>
                        </a:xfrm>
                        <a:prstGeom prst="rect">
                          <a:avLst/>
                        </a:prstGeom>
                        <a:solidFill>
                          <a:prstClr val="white"/>
                        </a:solidFill>
                        <a:ln>
                          <a:noFill/>
                        </a:ln>
                      </wps:spPr>
                      <wps:txbx>
                        <w:txbxContent>
                          <w:p w14:paraId="4E9D2624" w14:textId="61BCEDA4" w:rsidR="00834AC5" w:rsidRPr="00F6201E" w:rsidRDefault="00834AC5" w:rsidP="00834AC5">
                            <w:pPr>
                              <w:pStyle w:val="Titulek"/>
                              <w:rPr>
                                <w:noProof/>
                                <w:sz w:val="22"/>
                              </w:rPr>
                            </w:pPr>
                            <w:bookmarkStart w:id="340" w:name="_Toc214875232"/>
                            <w:r>
                              <w:t xml:space="preserve">Obrázek </w:t>
                            </w:r>
                            <w:fldSimple w:instr=" SEQ Obrázek \* ARABIC ">
                              <w:r w:rsidR="00A53732">
                                <w:rPr>
                                  <w:noProof/>
                                </w:rPr>
                                <w:t>54</w:t>
                              </w:r>
                            </w:fldSimple>
                            <w:r>
                              <w:t xml:space="preserve"> </w:t>
                            </w:r>
                            <w:r w:rsidRPr="00836A86">
                              <w:t xml:space="preserve">Interaktivní hry na podporu rozšiřování slovní zásoby dětí MŠ </w:t>
                            </w:r>
                            <w:r>
                              <w:t xml:space="preserve">– Kolo </w:t>
                            </w:r>
                            <w:r w:rsidR="007D5BF7">
                              <w:t>štěstí – MŠ</w:t>
                            </w:r>
                            <w:r>
                              <w:t xml:space="preserve"> Síbova</w:t>
                            </w:r>
                            <w:bookmarkEnd w:id="3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7E275" id="_x0000_s1077" type="#_x0000_t202" style="position:absolute;left:0;text-align:left;margin-left:235.15pt;margin-top:15.3pt;width:151.65pt;height:21.7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PSkHQIAAEMEAAAOAAAAZHJzL2Uyb0RvYy54bWysU02P2jAQvVfqf7B8LwEk2hIRVpQVVSW0&#10;uxJb7dk4DrHkeNyxIaG/vmOHwHbbU9WLM/F8vjfPi7uuMeyk0GuwBZ+MxpwpK6HU9lDw78+bD585&#10;80HYUhiwquBn5fnd8v27RetyNYUaTKmQURHr89YVvA7B5VnmZa0a4UfglCVnBdiIQL94yEoULVVv&#10;TDYdjz9mLWDpEKTynm7veydfpvpVpWR4rCqvAjMFp9lCOjGd+3hmy4XIDyhcreVlDPEPUzRCW2p6&#10;LXUvgmBH1H+UarRE8FCFkYQmg6rSUiUMhGYyfoNmVwunEhYix7srTf7/lZUPp517Qha6L9DRAiMh&#10;rfO5p8uIp6uwiV+alJGfKDxfaVNdYDImzaez+WzGmSTf9NNsNk+8Zrdshz58VdCwaBQcaS2JLXHa&#10;+kAdKXQIic08GF1utDHxJzrWBtlJ0ArbWgcVZ6SM36KMjbEWYlbvjjfZDUq0QrfvmC4LPrvi3EN5&#10;JvgIvTK8kxtNDbfChyeBJAVCTPIOj3RUBtqCw8XirAb8+bf7GE8bIi9nLUmr4P7HUaDizHyztLuo&#10;w8HAwdgPhj02ayCoE3o4TiaTEjCYwawQmhdS/Sp2IZewknoVPAzmOvQCp1cj1WqVgkhtToSt3TkZ&#10;Sw/EPncvAt1lLYEW+gCD6ET+Zjt9bE/z6hig0ml1kdiexQvfpNS0n8urik/h9X+Kur395S8AAAD/&#10;/wMAUEsDBBQABgAIAAAAIQAqWi0V3gAAAAkBAAAPAAAAZHJzL2Rvd25yZXYueG1sTI/BTsMwDIbv&#10;SLxDZCQuiCWsU4tK0wk2uMFhY9rZa0Jb0ThVk67d22NOcPstf/r9uVjPrhNnO4TWk4aHhQJhqfKm&#10;pVrD4fPt/hFEiEgGO09Ww8UGWJfXVwXmxk+0s+d9rAWXUMhRQxNjn0sZqsY6DAvfW+Ldlx8cRh6H&#10;WpoBJy53nVwqlUqHLfGFBnu7aWz1vR+dhnQ7jNOONnfbw+s7fvT18vhyOWp9ezM/P4GIdo5/MPzq&#10;szqU7HTyI5kgOg2rTCWMakhUCoKBLEs4nDisFMiykP8/KH8AAAD//wMAUEsBAi0AFAAGAAgAAAAh&#10;ALaDOJL+AAAA4QEAABMAAAAAAAAAAAAAAAAAAAAAAFtDb250ZW50X1R5cGVzXS54bWxQSwECLQAU&#10;AAYACAAAACEAOP0h/9YAAACUAQAACwAAAAAAAAAAAAAAAAAvAQAAX3JlbHMvLnJlbHNQSwECLQAU&#10;AAYACAAAACEAN9T0pB0CAABDBAAADgAAAAAAAAAAAAAAAAAuAgAAZHJzL2Uyb0RvYy54bWxQSwEC&#10;LQAUAAYACAAAACEAKlotFd4AAAAJAQAADwAAAAAAAAAAAAAAAAB3BAAAZHJzL2Rvd25yZXYueG1s&#10;UEsFBgAAAAAEAAQA8wAAAIIFAAAAAA==&#10;" stroked="f">
                <v:textbox inset="0,0,0,0">
                  <w:txbxContent>
                    <w:p w14:paraId="4E9D2624" w14:textId="61BCEDA4" w:rsidR="00834AC5" w:rsidRPr="00F6201E" w:rsidRDefault="00834AC5" w:rsidP="00834AC5">
                      <w:pPr>
                        <w:pStyle w:val="Titulek"/>
                        <w:rPr>
                          <w:noProof/>
                          <w:sz w:val="22"/>
                        </w:rPr>
                      </w:pPr>
                      <w:bookmarkStart w:id="341" w:name="_Toc214875232"/>
                      <w:r>
                        <w:t xml:space="preserve">Obrázek </w:t>
                      </w:r>
                      <w:fldSimple w:instr=" SEQ Obrázek \* ARABIC ">
                        <w:r w:rsidR="00A53732">
                          <w:rPr>
                            <w:noProof/>
                          </w:rPr>
                          <w:t>54</w:t>
                        </w:r>
                      </w:fldSimple>
                      <w:r>
                        <w:t xml:space="preserve"> </w:t>
                      </w:r>
                      <w:r w:rsidRPr="00836A86">
                        <w:t xml:space="preserve">Interaktivní hry na podporu rozšiřování slovní zásoby dětí MŠ </w:t>
                      </w:r>
                      <w:r>
                        <w:t xml:space="preserve">– Kolo </w:t>
                      </w:r>
                      <w:r w:rsidR="007D5BF7">
                        <w:t>štěstí – MŠ</w:t>
                      </w:r>
                      <w:r>
                        <w:t xml:space="preserve"> Síbova</w:t>
                      </w:r>
                      <w:bookmarkEnd w:id="341"/>
                    </w:p>
                  </w:txbxContent>
                </v:textbox>
                <w10:wrap type="tight"/>
              </v:shape>
            </w:pict>
          </mc:Fallback>
        </mc:AlternateContent>
      </w:r>
    </w:p>
    <w:p w14:paraId="3E4EF17C" w14:textId="48D7FFE2" w:rsidR="00834AC5" w:rsidRDefault="00834AC5" w:rsidP="00834AC5">
      <w:pPr>
        <w:rPr>
          <w:b/>
          <w:bCs/>
        </w:rPr>
      </w:pPr>
    </w:p>
    <w:p w14:paraId="4029BF0E" w14:textId="77777777" w:rsidR="008D4953" w:rsidRDefault="008D4953" w:rsidP="00834AC5">
      <w:pPr>
        <w:rPr>
          <w:b/>
          <w:bCs/>
        </w:rPr>
      </w:pP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22F60" w:rsidRPr="00285FD5" w14:paraId="65BD5A0D" w14:textId="77777777" w:rsidTr="00083601">
        <w:trPr>
          <w:trHeight w:val="558"/>
        </w:trPr>
        <w:tc>
          <w:tcPr>
            <w:tcW w:w="9042" w:type="dxa"/>
            <w:gridSpan w:val="3"/>
            <w:shd w:val="clear" w:color="auto" w:fill="E8E8E8" w:themeFill="background2"/>
            <w:vAlign w:val="center"/>
          </w:tcPr>
          <w:p w14:paraId="5260C6F4" w14:textId="77777777" w:rsidR="00722F60" w:rsidRPr="00F65689" w:rsidRDefault="00722F60" w:rsidP="00083601">
            <w:pPr>
              <w:jc w:val="center"/>
              <w:rPr>
                <w:b/>
                <w:color w:val="FF0000"/>
              </w:rPr>
            </w:pPr>
            <w:r w:rsidRPr="00834AC5">
              <w:rPr>
                <w:b/>
              </w:rPr>
              <w:t>Interaktivní hry na podporu rozšiřování slovní zásoby dětí MŠ – Kolo Štěstí</w:t>
            </w:r>
          </w:p>
        </w:tc>
      </w:tr>
      <w:tr w:rsidR="00722F60" w:rsidRPr="00285FD5" w14:paraId="3CDBE416" w14:textId="77777777" w:rsidTr="00083601">
        <w:tc>
          <w:tcPr>
            <w:tcW w:w="3013" w:type="dxa"/>
          </w:tcPr>
          <w:p w14:paraId="2C3495A4" w14:textId="77777777" w:rsidR="00722F60" w:rsidRPr="00650BCC" w:rsidRDefault="00722F60" w:rsidP="00083601">
            <w:r w:rsidRPr="00650BCC">
              <w:t>Datum konání:</w:t>
            </w:r>
          </w:p>
          <w:p w14:paraId="785D8426" w14:textId="2C359C96" w:rsidR="00722F60" w:rsidRPr="00650BCC" w:rsidRDefault="00722F60" w:rsidP="00083601">
            <w:pPr>
              <w:jc w:val="left"/>
            </w:pPr>
            <w:r>
              <w:t>6.2.2025</w:t>
            </w:r>
          </w:p>
        </w:tc>
        <w:tc>
          <w:tcPr>
            <w:tcW w:w="3014" w:type="dxa"/>
          </w:tcPr>
          <w:p w14:paraId="36A3A243" w14:textId="77777777" w:rsidR="00722F60" w:rsidRPr="00650BCC" w:rsidRDefault="00722F60" w:rsidP="00083601">
            <w:r w:rsidRPr="00650BCC">
              <w:t>Místo konání:</w:t>
            </w:r>
          </w:p>
          <w:p w14:paraId="3E94B2F1" w14:textId="372340E0" w:rsidR="00722F60" w:rsidRPr="00650BCC" w:rsidRDefault="00722F60" w:rsidP="00083601">
            <w:r>
              <w:t xml:space="preserve">MŠ Švabinského </w:t>
            </w:r>
          </w:p>
        </w:tc>
        <w:tc>
          <w:tcPr>
            <w:tcW w:w="3015" w:type="dxa"/>
          </w:tcPr>
          <w:p w14:paraId="69A18FC8" w14:textId="77777777" w:rsidR="00722F60" w:rsidRPr="00650BCC" w:rsidRDefault="00722F60" w:rsidP="00083601">
            <w:r w:rsidRPr="00650BCC">
              <w:t>Forma konání:</w:t>
            </w:r>
          </w:p>
          <w:p w14:paraId="7615C963" w14:textId="77777777" w:rsidR="00722F60" w:rsidRPr="00650BCC" w:rsidRDefault="00722F60" w:rsidP="00083601">
            <w:r w:rsidRPr="00650BCC">
              <w:t>Prezenční</w:t>
            </w:r>
          </w:p>
        </w:tc>
      </w:tr>
      <w:tr w:rsidR="00722F60" w:rsidRPr="00285FD5" w14:paraId="057D0E42" w14:textId="77777777" w:rsidTr="00083601">
        <w:tc>
          <w:tcPr>
            <w:tcW w:w="3013" w:type="dxa"/>
          </w:tcPr>
          <w:p w14:paraId="5AC9E30D" w14:textId="77777777" w:rsidR="00722F60" w:rsidRPr="00650BCC" w:rsidRDefault="00722F60" w:rsidP="00083601">
            <w:r w:rsidRPr="00650BCC">
              <w:t>Vedoucí osoby:</w:t>
            </w:r>
          </w:p>
          <w:p w14:paraId="57293759" w14:textId="5D6EEEB5" w:rsidR="00722F60" w:rsidRPr="00650BCC" w:rsidRDefault="00722F60" w:rsidP="00083601">
            <w:r w:rsidRPr="00722F60">
              <w:t>Ing. Bc. Ladislava Pěchová</w:t>
            </w:r>
          </w:p>
        </w:tc>
        <w:tc>
          <w:tcPr>
            <w:tcW w:w="3014" w:type="dxa"/>
          </w:tcPr>
          <w:p w14:paraId="633D471E" w14:textId="77777777" w:rsidR="00722F60" w:rsidRPr="00650BCC" w:rsidRDefault="00722F60" w:rsidP="00083601">
            <w:r w:rsidRPr="00650BCC">
              <w:t>Cílová skupina:</w:t>
            </w:r>
          </w:p>
          <w:p w14:paraId="40DE386B" w14:textId="77777777" w:rsidR="00722F60" w:rsidRPr="00650BCC" w:rsidRDefault="00722F60" w:rsidP="00083601">
            <w:r>
              <w:t>Děti MŠ</w:t>
            </w:r>
          </w:p>
        </w:tc>
        <w:tc>
          <w:tcPr>
            <w:tcW w:w="3015" w:type="dxa"/>
          </w:tcPr>
          <w:p w14:paraId="282737A4" w14:textId="77777777" w:rsidR="00722F60" w:rsidRPr="00650BCC" w:rsidRDefault="00722F60" w:rsidP="00083601">
            <w:pPr>
              <w:jc w:val="left"/>
            </w:pPr>
            <w:r w:rsidRPr="00650BCC">
              <w:t>Počet účastníků:</w:t>
            </w:r>
          </w:p>
          <w:p w14:paraId="038E4F18" w14:textId="57C43ED8" w:rsidR="00722F60" w:rsidRPr="00650BCC" w:rsidRDefault="00722F60" w:rsidP="00083601">
            <w:pPr>
              <w:jc w:val="left"/>
            </w:pPr>
            <w:r>
              <w:t>12</w:t>
            </w:r>
          </w:p>
        </w:tc>
      </w:tr>
    </w:tbl>
    <w:p w14:paraId="28D7250B" w14:textId="3B528FFE" w:rsidR="00834AC5" w:rsidRPr="00722F60" w:rsidRDefault="00722F60" w:rsidP="00722F60">
      <w:pPr>
        <w:spacing w:before="240"/>
        <w:ind w:firstLine="708"/>
      </w:pPr>
      <w:r w:rsidRPr="00722F60">
        <w:t xml:space="preserve">Děti byly rozděleny do dvou týmů po 6 ti členech. Kapitáni obou týmu si rozlosovali, kdo začne jako první. Některé děti nerozuměly zadání, a tak jsme první kolo hrály společně.  První otázka se týkala kožené věci, kterou můžeme dát na kalhoty a má díry a přezku. Označili jsme tedy pásek a děti pokračovaly ve hře sami. Některé otázky byly pro děti těžší (oblečení-kabát), některé lehčí (např. jídlo). Když hra skončila vítězstvím modrého týmu, přesunuly se děti ještě ke stolečku, kde soutěž pokračovala.  Každý tým dostal téma (zvířata, ovoce, zelenina, oblečení,) ke kterému nakreslil 3 věci, které je </w:t>
      </w:r>
      <w:r>
        <w:br/>
      </w:r>
      <w:r w:rsidRPr="00722F60">
        <w:t>k danému tématu napadly.</w:t>
      </w:r>
    </w:p>
    <w:p w14:paraId="52DEB5C4" w14:textId="6C08CE16" w:rsidR="00834AC5" w:rsidRDefault="00834AC5" w:rsidP="00834AC5">
      <w:pPr>
        <w:rPr>
          <w:b/>
          <w:bCs/>
        </w:rPr>
      </w:pPr>
      <w:r>
        <w:rPr>
          <w:b/>
          <w:bCs/>
        </w:rPr>
        <w:t>Evaluace aktivity</w:t>
      </w:r>
    </w:p>
    <w:p w14:paraId="46A56547" w14:textId="77777777" w:rsidR="0084430F" w:rsidRDefault="0084430F" w:rsidP="004D26C4">
      <w:r w:rsidRPr="0084430F">
        <w:t>V rámci rozvoje čtenářské pregramotnosti byla v MŠ realizována vzdělávací aktivita na bázi interaktivní hry „Kolo štěstí“ (výstup OP VVV č. 1883). Tato metoda umožnila děti zapojit do učení prostřednictvím hravé a soutěživé formy, což podpořilo nejen osvojení obsahu, ale i rozvoj klíčových kompetencí – digitálních, jazykových, poznávacích i sociálních.</w:t>
      </w:r>
    </w:p>
    <w:p w14:paraId="231D5C74" w14:textId="5C8F1B32" w:rsidR="0084430F" w:rsidRPr="0084430F" w:rsidRDefault="0084430F" w:rsidP="004D26C4">
      <w:r w:rsidRPr="0084430F">
        <w:t xml:space="preserve">Děti k plnění úkolů využívaly digitální technologie (noteboky, tablety). Pedagogové poskytovali individuální podporu zejména při čtení zadání, vysvětlení nových pojmů </w:t>
      </w:r>
      <w:r>
        <w:br/>
      </w:r>
      <w:r w:rsidRPr="0084430F">
        <w:t xml:space="preserve">a usměrňování průběhu aktivity. Tím bylo dosaženo diferenciace s ohledem na odlišné jazykové </w:t>
      </w:r>
      <w:r>
        <w:br/>
      </w:r>
      <w:r w:rsidRPr="0084430F">
        <w:t>a kognitivní schopnosti dětí. V případě potřeby byl první průchod hrou veden společně, což pomohlo i dětem se slabším porozuměním instrukcím.</w:t>
      </w:r>
    </w:p>
    <w:p w14:paraId="30C0F720" w14:textId="08616D66" w:rsidR="0084430F" w:rsidRDefault="0084430F" w:rsidP="004D26C4">
      <w:pPr>
        <w:rPr>
          <w:b/>
        </w:rPr>
      </w:pPr>
      <w:r w:rsidRPr="0084430F">
        <w:lastRenderedPageBreak/>
        <w:t xml:space="preserve">Úkoly v sobě obsahovaly prvky hádanek, obrázků, logického usuzování a témat </w:t>
      </w:r>
      <w:r>
        <w:br/>
      </w:r>
      <w:r w:rsidRPr="0084430F">
        <w:t>z praktického života, což rozvíjelo slovní zásobu a podporovalo čtenářskou gramotnost. Zařazení digitálních pomůcek přispělo k přirozené integraci technologií do výuky a umožnilo dětem osvojit si základní digitální dovednosti v bezpečném prostředí.</w:t>
      </w:r>
    </w:p>
    <w:p w14:paraId="51C43E11" w14:textId="439E15FF" w:rsidR="0084430F" w:rsidRPr="0084430F" w:rsidRDefault="0084430F" w:rsidP="004D26C4">
      <w:r w:rsidRPr="0084430F">
        <w:t xml:space="preserve"> Aktivita pozitivně ovlivnila atmosféru ve skupině – děti se navzájem povzbuzovaly, sdílely radost </w:t>
      </w:r>
      <w:r w:rsidR="00F0766F">
        <w:br/>
      </w:r>
      <w:r w:rsidRPr="0084430F">
        <w:t>z úspěchu, učily se přijímat prohru a rozvíjely zdravou soutěživost.</w:t>
      </w:r>
    </w:p>
    <w:p w14:paraId="708DEE8F" w14:textId="54E8F73B" w:rsidR="0084430F" w:rsidRPr="0084430F" w:rsidRDefault="0084430F" w:rsidP="004D26C4">
      <w:r w:rsidRPr="0084430F">
        <w:t>Z</w:t>
      </w:r>
      <w:r w:rsidRPr="0084430F">
        <w:rPr>
          <w:rFonts w:ascii="Arial" w:hAnsi="Arial" w:cs="Arial"/>
        </w:rPr>
        <w:t> </w:t>
      </w:r>
      <w:r w:rsidRPr="0084430F">
        <w:t>reflex</w:t>
      </w:r>
      <w:r w:rsidRPr="0084430F">
        <w:rPr>
          <w:rFonts w:ascii="Aptos" w:hAnsi="Aptos" w:cs="Aptos"/>
        </w:rPr>
        <w:t>í</w:t>
      </w:r>
      <w:r w:rsidRPr="0084430F">
        <w:t xml:space="preserve"> s d</w:t>
      </w:r>
      <w:r w:rsidRPr="0084430F">
        <w:rPr>
          <w:rFonts w:ascii="Aptos" w:hAnsi="Aptos" w:cs="Aptos"/>
        </w:rPr>
        <w:t>ě</w:t>
      </w:r>
      <w:r w:rsidRPr="0084430F">
        <w:t>tmi i samotn</w:t>
      </w:r>
      <w:r w:rsidRPr="0084430F">
        <w:rPr>
          <w:rFonts w:ascii="Aptos" w:hAnsi="Aptos" w:cs="Aptos"/>
        </w:rPr>
        <w:t>ý</w:t>
      </w:r>
      <w:r w:rsidRPr="0084430F">
        <w:t>mi pedagogy vypl</w:t>
      </w:r>
      <w:r w:rsidRPr="0084430F">
        <w:rPr>
          <w:rFonts w:ascii="Aptos" w:hAnsi="Aptos" w:cs="Aptos"/>
        </w:rPr>
        <w:t>ý</w:t>
      </w:r>
      <w:r w:rsidRPr="0084430F">
        <w:t>v</w:t>
      </w:r>
      <w:r w:rsidRPr="0084430F">
        <w:rPr>
          <w:rFonts w:ascii="Aptos" w:hAnsi="Aptos" w:cs="Aptos"/>
        </w:rPr>
        <w:t>á</w:t>
      </w:r>
      <w:r w:rsidRPr="0084430F">
        <w:t xml:space="preserve">, </w:t>
      </w:r>
      <w:r w:rsidRPr="0084430F">
        <w:rPr>
          <w:rFonts w:ascii="Aptos" w:hAnsi="Aptos" w:cs="Aptos"/>
        </w:rPr>
        <w:t>ž</w:t>
      </w:r>
      <w:r w:rsidRPr="0084430F">
        <w:t>e aktivita je velmi bavila, r</w:t>
      </w:r>
      <w:r w:rsidRPr="0084430F">
        <w:rPr>
          <w:rFonts w:ascii="Aptos" w:hAnsi="Aptos" w:cs="Aptos"/>
        </w:rPr>
        <w:t>á</w:t>
      </w:r>
      <w:r w:rsidRPr="0084430F">
        <w:t>dy by si ji zopakovaly, a to i ve voln</w:t>
      </w:r>
      <w:r w:rsidRPr="0084430F">
        <w:rPr>
          <w:rFonts w:ascii="Aptos" w:hAnsi="Aptos" w:cs="Aptos"/>
        </w:rPr>
        <w:t>é</w:t>
      </w:r>
      <w:r w:rsidRPr="0084430F">
        <w:t xml:space="preserve">m </w:t>
      </w:r>
      <w:r w:rsidRPr="0084430F">
        <w:rPr>
          <w:rFonts w:ascii="Aptos" w:hAnsi="Aptos" w:cs="Aptos"/>
        </w:rPr>
        <w:t>č</w:t>
      </w:r>
      <w:r w:rsidRPr="0084430F">
        <w:t>ase. Hra je motivuj</w:t>
      </w:r>
      <w:r w:rsidRPr="0084430F">
        <w:rPr>
          <w:rFonts w:ascii="Aptos" w:hAnsi="Aptos" w:cs="Aptos"/>
        </w:rPr>
        <w:t>í</w:t>
      </w:r>
      <w:r w:rsidRPr="0084430F">
        <w:t>c</w:t>
      </w:r>
      <w:r w:rsidRPr="0084430F">
        <w:rPr>
          <w:rFonts w:ascii="Aptos" w:hAnsi="Aptos" w:cs="Aptos"/>
        </w:rPr>
        <w:t>í</w:t>
      </w:r>
      <w:r w:rsidRPr="0084430F">
        <w:t>, d</w:t>
      </w:r>
      <w:r w:rsidRPr="0084430F">
        <w:rPr>
          <w:rFonts w:ascii="Aptos" w:hAnsi="Aptos" w:cs="Aptos"/>
        </w:rPr>
        <w:t>ě</w:t>
      </w:r>
      <w:r w:rsidRPr="0084430F">
        <w:t>ti se b</w:t>
      </w:r>
      <w:r w:rsidRPr="0084430F">
        <w:rPr>
          <w:rFonts w:ascii="Aptos" w:hAnsi="Aptos" w:cs="Aptos"/>
        </w:rPr>
        <w:t>ě</w:t>
      </w:r>
      <w:r w:rsidRPr="0084430F">
        <w:t>hem n</w:t>
      </w:r>
      <w:r w:rsidRPr="0084430F">
        <w:rPr>
          <w:rFonts w:ascii="Aptos" w:hAnsi="Aptos" w:cs="Aptos"/>
        </w:rPr>
        <w:t>í</w:t>
      </w:r>
      <w:r w:rsidRPr="0084430F">
        <w:t xml:space="preserve"> mus</w:t>
      </w:r>
      <w:r w:rsidRPr="0084430F">
        <w:rPr>
          <w:rFonts w:ascii="Aptos" w:hAnsi="Aptos" w:cs="Aptos"/>
        </w:rPr>
        <w:t>í</w:t>
      </w:r>
      <w:r w:rsidRPr="0084430F">
        <w:t xml:space="preserve"> soust</w:t>
      </w:r>
      <w:r w:rsidRPr="0084430F">
        <w:rPr>
          <w:rFonts w:ascii="Aptos" w:hAnsi="Aptos" w:cs="Aptos"/>
        </w:rPr>
        <w:t>ř</w:t>
      </w:r>
      <w:r w:rsidRPr="0084430F">
        <w:t xml:space="preserve">edit na </w:t>
      </w:r>
      <w:r w:rsidRPr="0084430F">
        <w:rPr>
          <w:rFonts w:ascii="Aptos" w:hAnsi="Aptos" w:cs="Aptos"/>
        </w:rPr>
        <w:t>č</w:t>
      </w:r>
      <w:r w:rsidRPr="0084430F">
        <w:t>ten</w:t>
      </w:r>
      <w:r w:rsidRPr="0084430F">
        <w:rPr>
          <w:rFonts w:ascii="Aptos" w:hAnsi="Aptos" w:cs="Aptos"/>
        </w:rPr>
        <w:t>ý</w:t>
      </w:r>
      <w:r w:rsidRPr="0084430F">
        <w:t xml:space="preserve"> text, co</w:t>
      </w:r>
      <w:r w:rsidRPr="0084430F">
        <w:rPr>
          <w:rFonts w:ascii="Aptos" w:hAnsi="Aptos" w:cs="Aptos"/>
        </w:rPr>
        <w:t>ž</w:t>
      </w:r>
      <w:r w:rsidRPr="0084430F">
        <w:t xml:space="preserve"> napom</w:t>
      </w:r>
      <w:r w:rsidRPr="0084430F">
        <w:rPr>
          <w:rFonts w:ascii="Aptos" w:hAnsi="Aptos" w:cs="Aptos"/>
        </w:rPr>
        <w:t>á</w:t>
      </w:r>
      <w:r w:rsidRPr="0084430F">
        <w:t>h</w:t>
      </w:r>
      <w:r w:rsidRPr="0084430F">
        <w:rPr>
          <w:rFonts w:ascii="Aptos" w:hAnsi="Aptos" w:cs="Aptos"/>
        </w:rPr>
        <w:t>á</w:t>
      </w:r>
      <w:r w:rsidRPr="0084430F">
        <w:t xml:space="preserve"> rozvoji pozornosti i porozum</w:t>
      </w:r>
      <w:r w:rsidRPr="0084430F">
        <w:rPr>
          <w:rFonts w:ascii="Aptos" w:hAnsi="Aptos" w:cs="Aptos"/>
        </w:rPr>
        <w:t>ě</w:t>
      </w:r>
      <w:r w:rsidRPr="0084430F">
        <w:t>n</w:t>
      </w:r>
      <w:r w:rsidRPr="0084430F">
        <w:rPr>
          <w:rFonts w:ascii="Aptos" w:hAnsi="Aptos" w:cs="Aptos"/>
        </w:rPr>
        <w:t>í</w:t>
      </w:r>
      <w:r w:rsidRPr="0084430F">
        <w:t>. N</w:t>
      </w:r>
      <w:r w:rsidRPr="0084430F">
        <w:rPr>
          <w:rFonts w:ascii="Aptos" w:hAnsi="Aptos" w:cs="Aptos"/>
        </w:rPr>
        <w:t>á</w:t>
      </w:r>
      <w:r w:rsidRPr="0084430F">
        <w:t>ro</w:t>
      </w:r>
      <w:r w:rsidRPr="0084430F">
        <w:rPr>
          <w:rFonts w:ascii="Aptos" w:hAnsi="Aptos" w:cs="Aptos"/>
        </w:rPr>
        <w:t>č</w:t>
      </w:r>
      <w:r w:rsidRPr="0084430F">
        <w:t>n</w:t>
      </w:r>
      <w:r w:rsidRPr="0084430F">
        <w:rPr>
          <w:rFonts w:ascii="Aptos" w:hAnsi="Aptos" w:cs="Aptos"/>
        </w:rPr>
        <w:t>ě</w:t>
      </w:r>
      <w:r w:rsidRPr="0084430F">
        <w:t>j</w:t>
      </w:r>
      <w:r w:rsidRPr="0084430F">
        <w:rPr>
          <w:rFonts w:ascii="Aptos" w:hAnsi="Aptos" w:cs="Aptos"/>
        </w:rPr>
        <w:t>ší</w:t>
      </w:r>
      <w:r w:rsidRPr="0084430F">
        <w:t xml:space="preserve"> ot</w:t>
      </w:r>
      <w:r w:rsidRPr="0084430F">
        <w:rPr>
          <w:rFonts w:ascii="Aptos" w:hAnsi="Aptos" w:cs="Aptos"/>
        </w:rPr>
        <w:t>á</w:t>
      </w:r>
      <w:r w:rsidRPr="0084430F">
        <w:t>zky byly dobrou p</w:t>
      </w:r>
      <w:r w:rsidRPr="0084430F">
        <w:rPr>
          <w:rFonts w:ascii="Aptos" w:hAnsi="Aptos" w:cs="Aptos"/>
        </w:rPr>
        <w:t>ří</w:t>
      </w:r>
      <w:r w:rsidRPr="0084430F">
        <w:t>le</w:t>
      </w:r>
      <w:r w:rsidRPr="0084430F">
        <w:rPr>
          <w:rFonts w:ascii="Aptos" w:hAnsi="Aptos" w:cs="Aptos"/>
        </w:rPr>
        <w:t>ž</w:t>
      </w:r>
      <w:r w:rsidRPr="0084430F">
        <w:t>itost</w:t>
      </w:r>
      <w:r w:rsidRPr="0084430F">
        <w:rPr>
          <w:rFonts w:ascii="Aptos" w:hAnsi="Aptos" w:cs="Aptos"/>
        </w:rPr>
        <w:t>í</w:t>
      </w:r>
      <w:r w:rsidRPr="0084430F">
        <w:t xml:space="preserve"> </w:t>
      </w:r>
      <w:r>
        <w:br/>
      </w:r>
      <w:r w:rsidRPr="0084430F">
        <w:t>pro rozvoj slovn</w:t>
      </w:r>
      <w:r w:rsidRPr="0084430F">
        <w:rPr>
          <w:rFonts w:ascii="Aptos" w:hAnsi="Aptos" w:cs="Aptos"/>
        </w:rPr>
        <w:t>í</w:t>
      </w:r>
      <w:r w:rsidRPr="0084430F">
        <w:t xml:space="preserve"> z</w:t>
      </w:r>
      <w:r w:rsidRPr="0084430F">
        <w:rPr>
          <w:rFonts w:ascii="Aptos" w:hAnsi="Aptos" w:cs="Aptos"/>
        </w:rPr>
        <w:t>á</w:t>
      </w:r>
      <w:r w:rsidRPr="0084430F">
        <w:t>soby; d</w:t>
      </w:r>
      <w:r w:rsidRPr="0084430F">
        <w:rPr>
          <w:rFonts w:ascii="Aptos" w:hAnsi="Aptos" w:cs="Aptos"/>
        </w:rPr>
        <w:t>ě</w:t>
      </w:r>
      <w:r w:rsidRPr="0084430F">
        <w:t>ti se neb</w:t>
      </w:r>
      <w:r w:rsidRPr="0084430F">
        <w:rPr>
          <w:rFonts w:ascii="Aptos" w:hAnsi="Aptos" w:cs="Aptos"/>
        </w:rPr>
        <w:t>á</w:t>
      </w:r>
      <w:r w:rsidRPr="0084430F">
        <w:t>ly zeptat a u</w:t>
      </w:r>
      <w:r w:rsidRPr="0084430F">
        <w:rPr>
          <w:rFonts w:ascii="Aptos" w:hAnsi="Aptos" w:cs="Aptos"/>
        </w:rPr>
        <w:t>č</w:t>
      </w:r>
      <w:r w:rsidRPr="0084430F">
        <w:t>ily se nov</w:t>
      </w:r>
      <w:r w:rsidRPr="0084430F">
        <w:rPr>
          <w:rFonts w:ascii="Aptos" w:hAnsi="Aptos" w:cs="Aptos"/>
        </w:rPr>
        <w:t>á</w:t>
      </w:r>
      <w:r w:rsidRPr="0084430F">
        <w:t xml:space="preserve"> slova v konkr</w:t>
      </w:r>
      <w:r w:rsidRPr="0084430F">
        <w:rPr>
          <w:rFonts w:ascii="Aptos" w:hAnsi="Aptos" w:cs="Aptos"/>
        </w:rPr>
        <w:t>é</w:t>
      </w:r>
      <w:r w:rsidRPr="0084430F">
        <w:t>tn</w:t>
      </w:r>
      <w:r w:rsidRPr="0084430F">
        <w:rPr>
          <w:rFonts w:ascii="Aptos" w:hAnsi="Aptos" w:cs="Aptos"/>
        </w:rPr>
        <w:t>í</w:t>
      </w:r>
      <w:r w:rsidRPr="0084430F">
        <w:t>m kontextu.</w:t>
      </w:r>
    </w:p>
    <w:p w14:paraId="1005E2BB" w14:textId="2E3C2876" w:rsidR="0084430F" w:rsidRPr="0084430F" w:rsidRDefault="0084430F" w:rsidP="004D26C4">
      <w:r w:rsidRPr="0084430F">
        <w:t>Pedagogové oceň</w:t>
      </w:r>
      <w:r>
        <w:t>ovali</w:t>
      </w:r>
      <w:r w:rsidRPr="0084430F">
        <w:t xml:space="preserve"> variabilitu hry – různé tematické okruhy a úroveň obtížnosti</w:t>
      </w:r>
      <w:r>
        <w:t xml:space="preserve">, které </w:t>
      </w:r>
      <w:r w:rsidRPr="0084430F">
        <w:t xml:space="preserve">umožňují opakované využití a další rozvoj aktivity v rámci různých vzdělávacích bloků </w:t>
      </w:r>
      <w:r>
        <w:br/>
      </w:r>
      <w:r w:rsidRPr="0084430F">
        <w:t>a projektového vyučování.</w:t>
      </w:r>
    </w:p>
    <w:p w14:paraId="2AE38685" w14:textId="4757C5E7" w:rsidR="00C11DD0" w:rsidRDefault="0084430F" w:rsidP="005A275D">
      <w:r w:rsidRPr="0084430F">
        <w:t>Aktivita „Kolo štěstí“ prokázala významný přínos pro rozvoj čtenářské p</w:t>
      </w:r>
      <w:r>
        <w:t>r</w:t>
      </w:r>
      <w:r w:rsidRPr="0084430F">
        <w:t>egramotnosti, podporu digitálních kompetencí a rozvoj spolupráce mezi dětmi. Kombinace interaktivní, hravé</w:t>
      </w:r>
      <w:r>
        <w:br/>
      </w:r>
      <w:r w:rsidRPr="0084430F">
        <w:t>a soutěživé formy se jeví jako velmi vhodná a efektivní pro tuto věkovou skupinu. Na základě pozitivních zkušeností bude tento typ digitálně podporovaných aktivit nadále využíván a rozvíjen, a to s důrazem na individualizaci a podporu rozmanitých vzdělávacích potřeb dětí.</w: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C5719" w:rsidRPr="00285FD5" w14:paraId="68CC1AB5" w14:textId="77777777" w:rsidTr="00083601">
        <w:trPr>
          <w:trHeight w:val="558"/>
        </w:trPr>
        <w:tc>
          <w:tcPr>
            <w:tcW w:w="9042" w:type="dxa"/>
            <w:gridSpan w:val="3"/>
            <w:shd w:val="clear" w:color="auto" w:fill="E8E8E8" w:themeFill="background2"/>
            <w:vAlign w:val="center"/>
          </w:tcPr>
          <w:p w14:paraId="6AE831D1" w14:textId="26479FAD" w:rsidR="007C5719" w:rsidRPr="00F65689" w:rsidRDefault="007C5719" w:rsidP="00083601">
            <w:pPr>
              <w:jc w:val="center"/>
              <w:rPr>
                <w:b/>
                <w:color w:val="FF0000"/>
              </w:rPr>
            </w:pPr>
            <w:r w:rsidRPr="00620DC8">
              <w:rPr>
                <w:b/>
              </w:rPr>
              <w:t>S mobilem aktivně</w:t>
            </w:r>
          </w:p>
        </w:tc>
      </w:tr>
      <w:tr w:rsidR="007C5719" w:rsidRPr="00285FD5" w14:paraId="0A6EBE64" w14:textId="77777777" w:rsidTr="00083601">
        <w:tc>
          <w:tcPr>
            <w:tcW w:w="3013" w:type="dxa"/>
          </w:tcPr>
          <w:p w14:paraId="79296E4A" w14:textId="77777777" w:rsidR="007C5719" w:rsidRPr="00650BCC" w:rsidRDefault="007C5719" w:rsidP="00083601">
            <w:r w:rsidRPr="00650BCC">
              <w:t>Datum konání:</w:t>
            </w:r>
          </w:p>
          <w:p w14:paraId="3E10F2BF" w14:textId="2B3D6C98" w:rsidR="00F0766F" w:rsidRDefault="00F0766F" w:rsidP="00083601">
            <w:r>
              <w:rPr>
                <w:rFonts w:asciiTheme="minorHAnsi" w:hAnsiTheme="minorHAnsi" w:cstheme="minorHAnsi"/>
                <w:bCs/>
              </w:rPr>
              <w:t>Listopad 2025</w:t>
            </w:r>
          </w:p>
          <w:p w14:paraId="4578F33C" w14:textId="4CAA5879" w:rsidR="007C5719" w:rsidRPr="00620DC8" w:rsidRDefault="00620DC8" w:rsidP="00083601">
            <w:r w:rsidRPr="00620DC8">
              <w:t>24.10.2025</w:t>
            </w:r>
          </w:p>
        </w:tc>
        <w:tc>
          <w:tcPr>
            <w:tcW w:w="3014" w:type="dxa"/>
          </w:tcPr>
          <w:p w14:paraId="4C18236E" w14:textId="77777777" w:rsidR="007C5719" w:rsidRPr="00650BCC" w:rsidRDefault="007C5719" w:rsidP="00083601">
            <w:r w:rsidRPr="00650BCC">
              <w:t>Místo konání:</w:t>
            </w:r>
          </w:p>
          <w:p w14:paraId="55141C9C" w14:textId="1431D23D" w:rsidR="007C5719" w:rsidRPr="00650BCC" w:rsidRDefault="008D4953" w:rsidP="008D4953">
            <w:pPr>
              <w:jc w:val="left"/>
            </w:pPr>
            <w:r w:rsidRPr="008D4953">
              <w:t xml:space="preserve">Základní škola Aléská, </w:t>
            </w:r>
            <w:r>
              <w:br/>
            </w:r>
            <w:r w:rsidRPr="008D4953">
              <w:t xml:space="preserve">Základní škola Lidická, </w:t>
            </w:r>
            <w:r>
              <w:br/>
            </w:r>
            <w:r w:rsidRPr="008D4953">
              <w:t>Základní škola Za Chlumem</w:t>
            </w:r>
          </w:p>
        </w:tc>
        <w:tc>
          <w:tcPr>
            <w:tcW w:w="3015" w:type="dxa"/>
          </w:tcPr>
          <w:p w14:paraId="7F9A6ADA" w14:textId="77777777" w:rsidR="007C5719" w:rsidRPr="00650BCC" w:rsidRDefault="007C5719" w:rsidP="00083601">
            <w:r w:rsidRPr="00650BCC">
              <w:t>Forma konání:</w:t>
            </w:r>
          </w:p>
          <w:p w14:paraId="620239C2" w14:textId="77777777" w:rsidR="007C5719" w:rsidRPr="00650BCC" w:rsidRDefault="007C5719" w:rsidP="00083601">
            <w:r w:rsidRPr="00650BCC">
              <w:t>Prezenční</w:t>
            </w:r>
          </w:p>
        </w:tc>
      </w:tr>
      <w:tr w:rsidR="007C5719" w:rsidRPr="00285FD5" w14:paraId="3E0D7E37" w14:textId="77777777" w:rsidTr="00083601">
        <w:tc>
          <w:tcPr>
            <w:tcW w:w="3013" w:type="dxa"/>
          </w:tcPr>
          <w:p w14:paraId="558ABFEB" w14:textId="77777777" w:rsidR="007C5719" w:rsidRPr="00650BCC" w:rsidRDefault="007C5719" w:rsidP="00083601">
            <w:r w:rsidRPr="00650BCC">
              <w:t>Vedoucí osoby:</w:t>
            </w:r>
          </w:p>
          <w:p w14:paraId="46F1800C" w14:textId="2664CBAC" w:rsidR="007C5719" w:rsidRPr="00650BCC" w:rsidRDefault="00620DC8" w:rsidP="00083601">
            <w:r>
              <w:rPr>
                <w:rFonts w:asciiTheme="minorHAnsi" w:hAnsiTheme="minorHAnsi" w:cstheme="minorHAnsi"/>
                <w:bCs/>
              </w:rPr>
              <w:t>Mgr. Dagmar Axamitová</w:t>
            </w:r>
          </w:p>
        </w:tc>
        <w:tc>
          <w:tcPr>
            <w:tcW w:w="3014" w:type="dxa"/>
          </w:tcPr>
          <w:p w14:paraId="39CA38DB" w14:textId="77777777" w:rsidR="007C5719" w:rsidRPr="00650BCC" w:rsidRDefault="007C5719" w:rsidP="00083601">
            <w:r w:rsidRPr="00650BCC">
              <w:t>Cílová skupina:</w:t>
            </w:r>
          </w:p>
          <w:p w14:paraId="1DF40400" w14:textId="0B40AE8A" w:rsidR="007C5719" w:rsidRPr="00650BCC" w:rsidRDefault="00620DC8" w:rsidP="00083601">
            <w:r>
              <w:t>Žáci ZŠ</w:t>
            </w:r>
          </w:p>
        </w:tc>
        <w:tc>
          <w:tcPr>
            <w:tcW w:w="3015" w:type="dxa"/>
          </w:tcPr>
          <w:p w14:paraId="354A30B1" w14:textId="77777777" w:rsidR="007C5719" w:rsidRPr="00650BCC" w:rsidRDefault="007C5719" w:rsidP="00083601">
            <w:pPr>
              <w:jc w:val="left"/>
            </w:pPr>
            <w:r w:rsidRPr="00650BCC">
              <w:t>Počet účastníků:</w:t>
            </w:r>
          </w:p>
          <w:p w14:paraId="7E56A755" w14:textId="06A14862" w:rsidR="00620DC8" w:rsidRDefault="00620DC8" w:rsidP="00620DC8">
            <w:pPr>
              <w:autoSpaceDE w:val="0"/>
              <w:autoSpaceDN w:val="0"/>
              <w:adjustRightInd w:val="0"/>
              <w:jc w:val="left"/>
              <w:rPr>
                <w:rFonts w:asciiTheme="minorHAnsi" w:hAnsiTheme="minorHAnsi" w:cstheme="minorHAnsi"/>
                <w:bCs/>
              </w:rPr>
            </w:pPr>
            <w:r>
              <w:rPr>
                <w:rFonts w:asciiTheme="minorHAnsi" w:hAnsiTheme="minorHAnsi" w:cstheme="minorHAnsi"/>
                <w:bCs/>
              </w:rPr>
              <w:t xml:space="preserve">ZŠ Aléská – 79, </w:t>
            </w:r>
            <w:r>
              <w:rPr>
                <w:rFonts w:asciiTheme="minorHAnsi" w:hAnsiTheme="minorHAnsi" w:cstheme="minorHAnsi"/>
                <w:bCs/>
              </w:rPr>
              <w:br/>
              <w:t xml:space="preserve">ZŠ Lidická - 41, </w:t>
            </w:r>
            <w:r>
              <w:rPr>
                <w:rFonts w:asciiTheme="minorHAnsi" w:hAnsiTheme="minorHAnsi" w:cstheme="minorHAnsi"/>
                <w:bCs/>
              </w:rPr>
              <w:br/>
              <w:t>ZŠ Za Chlumem – 25</w:t>
            </w:r>
          </w:p>
          <w:p w14:paraId="7A3AD515" w14:textId="5D5E526D" w:rsidR="007C5719" w:rsidRPr="00650BCC" w:rsidRDefault="00620DC8" w:rsidP="00620DC8">
            <w:pPr>
              <w:jc w:val="left"/>
            </w:pPr>
            <w:r>
              <w:rPr>
                <w:rFonts w:asciiTheme="minorHAnsi" w:hAnsiTheme="minorHAnsi" w:cstheme="minorHAnsi"/>
                <w:bCs/>
              </w:rPr>
              <w:t>Celkem 145 žáků</w:t>
            </w:r>
          </w:p>
        </w:tc>
      </w:tr>
    </w:tbl>
    <w:p w14:paraId="67EB7FD3" w14:textId="77777777" w:rsidR="007C5719" w:rsidRDefault="007C5719" w:rsidP="005B69E5">
      <w:pPr>
        <w:ind w:firstLine="708"/>
      </w:pPr>
    </w:p>
    <w:p w14:paraId="3F2753D7" w14:textId="3096576F" w:rsidR="00620DC8" w:rsidRPr="00620DC8" w:rsidRDefault="00620DC8" w:rsidP="00620DC8">
      <w:pPr>
        <w:ind w:firstLine="708"/>
      </w:pPr>
      <w:r w:rsidRPr="00620DC8">
        <w:t xml:space="preserve">Akce byla realizována jako tematicky zaměřená vzdělávací hra s prvky zážitkové pedagogiky, která podporovala aktivní využití mobilních technologií, rozvoj logického myšlení, spolupráce </w:t>
      </w:r>
      <w:r>
        <w:br/>
      </w:r>
      <w:r w:rsidRPr="00620DC8">
        <w:t>a digitálních kompetencí žáků. Účastníci se během programu ocitli v příběhovém kontextu „strašidelného domu“, inspirovaném legendou o čaroději Zimoraxovi. Hlavním cílem bylo plnit jednotlivé úkoly rozprostřené na tematických stanovištích, postupně odemykat zámky a na základě získaných indicií „uniknout“ z domu.</w:t>
      </w:r>
    </w:p>
    <w:p w14:paraId="65D5E5B8" w14:textId="6A027F5A" w:rsidR="00DC00CC" w:rsidRPr="00620DC8" w:rsidRDefault="00620DC8" w:rsidP="008D4953">
      <w:pPr>
        <w:ind w:firstLine="708"/>
      </w:pPr>
      <w:r w:rsidRPr="00620DC8">
        <w:t xml:space="preserve">Hra byla strukturována tak, aby žáci kombinovali práci s mobilními zařízeními, šifrovacími technikami a týmovou spoluprací. Postupným řešením úkolů se dopracovali k závěrečnému heslu, které jim umožnilo otevřít poslední zámek a úspěšně dokončit celou aktivitu. Realizace této únikové hry </w:t>
      </w:r>
      <w:r w:rsidRPr="00620DC8">
        <w:lastRenderedPageBreak/>
        <w:t xml:space="preserve">podpořila nejen aktivní zapojení všech účastníků, ale i praktické využití digitálních nástrojů </w:t>
      </w:r>
      <w:r>
        <w:br/>
      </w:r>
      <w:r w:rsidRPr="00620DC8">
        <w:t>ve vzdělávání.</w:t>
      </w:r>
    </w:p>
    <w:p w14:paraId="6C614A87" w14:textId="77777777" w:rsidR="00620DC8" w:rsidRDefault="00620DC8" w:rsidP="00620DC8">
      <w:pPr>
        <w:rPr>
          <w:b/>
          <w:bCs/>
        </w:rPr>
      </w:pPr>
      <w:r>
        <w:rPr>
          <w:b/>
          <w:bCs/>
        </w:rPr>
        <w:t>Evaluace aktivity</w:t>
      </w:r>
    </w:p>
    <w:p w14:paraId="0A77DF26" w14:textId="77777777" w:rsidR="00DC00CC" w:rsidRPr="00DC00CC" w:rsidRDefault="00DC00CC" w:rsidP="00DC00CC">
      <w:pPr>
        <w:ind w:firstLine="708"/>
      </w:pPr>
      <w:r w:rsidRPr="00DC00CC">
        <w:t>Na základě pozorování pedagogů a následně předané zpětné vazby hodnotím realizovanou aktivitu jako velmi zdařilou a přínosnou. Pedagogové opakovaně vyzdvihovali vysokou míru motivace žáků, jejich aktivní zapojení a efektivní spolupráci v týmech. Uvedli, že herní a příběhové pojetí úkolů výrazně podpořilo zájem žáků o řešení jednotlivých stanovišť a přispělo k jejich soustředěné a cílené práci.</w:t>
      </w:r>
    </w:p>
    <w:p w14:paraId="33B86A9B" w14:textId="77777777" w:rsidR="00DC00CC" w:rsidRPr="00DC00CC" w:rsidRDefault="00DC00CC" w:rsidP="00DC00CC">
      <w:pPr>
        <w:ind w:firstLine="708"/>
      </w:pPr>
      <w:r w:rsidRPr="00DC00CC">
        <w:t>Pozitivně byla hodnocena také integrace digitálních technologií, která umožnila žákům přirozeně rozvíjet digitální kompetence a současně podpořila atraktivitu celé aktivity. Pedagogové ocenili, že použití mobilních zařízení bylo smysluplné, funkční a přispělo k rozvoji dovedností potřebných pro moderní vzdělávání.</w:t>
      </w:r>
    </w:p>
    <w:p w14:paraId="44DE7FD2" w14:textId="22BEACFB" w:rsidR="00DC00CC" w:rsidRPr="00DC00CC" w:rsidRDefault="00DC00CC" w:rsidP="00DC00CC">
      <w:pPr>
        <w:ind w:firstLine="708"/>
      </w:pPr>
      <w:r w:rsidRPr="00DC00CC">
        <w:t xml:space="preserve">Získaná zpětná vazba od žáků potvrzuje, že aktivita pro ně byla nejen zábavná, ale také podnětná a vzdělávací. Účastníci ocenili zejména rozmanitost úkolů, možnost týmové spolupráce </w:t>
      </w:r>
      <w:r w:rsidR="00F0766F">
        <w:br/>
      </w:r>
      <w:r w:rsidRPr="00DC00CC">
        <w:t>a využití technologií. Hru vnímali jako výzvu, která je motivovala dokončit všechny stanoviště a společně dojít k závěrečnému řešení.</w:t>
      </w:r>
    </w:p>
    <w:p w14:paraId="35FDFB77" w14:textId="07FEEEC1" w:rsidR="005A275D" w:rsidRDefault="00DC00CC" w:rsidP="00DC00CC">
      <w:pPr>
        <w:ind w:firstLine="708"/>
      </w:pPr>
      <w:r w:rsidRPr="00DC00CC">
        <w:t xml:space="preserve">Celkově lze konstatovat, že aktivita naplnila stanovené cíle a přinesla očekávané výstupy. Přispěla k rozvoji klíčových kompetencí, posílila schopnost spolupracovat a ukázala, že digitální nástroje lze efektivně integrovat do výuky prostřednictvím zážitkové formy učení. Akce byla ze strany žáků </w:t>
      </w:r>
      <w:r w:rsidR="00F0766F">
        <w:br/>
      </w:r>
      <w:r w:rsidRPr="00DC00CC">
        <w:t>i pedagogů hodnocena velmi kladně a je možné ji doporučit k opakování i dalšímu rozvoji.</w:t>
      </w:r>
    </w:p>
    <w:p w14:paraId="64CB7AF9" w14:textId="275A2143" w:rsidR="000950BD" w:rsidRDefault="000950BD" w:rsidP="00DC00CC">
      <w:pPr>
        <w:ind w:firstLine="708"/>
      </w:pPr>
      <w:r>
        <w:rPr>
          <w:noProof/>
        </w:rPr>
        <w:drawing>
          <wp:anchor distT="0" distB="0" distL="114300" distR="114300" simplePos="0" relativeHeight="251835392" behindDoc="1" locked="0" layoutInCell="1" allowOverlap="1" wp14:anchorId="681DF074" wp14:editId="5F028FC8">
            <wp:simplePos x="0" y="0"/>
            <wp:positionH relativeFrom="column">
              <wp:posOffset>2242820</wp:posOffset>
            </wp:positionH>
            <wp:positionV relativeFrom="paragraph">
              <wp:posOffset>444500</wp:posOffset>
            </wp:positionV>
            <wp:extent cx="3265805" cy="2449195"/>
            <wp:effectExtent l="8255" t="0" r="0" b="0"/>
            <wp:wrapTight wrapText="bothSides">
              <wp:wrapPolygon edited="0">
                <wp:start x="55" y="21673"/>
                <wp:lineTo x="21474" y="21673"/>
                <wp:lineTo x="21474" y="168"/>
                <wp:lineTo x="55" y="168"/>
                <wp:lineTo x="55" y="21673"/>
              </wp:wrapPolygon>
            </wp:wrapTight>
            <wp:docPr id="914999349" name="Obrázek 57" descr="Obsah obrázku osoba, oblečení, interiér, text&#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99349" name="Obrázek 57" descr="Obsah obrázku osoba, oblečení, interiér, text&#10;&#10;Obsah generovaný pomocí AI může být nesprávný."/>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3265805" cy="2449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4368" behindDoc="1" locked="0" layoutInCell="1" allowOverlap="1" wp14:anchorId="5D5ED51D" wp14:editId="4F99EC14">
            <wp:simplePos x="0" y="0"/>
            <wp:positionH relativeFrom="margin">
              <wp:align>left</wp:align>
            </wp:positionH>
            <wp:positionV relativeFrom="paragraph">
              <wp:posOffset>66040</wp:posOffset>
            </wp:positionV>
            <wp:extent cx="2200275" cy="1650206"/>
            <wp:effectExtent l="0" t="0" r="0" b="7620"/>
            <wp:wrapTight wrapText="bothSides">
              <wp:wrapPolygon edited="0">
                <wp:start x="0" y="0"/>
                <wp:lineTo x="0" y="21450"/>
                <wp:lineTo x="21319" y="21450"/>
                <wp:lineTo x="21319" y="0"/>
                <wp:lineTo x="0" y="0"/>
              </wp:wrapPolygon>
            </wp:wrapTight>
            <wp:docPr id="1308424872"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00275" cy="1650206"/>
                    </a:xfrm>
                    <a:prstGeom prst="rect">
                      <a:avLst/>
                    </a:prstGeom>
                    <a:noFill/>
                    <a:ln>
                      <a:noFill/>
                    </a:ln>
                  </pic:spPr>
                </pic:pic>
              </a:graphicData>
            </a:graphic>
          </wp:anchor>
        </w:drawing>
      </w:r>
    </w:p>
    <w:p w14:paraId="5564731C" w14:textId="19B86E3E" w:rsidR="000950BD" w:rsidRDefault="000950BD" w:rsidP="00DC00CC">
      <w:pPr>
        <w:ind w:firstLine="708"/>
      </w:pPr>
    </w:p>
    <w:p w14:paraId="7D7AC157" w14:textId="70153A15" w:rsidR="000950BD" w:rsidRDefault="000950BD" w:rsidP="00DC00CC">
      <w:pPr>
        <w:ind w:firstLine="708"/>
      </w:pPr>
    </w:p>
    <w:p w14:paraId="746B753D" w14:textId="413E0116" w:rsidR="000950BD" w:rsidRDefault="000950BD" w:rsidP="00DC00CC">
      <w:pPr>
        <w:ind w:firstLine="708"/>
      </w:pPr>
    </w:p>
    <w:p w14:paraId="428BA5FC" w14:textId="608A88EE" w:rsidR="000950BD" w:rsidRDefault="000950BD" w:rsidP="00DC00CC">
      <w:pPr>
        <w:ind w:firstLine="708"/>
      </w:pPr>
    </w:p>
    <w:p w14:paraId="7475CFCC" w14:textId="58B4DA1B" w:rsidR="000950BD" w:rsidRDefault="000950BD" w:rsidP="00DC00CC">
      <w:pPr>
        <w:ind w:firstLine="708"/>
      </w:pPr>
      <w:r>
        <w:rPr>
          <w:noProof/>
        </w:rPr>
        <mc:AlternateContent>
          <mc:Choice Requires="wps">
            <w:drawing>
              <wp:anchor distT="0" distB="0" distL="114300" distR="114300" simplePos="0" relativeHeight="251842560" behindDoc="1" locked="0" layoutInCell="1" allowOverlap="1" wp14:anchorId="6360629A" wp14:editId="2D202835">
                <wp:simplePos x="0" y="0"/>
                <wp:positionH relativeFrom="margin">
                  <wp:align>left</wp:align>
                </wp:positionH>
                <wp:positionV relativeFrom="paragraph">
                  <wp:posOffset>284480</wp:posOffset>
                </wp:positionV>
                <wp:extent cx="2181225" cy="168275"/>
                <wp:effectExtent l="0" t="0" r="9525" b="3175"/>
                <wp:wrapTight wrapText="bothSides">
                  <wp:wrapPolygon edited="0">
                    <wp:start x="0" y="0"/>
                    <wp:lineTo x="0" y="19562"/>
                    <wp:lineTo x="21506" y="19562"/>
                    <wp:lineTo x="21506" y="0"/>
                    <wp:lineTo x="0" y="0"/>
                  </wp:wrapPolygon>
                </wp:wrapTight>
                <wp:docPr id="1876828149" name="Textové pole 1"/>
                <wp:cNvGraphicFramePr/>
                <a:graphic xmlns:a="http://schemas.openxmlformats.org/drawingml/2006/main">
                  <a:graphicData uri="http://schemas.microsoft.com/office/word/2010/wordprocessingShape">
                    <wps:wsp>
                      <wps:cNvSpPr txBox="1"/>
                      <wps:spPr>
                        <a:xfrm>
                          <a:off x="0" y="0"/>
                          <a:ext cx="2181225" cy="168275"/>
                        </a:xfrm>
                        <a:prstGeom prst="rect">
                          <a:avLst/>
                        </a:prstGeom>
                        <a:solidFill>
                          <a:prstClr val="white"/>
                        </a:solidFill>
                        <a:ln>
                          <a:noFill/>
                        </a:ln>
                      </wps:spPr>
                      <wps:txbx>
                        <w:txbxContent>
                          <w:p w14:paraId="3C3009C3" w14:textId="4B9F2451" w:rsidR="000950BD" w:rsidRPr="00451339" w:rsidRDefault="000950BD" w:rsidP="000950BD">
                            <w:pPr>
                              <w:pStyle w:val="Titulek"/>
                              <w:rPr>
                                <w:noProof/>
                                <w:sz w:val="22"/>
                              </w:rPr>
                            </w:pPr>
                            <w:bookmarkStart w:id="342" w:name="_Toc214875233"/>
                            <w:r>
                              <w:t xml:space="preserve">Obrázek </w:t>
                            </w:r>
                            <w:fldSimple w:instr=" SEQ Obrázek \* ARABIC ">
                              <w:r w:rsidR="00A53732">
                                <w:rPr>
                                  <w:noProof/>
                                </w:rPr>
                                <w:t>55</w:t>
                              </w:r>
                            </w:fldSimple>
                            <w:r>
                              <w:t xml:space="preserve"> S mobilem aktivně</w:t>
                            </w:r>
                            <w:bookmarkEnd w:id="3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0629A" id="_x0000_s1078" type="#_x0000_t202" style="position:absolute;left:0;text-align:left;margin-left:0;margin-top:22.4pt;width:171.75pt;height:13.25pt;z-index:-251473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BWwHQIAAEMEAAAOAAAAZHJzL2Uyb0RvYy54bWysU01v2zAMvQ/YfxB0XxwbSBcEcYosRYYB&#10;QVsgLXpWZDkWIIsapcTOfv0ofyRbt9Owi0yTFKn3Hrm8b2vDzgq9BpvzdDLlTFkJhbbHnL++bD/N&#10;OfNB2EIYsCrnF+X5/erjh2XjFiqDCkyhkFER6xeNy3kVglskiZeVqoWfgFOWgiVgLQL94jEpUDRU&#10;vTZJNp3eJQ1g4RCk8p68D32Qr7r6ZalkeCpLrwIzOae3he7E7jzEM1ktxeKIwlVaDs8Q//CKWmhL&#10;Ta+lHkQQ7IT6j1K1lggeyjCRUCdQllqqDgOhSafv0Owr4VSHhcjx7kqT/39l5eN5756RhfYLtCRg&#10;JKRxfuHJGfG0JdbxSy9lFCcKL1faVBuYJGeWztMsm3EmKZbezbPPs1gmud126MNXBTWLRs6RZOnY&#10;EuedD33qmBKbeTC62Gpj4k8MbAyysyAJm0oHNRT/LcvYmGsh3uoLRk9ygxKt0B5apoucz7IR5wGK&#10;C8FH6CfDO7nV1HAnfHgWSKNAiGm8wxMdpYEm5zBYnFWAP/7mj/mkEEU5a2i0cu6/nwQqzsw3S9rF&#10;ORwNHI3DaNhTvQGCmtLiONmZdAGDGc0SoX6jqV/HLhQSVlKvnIfR3IR+wGlrpFqvuySaNifCzu6d&#10;jKVHYl/aN4FukCWQoI8wDp1YvFOnz+1pXp8ClLqTLhLbszjwTZPaiT9sVVyFX/+7rNvur34CAAD/&#10;/wMAUEsDBBQABgAIAAAAIQBek3zz3QAAAAYBAAAPAAAAZHJzL2Rvd25yZXYueG1sTM/BTsMwDAbg&#10;OxLvEBmJC2Lp1jJQaTrBBrdx2Jh2zhrTVjROlaRr9/aYExyt3/r9uVhNthNn9KF1pGA+S0AgVc60&#10;VCs4fL7fP4EIUZPRnSNUcMEAq/L6qtC5cSPt8LyPteASCrlW0MTY51KGqkGrw8z1SJx9OW915NHX&#10;0ng9crnt5CJJltLqlvhCo3tcN1h97werYLnxw7ij9d3m8LbVH329OL5ejkrd3kwvzyAiTvFvGX75&#10;TIeSTSc3kAmiU8CPRAVZxn5O0yx9AHFS8DhPQZaF/M8vfwAAAP//AwBQSwECLQAUAAYACAAAACEA&#10;toM4kv4AAADhAQAAEwAAAAAAAAAAAAAAAAAAAAAAW0NvbnRlbnRfVHlwZXNdLnhtbFBLAQItABQA&#10;BgAIAAAAIQA4/SH/1gAAAJQBAAALAAAAAAAAAAAAAAAAAC8BAABfcmVscy8ucmVsc1BLAQItABQA&#10;BgAIAAAAIQArXBWwHQIAAEMEAAAOAAAAAAAAAAAAAAAAAC4CAABkcnMvZTJvRG9jLnhtbFBLAQIt&#10;ABQABgAIAAAAIQBek3zz3QAAAAYBAAAPAAAAAAAAAAAAAAAAAHcEAABkcnMvZG93bnJldi54bWxQ&#10;SwUGAAAAAAQABADzAAAAgQUAAAAA&#10;" stroked="f">
                <v:textbox inset="0,0,0,0">
                  <w:txbxContent>
                    <w:p w14:paraId="3C3009C3" w14:textId="4B9F2451" w:rsidR="000950BD" w:rsidRPr="00451339" w:rsidRDefault="000950BD" w:rsidP="000950BD">
                      <w:pPr>
                        <w:pStyle w:val="Titulek"/>
                        <w:rPr>
                          <w:noProof/>
                          <w:sz w:val="22"/>
                        </w:rPr>
                      </w:pPr>
                      <w:bookmarkStart w:id="343" w:name="_Toc214875233"/>
                      <w:r>
                        <w:t xml:space="preserve">Obrázek </w:t>
                      </w:r>
                      <w:fldSimple w:instr=" SEQ Obrázek \* ARABIC ">
                        <w:r w:rsidR="00A53732">
                          <w:rPr>
                            <w:noProof/>
                          </w:rPr>
                          <w:t>55</w:t>
                        </w:r>
                      </w:fldSimple>
                      <w:r>
                        <w:t xml:space="preserve"> S mobilem aktivně</w:t>
                      </w:r>
                      <w:bookmarkEnd w:id="343"/>
                    </w:p>
                  </w:txbxContent>
                </v:textbox>
                <w10:wrap type="tight" anchorx="margin"/>
              </v:shape>
            </w:pict>
          </mc:Fallback>
        </mc:AlternateContent>
      </w:r>
    </w:p>
    <w:p w14:paraId="4A02F84F" w14:textId="33293848" w:rsidR="000950BD" w:rsidRDefault="000950BD" w:rsidP="00DC00CC">
      <w:pPr>
        <w:ind w:firstLine="708"/>
      </w:pPr>
      <w:r>
        <w:rPr>
          <w:noProof/>
        </w:rPr>
        <w:drawing>
          <wp:anchor distT="0" distB="0" distL="114300" distR="114300" simplePos="0" relativeHeight="251838464" behindDoc="1" locked="0" layoutInCell="1" allowOverlap="1" wp14:anchorId="54F24967" wp14:editId="1A97E0DB">
            <wp:simplePos x="0" y="0"/>
            <wp:positionH relativeFrom="margin">
              <wp:align>left</wp:align>
            </wp:positionH>
            <wp:positionV relativeFrom="paragraph">
              <wp:posOffset>93980</wp:posOffset>
            </wp:positionV>
            <wp:extent cx="1685925" cy="1887855"/>
            <wp:effectExtent l="0" t="5715" r="3810" b="3810"/>
            <wp:wrapTight wrapText="bothSides">
              <wp:wrapPolygon edited="0">
                <wp:start x="-73" y="21535"/>
                <wp:lineTo x="21405" y="21535"/>
                <wp:lineTo x="21405" y="174"/>
                <wp:lineTo x="-73" y="174"/>
                <wp:lineTo x="-73" y="21535"/>
              </wp:wrapPolygon>
            </wp:wrapTight>
            <wp:docPr id="360856573"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7110" t="957" r="26536" b="1"/>
                    <a:stretch>
                      <a:fillRect/>
                    </a:stretch>
                  </pic:blipFill>
                  <pic:spPr bwMode="auto">
                    <a:xfrm rot="5400000">
                      <a:off x="0" y="0"/>
                      <a:ext cx="1685925" cy="1887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13ED7F8" w14:textId="5B90E85D" w:rsidR="000950BD" w:rsidRDefault="000950BD" w:rsidP="00DC00CC">
      <w:pPr>
        <w:ind w:firstLine="708"/>
      </w:pPr>
    </w:p>
    <w:p w14:paraId="2346ACE6" w14:textId="2A202BF4" w:rsidR="000950BD" w:rsidRDefault="000950BD" w:rsidP="00DC00CC">
      <w:pPr>
        <w:ind w:firstLine="708"/>
      </w:pPr>
    </w:p>
    <w:p w14:paraId="3017038D" w14:textId="3281807B" w:rsidR="000950BD" w:rsidRDefault="000950BD" w:rsidP="00DC00CC">
      <w:pPr>
        <w:ind w:firstLine="708"/>
      </w:pPr>
    </w:p>
    <w:p w14:paraId="7DEEE19C" w14:textId="5131674F" w:rsidR="000950BD" w:rsidRDefault="000950BD" w:rsidP="00DC00CC">
      <w:pPr>
        <w:ind w:firstLine="708"/>
      </w:pPr>
    </w:p>
    <w:p w14:paraId="79E0A5A7" w14:textId="58DFBD81" w:rsidR="000950BD" w:rsidRDefault="000950BD" w:rsidP="00DC00CC">
      <w:pPr>
        <w:ind w:firstLine="708"/>
      </w:pPr>
      <w:r>
        <w:rPr>
          <w:noProof/>
        </w:rPr>
        <mc:AlternateContent>
          <mc:Choice Requires="wps">
            <w:drawing>
              <wp:anchor distT="0" distB="0" distL="114300" distR="114300" simplePos="0" relativeHeight="251837440" behindDoc="1" locked="0" layoutInCell="1" allowOverlap="1" wp14:anchorId="39A19A9B" wp14:editId="27F5C12B">
                <wp:simplePos x="0" y="0"/>
                <wp:positionH relativeFrom="margin">
                  <wp:align>left</wp:align>
                </wp:positionH>
                <wp:positionV relativeFrom="paragraph">
                  <wp:posOffset>461645</wp:posOffset>
                </wp:positionV>
                <wp:extent cx="1866900" cy="120650"/>
                <wp:effectExtent l="0" t="0" r="0" b="0"/>
                <wp:wrapTight wrapText="bothSides">
                  <wp:wrapPolygon edited="0">
                    <wp:start x="0" y="0"/>
                    <wp:lineTo x="0" y="17053"/>
                    <wp:lineTo x="21380" y="17053"/>
                    <wp:lineTo x="21380" y="0"/>
                    <wp:lineTo x="0" y="0"/>
                  </wp:wrapPolygon>
                </wp:wrapTight>
                <wp:docPr id="690195484" name="Textové pole 1"/>
                <wp:cNvGraphicFramePr/>
                <a:graphic xmlns:a="http://schemas.openxmlformats.org/drawingml/2006/main">
                  <a:graphicData uri="http://schemas.microsoft.com/office/word/2010/wordprocessingShape">
                    <wps:wsp>
                      <wps:cNvSpPr txBox="1"/>
                      <wps:spPr>
                        <a:xfrm>
                          <a:off x="0" y="0"/>
                          <a:ext cx="1866900" cy="120650"/>
                        </a:xfrm>
                        <a:prstGeom prst="rect">
                          <a:avLst/>
                        </a:prstGeom>
                        <a:solidFill>
                          <a:prstClr val="white"/>
                        </a:solidFill>
                        <a:ln>
                          <a:noFill/>
                        </a:ln>
                      </wps:spPr>
                      <wps:txbx>
                        <w:txbxContent>
                          <w:p w14:paraId="411D669A" w14:textId="49149CE1" w:rsidR="000950BD" w:rsidRPr="00380EE4" w:rsidRDefault="000950BD" w:rsidP="000950BD">
                            <w:pPr>
                              <w:pStyle w:val="Titulek"/>
                              <w:rPr>
                                <w:noProof/>
                                <w:sz w:val="22"/>
                              </w:rPr>
                            </w:pPr>
                            <w:bookmarkStart w:id="344" w:name="_Toc214875234"/>
                            <w:r>
                              <w:t xml:space="preserve">Obrázek </w:t>
                            </w:r>
                            <w:fldSimple w:instr=" SEQ Obrázek \* ARABIC ">
                              <w:r w:rsidR="00A53732">
                                <w:rPr>
                                  <w:noProof/>
                                </w:rPr>
                                <w:t>56</w:t>
                              </w:r>
                            </w:fldSimple>
                            <w:r>
                              <w:t xml:space="preserve"> S mobilem aktivně</w:t>
                            </w:r>
                            <w:bookmarkEnd w:id="3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19A9B" id="_x0000_s1079" type="#_x0000_t202" style="position:absolute;left:0;text-align:left;margin-left:0;margin-top:36.35pt;width:147pt;height:9.5pt;z-index:-251479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fnVHQIAAEMEAAAOAAAAZHJzL2Uyb0RvYy54bWysU02P0zAQvSPxHyzfadKirZao6ap0VYRU&#10;7a7URXt2Hbux5HjM2G2y/HrGSdPCwglxcSaez/fmeXHXNZadFAYDruTTSc6ZchIq4w4l//a8+XDL&#10;WYjCVcKCUyV/VYHfLd+/W7S+UDOowVYKGRVxoWh9yesYfZFlQdaqEWECXjlyasBGRPrFQ1ahaKl6&#10;Y7NZns+zFrDyCFKFQLf3g5Mv+/paKxkftQ4qMltymi32J/bnPp3ZciGKAwpfG3keQ/zDFI0wjppe&#10;St2LKNgRzR+lGiMRAug4kdBkoLWRqsdAaKb5GzS7WnjVYyFygr/QFP5fWflw2vknZLH7DB0tMBHS&#10;+lAEukx4Oo1N+tKkjPxE4euFNtVFJlPS7Xz+KSeXJN90ls9vel6za7bHEL8oaFgySo60lp4tcdqG&#10;SB0pdAxJzQJYU22MteknOdYW2UnQCtvaRJVmpIzfoqxLsQ5S1uBON9kVSrJit++YqUp+83HEuYfq&#10;leAjDMoIXm4MNdyKEJ8EkhQIFsk7PtKhLbQlh7PFWQ3442/3KZ42RF7OWpJWycP3o0DFmf3qaHdJ&#10;h6OBo7EfDXds1kBQp/RwvOxNSsBoR1MjNC+k+lXqQi7hJPUqeRzNdRwETq9GqtWqDyK1eRG3budl&#10;Kj0S+9y9CPTntURa6AOMohPFm+0MsQPNq2MEbfrVJWIHFs98k1L7/ZxfVXoKv/73Ude3v/wJAAD/&#10;/wMAUEsDBBQABgAIAAAAIQDkYPCx3QAAAAYBAAAPAAAAZHJzL2Rvd25yZXYueG1sTI/BTsMwEETv&#10;SPyDtUhcEHUaoYaGbCpo6Q0OLVXPbmySiHgd2U6T/j3bExx3ZjTztlhNthNn40PrCGE+S0AYqpxu&#10;qUY4fG0fn0GEqEirzpFBuJgAq/L2plC5diPtzHkfa8ElFHKF0MTY51KGqjFWhZnrDbH37bxVkU9f&#10;S+3VyOW2k2mSLKRVLfFCo3qzbkz1sx8swmLjh3FH64fN4f1DffZ1eny7HBHv76bXFxDRTPEvDFd8&#10;RoeSmU5uIB1Eh8CPRIQszUCwmy6fWDghLOcZyLKQ//HLXwAAAP//AwBQSwECLQAUAAYACAAAACEA&#10;toM4kv4AAADhAQAAEwAAAAAAAAAAAAAAAAAAAAAAW0NvbnRlbnRfVHlwZXNdLnhtbFBLAQItABQA&#10;BgAIAAAAIQA4/SH/1gAAAJQBAAALAAAAAAAAAAAAAAAAAC8BAABfcmVscy8ucmVsc1BLAQItABQA&#10;BgAIAAAAIQByrfnVHQIAAEMEAAAOAAAAAAAAAAAAAAAAAC4CAABkcnMvZTJvRG9jLnhtbFBLAQIt&#10;ABQABgAIAAAAIQDkYPCx3QAAAAYBAAAPAAAAAAAAAAAAAAAAAHcEAABkcnMvZG93bnJldi54bWxQ&#10;SwUGAAAAAAQABADzAAAAgQUAAAAA&#10;" stroked="f">
                <v:textbox inset="0,0,0,0">
                  <w:txbxContent>
                    <w:p w14:paraId="411D669A" w14:textId="49149CE1" w:rsidR="000950BD" w:rsidRPr="00380EE4" w:rsidRDefault="000950BD" w:rsidP="000950BD">
                      <w:pPr>
                        <w:pStyle w:val="Titulek"/>
                        <w:rPr>
                          <w:noProof/>
                          <w:sz w:val="22"/>
                        </w:rPr>
                      </w:pPr>
                      <w:bookmarkStart w:id="345" w:name="_Toc214875234"/>
                      <w:r>
                        <w:t xml:space="preserve">Obrázek </w:t>
                      </w:r>
                      <w:fldSimple w:instr=" SEQ Obrázek \* ARABIC ">
                        <w:r w:rsidR="00A53732">
                          <w:rPr>
                            <w:noProof/>
                          </w:rPr>
                          <w:t>56</w:t>
                        </w:r>
                      </w:fldSimple>
                      <w:r>
                        <w:t xml:space="preserve"> S mobilem aktivně</w:t>
                      </w:r>
                      <w:bookmarkEnd w:id="345"/>
                    </w:p>
                  </w:txbxContent>
                </v:textbox>
                <w10:wrap type="tight" anchorx="margin"/>
              </v:shape>
            </w:pict>
          </mc:Fallback>
        </mc:AlternateContent>
      </w:r>
      <w:r>
        <w:rPr>
          <w:noProof/>
        </w:rPr>
        <mc:AlternateContent>
          <mc:Choice Requires="wps">
            <w:drawing>
              <wp:anchor distT="0" distB="0" distL="114300" distR="114300" simplePos="0" relativeHeight="251840512" behindDoc="1" locked="0" layoutInCell="1" allowOverlap="1" wp14:anchorId="6C6B1041" wp14:editId="2182838A">
                <wp:simplePos x="0" y="0"/>
                <wp:positionH relativeFrom="column">
                  <wp:posOffset>2924175</wp:posOffset>
                </wp:positionH>
                <wp:positionV relativeFrom="paragraph">
                  <wp:posOffset>55245</wp:posOffset>
                </wp:positionV>
                <wp:extent cx="1887855" cy="635"/>
                <wp:effectExtent l="0" t="0" r="0" b="0"/>
                <wp:wrapTight wrapText="bothSides">
                  <wp:wrapPolygon edited="0">
                    <wp:start x="0" y="0"/>
                    <wp:lineTo x="0" y="21600"/>
                    <wp:lineTo x="21600" y="21600"/>
                    <wp:lineTo x="21600" y="0"/>
                  </wp:wrapPolygon>
                </wp:wrapTight>
                <wp:docPr id="667545487" name="Textové pole 1"/>
                <wp:cNvGraphicFramePr/>
                <a:graphic xmlns:a="http://schemas.openxmlformats.org/drawingml/2006/main">
                  <a:graphicData uri="http://schemas.microsoft.com/office/word/2010/wordprocessingShape">
                    <wps:wsp>
                      <wps:cNvSpPr txBox="1"/>
                      <wps:spPr>
                        <a:xfrm>
                          <a:off x="0" y="0"/>
                          <a:ext cx="1887855" cy="635"/>
                        </a:xfrm>
                        <a:prstGeom prst="rect">
                          <a:avLst/>
                        </a:prstGeom>
                        <a:solidFill>
                          <a:prstClr val="white"/>
                        </a:solidFill>
                        <a:ln>
                          <a:noFill/>
                        </a:ln>
                      </wps:spPr>
                      <wps:txbx>
                        <w:txbxContent>
                          <w:p w14:paraId="043A3018" w14:textId="7DE90DD4" w:rsidR="000950BD" w:rsidRPr="000C3BA4" w:rsidRDefault="000950BD" w:rsidP="000950BD">
                            <w:pPr>
                              <w:pStyle w:val="Titulek"/>
                              <w:rPr>
                                <w:noProof/>
                                <w:sz w:val="22"/>
                              </w:rPr>
                            </w:pPr>
                            <w:bookmarkStart w:id="346" w:name="_Toc214875235"/>
                            <w:r>
                              <w:t xml:space="preserve">Obrázek </w:t>
                            </w:r>
                            <w:fldSimple w:instr=" SEQ Obrázek \* ARABIC ">
                              <w:r w:rsidR="00A53732">
                                <w:rPr>
                                  <w:noProof/>
                                </w:rPr>
                                <w:t>57</w:t>
                              </w:r>
                            </w:fldSimple>
                            <w:r>
                              <w:t xml:space="preserve"> S mobilem aktivně</w:t>
                            </w:r>
                            <w:bookmarkEnd w:id="3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6B1041" id="_x0000_s1080" type="#_x0000_t202" style="position:absolute;left:0;text-align:left;margin-left:230.25pt;margin-top:4.35pt;width:148.65pt;height:.05pt;z-index:-25147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LqAGwIAAEAEAAAOAAAAZHJzL2Uyb0RvYy54bWysU8GO2jAQvVfqP1i+l8C2bFFEWFFWVJXQ&#10;7kpstWfjOMSS43HHhoR+fccOge22p6oXZ+IZv/G89zy/6xrDjgq9BlvwyWjMmbISSm33Bf/+vP4w&#10;48wHYUthwKqCn5Tnd4v37+aty9UN1GBKhYxArM9bV/A6BJdnmZe1aoQfgVOWkhVgIwL94j4rUbSE&#10;3pjsZjy+zVrA0iFI5T3t3vdJvkj4VaVkeKwqrwIzBae7hbRiWndxzRZzke9RuFrL8zXEP9yiEdpS&#10;0wvUvQiCHVD/AdVoieChCiMJTQZVpaVKM9A0k/Gbaba1cCrNQuR4d6HJ/z9Y+XDcuidkofsCHQkY&#10;CWmdzz1txnm6Cpv4pZsyyhOFpwttqgtMxkOz2efZdMqZpNztx2nEyK5HHfrwVUHDYlBwJE0SVeK4&#10;8aEvHUpiJw9Gl2ttTPyJiZVBdhSkX1vroM7gv1UZG2stxFM9YNzJrnPEKHS7jumy4NNPw5A7KE80&#10;O0JvC+/kWlPDjfDhSSD5gMYlb4dHWioDbcHhHHFWA/78236sJ3koy1lLviq4/3EQqDgz3ywJF004&#10;BDgEuyGwh2YFNOqEXo2TKaQDGMwQVgjNC1l+GbtQSlhJvQoehnAVenfTk5FquUxFZDUnwsZunYzQ&#10;A7HP3YtAd5YlkJoPMDhO5G/U6WuTPm55CER1ki4S27N45ptsmsQ/P6n4Dl7/p6rrw1/8AgAA//8D&#10;AFBLAwQUAAYACAAAACEAYGivNN4AAAAHAQAADwAAAGRycy9kb3ducmV2LnhtbEyPMU/DMBSEdyT+&#10;g/WQWBB1gDSJ0jhVVcEAS0XowubGr3FKbEe204Z/z2OC8XSnu++q9WwGdkYfemcFPCwSYGhbp3rb&#10;Cdh/vNwXwEKUVsnBWRTwjQHW9fVVJUvlLvYdz03sGJXYUEoBOsax5Dy0Go0MCzeiJe/ovJGRpO+4&#10;8vJC5Wbgj0mScSN7SwtajrjV2H41kxGwSz93+m46Pr9t0if/up+22alrhLi9mTcrYBHn+BeGX3xC&#10;h5qYDm6yKrBBQJolS4oKKHJg5OfLnK4cSBfA64r/569/AAAA//8DAFBLAQItABQABgAIAAAAIQC2&#10;gziS/gAAAOEBAAATAAAAAAAAAAAAAAAAAAAAAABbQ29udGVudF9UeXBlc10ueG1sUEsBAi0AFAAG&#10;AAgAAAAhADj9If/WAAAAlAEAAAsAAAAAAAAAAAAAAAAALwEAAF9yZWxzLy5yZWxzUEsBAi0AFAAG&#10;AAgAAAAhAPqAuoAbAgAAQAQAAA4AAAAAAAAAAAAAAAAALgIAAGRycy9lMm9Eb2MueG1sUEsBAi0A&#10;FAAGAAgAAAAhAGBorzTeAAAABwEAAA8AAAAAAAAAAAAAAAAAdQQAAGRycy9kb3ducmV2LnhtbFBL&#10;BQYAAAAABAAEAPMAAACABQAAAAA=&#10;" stroked="f">
                <v:textbox style="mso-fit-shape-to-text:t" inset="0,0,0,0">
                  <w:txbxContent>
                    <w:p w14:paraId="043A3018" w14:textId="7DE90DD4" w:rsidR="000950BD" w:rsidRPr="000C3BA4" w:rsidRDefault="000950BD" w:rsidP="000950BD">
                      <w:pPr>
                        <w:pStyle w:val="Titulek"/>
                        <w:rPr>
                          <w:noProof/>
                          <w:sz w:val="22"/>
                        </w:rPr>
                      </w:pPr>
                      <w:bookmarkStart w:id="347" w:name="_Toc214875235"/>
                      <w:r>
                        <w:t xml:space="preserve">Obrázek </w:t>
                      </w:r>
                      <w:fldSimple w:instr=" SEQ Obrázek \* ARABIC ">
                        <w:r w:rsidR="00A53732">
                          <w:rPr>
                            <w:noProof/>
                          </w:rPr>
                          <w:t>57</w:t>
                        </w:r>
                      </w:fldSimple>
                      <w:r>
                        <w:t xml:space="preserve"> S mobilem aktivně</w:t>
                      </w:r>
                      <w:bookmarkEnd w:id="347"/>
                    </w:p>
                  </w:txbxContent>
                </v:textbox>
                <w10:wrap type="tight"/>
              </v:shape>
            </w:pict>
          </mc:Fallback>
        </mc:AlternateContent>
      </w:r>
    </w:p>
    <w:tbl>
      <w:tblPr>
        <w:tblStyle w:val="Mkatabulky"/>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013"/>
        <w:gridCol w:w="3014"/>
        <w:gridCol w:w="3015"/>
      </w:tblGrid>
      <w:tr w:rsidR="007C5719" w:rsidRPr="00285FD5" w14:paraId="43AE36C1" w14:textId="77777777" w:rsidTr="00083601">
        <w:trPr>
          <w:trHeight w:val="558"/>
        </w:trPr>
        <w:tc>
          <w:tcPr>
            <w:tcW w:w="9042" w:type="dxa"/>
            <w:gridSpan w:val="3"/>
            <w:shd w:val="clear" w:color="auto" w:fill="E8E8E8" w:themeFill="background2"/>
            <w:vAlign w:val="center"/>
          </w:tcPr>
          <w:p w14:paraId="24C56486" w14:textId="2DC81883" w:rsidR="007C5719" w:rsidRPr="00F65689" w:rsidRDefault="007C5719" w:rsidP="00083601">
            <w:pPr>
              <w:jc w:val="center"/>
              <w:rPr>
                <w:b/>
                <w:color w:val="FF0000"/>
              </w:rPr>
            </w:pPr>
            <w:r w:rsidRPr="00930B7F">
              <w:rPr>
                <w:b/>
              </w:rPr>
              <w:lastRenderedPageBreak/>
              <w:t>Reportér v akci</w:t>
            </w:r>
          </w:p>
        </w:tc>
      </w:tr>
      <w:tr w:rsidR="007C5719" w:rsidRPr="00285FD5" w14:paraId="34A88043" w14:textId="77777777" w:rsidTr="00083601">
        <w:tc>
          <w:tcPr>
            <w:tcW w:w="3013" w:type="dxa"/>
          </w:tcPr>
          <w:p w14:paraId="0D776E4C" w14:textId="77777777" w:rsidR="007C5719" w:rsidRPr="00650BCC" w:rsidRDefault="007C5719" w:rsidP="004D26C4">
            <w:r w:rsidRPr="00650BCC">
              <w:t>Datum konání:</w:t>
            </w:r>
          </w:p>
          <w:p w14:paraId="39CF0777" w14:textId="3D1D5016" w:rsidR="007C5719" w:rsidRPr="00650BCC" w:rsidRDefault="00930B7F" w:rsidP="004D26C4">
            <w:r>
              <w:t>13. 10. 2025</w:t>
            </w:r>
          </w:p>
        </w:tc>
        <w:tc>
          <w:tcPr>
            <w:tcW w:w="3014" w:type="dxa"/>
          </w:tcPr>
          <w:p w14:paraId="565E405D" w14:textId="77777777" w:rsidR="007C5719" w:rsidRPr="00650BCC" w:rsidRDefault="007C5719" w:rsidP="004D26C4">
            <w:r w:rsidRPr="00650BCC">
              <w:t>Místo konání:</w:t>
            </w:r>
          </w:p>
          <w:p w14:paraId="78D80B58" w14:textId="4CC8AE05" w:rsidR="007C5719" w:rsidRPr="00650BCC" w:rsidRDefault="00930B7F" w:rsidP="004D26C4">
            <w:r>
              <w:t>Základní škola Za Chlumem</w:t>
            </w:r>
          </w:p>
        </w:tc>
        <w:tc>
          <w:tcPr>
            <w:tcW w:w="3015" w:type="dxa"/>
          </w:tcPr>
          <w:p w14:paraId="13382DD3" w14:textId="77777777" w:rsidR="007C5719" w:rsidRPr="00650BCC" w:rsidRDefault="007C5719" w:rsidP="004D26C4">
            <w:r w:rsidRPr="00650BCC">
              <w:t>Forma konání:</w:t>
            </w:r>
          </w:p>
          <w:p w14:paraId="6D42BF0E" w14:textId="77777777" w:rsidR="007C5719" w:rsidRPr="00650BCC" w:rsidRDefault="007C5719" w:rsidP="004D26C4">
            <w:r w:rsidRPr="00650BCC">
              <w:t>Prezenční</w:t>
            </w:r>
          </w:p>
        </w:tc>
      </w:tr>
      <w:tr w:rsidR="007C5719" w:rsidRPr="00285FD5" w14:paraId="335C0267" w14:textId="77777777" w:rsidTr="00083601">
        <w:tc>
          <w:tcPr>
            <w:tcW w:w="3013" w:type="dxa"/>
          </w:tcPr>
          <w:p w14:paraId="3F4D4DB3" w14:textId="77777777" w:rsidR="007C5719" w:rsidRPr="00650BCC" w:rsidRDefault="007C5719" w:rsidP="004D26C4">
            <w:r w:rsidRPr="00650BCC">
              <w:t>Vedoucí osoby:</w:t>
            </w:r>
          </w:p>
          <w:p w14:paraId="13AAB12F" w14:textId="36FE0E5D" w:rsidR="007C5719" w:rsidRPr="00650BCC" w:rsidRDefault="00930B7F" w:rsidP="004D26C4">
            <w:r>
              <w:t xml:space="preserve">Mgr. Tereza Mouchová, </w:t>
            </w:r>
            <w:r>
              <w:br/>
              <w:t>Bc. David Kadlec</w:t>
            </w:r>
          </w:p>
        </w:tc>
        <w:tc>
          <w:tcPr>
            <w:tcW w:w="3014" w:type="dxa"/>
          </w:tcPr>
          <w:p w14:paraId="165C13CC" w14:textId="77777777" w:rsidR="007C5719" w:rsidRPr="00650BCC" w:rsidRDefault="007C5719" w:rsidP="004D26C4">
            <w:r w:rsidRPr="00650BCC">
              <w:t>Cílová skupina:</w:t>
            </w:r>
          </w:p>
          <w:p w14:paraId="657023AB" w14:textId="0BC97522" w:rsidR="007C5719" w:rsidRPr="00650BCC" w:rsidRDefault="00930B7F" w:rsidP="004D26C4">
            <w:r>
              <w:t>Žáci ZŠ</w:t>
            </w:r>
          </w:p>
        </w:tc>
        <w:tc>
          <w:tcPr>
            <w:tcW w:w="3015" w:type="dxa"/>
          </w:tcPr>
          <w:p w14:paraId="1A15378E" w14:textId="77777777" w:rsidR="007C5719" w:rsidRPr="00650BCC" w:rsidRDefault="007C5719" w:rsidP="004D26C4">
            <w:r w:rsidRPr="00650BCC">
              <w:t>Počet účastníků:</w:t>
            </w:r>
          </w:p>
          <w:p w14:paraId="3B0113A9" w14:textId="28C854B9" w:rsidR="007C5719" w:rsidRPr="00650BCC" w:rsidRDefault="00930B7F" w:rsidP="004D26C4">
            <w:r>
              <w:t>11 žáků (6 ZŠ Lidická, 5 ZŠ Za Chlumem)</w:t>
            </w:r>
          </w:p>
        </w:tc>
      </w:tr>
    </w:tbl>
    <w:p w14:paraId="4DAC354F" w14:textId="77777777" w:rsidR="007C5719" w:rsidRDefault="007C5719" w:rsidP="005B69E5">
      <w:pPr>
        <w:ind w:firstLine="708"/>
      </w:pPr>
    </w:p>
    <w:p w14:paraId="6411AED4" w14:textId="77777777" w:rsidR="007C4282" w:rsidRPr="007C4282" w:rsidRDefault="007C4282" w:rsidP="007C4282">
      <w:pPr>
        <w:ind w:firstLine="708"/>
      </w:pPr>
      <w:r w:rsidRPr="007C4282">
        <w:t>Projektový den „Reportérem v akci 2“ byl realizován v souladu s metodikou stejnojmenného programu a jeho hlavním záměrem bylo propojit teoretické znalosti žáků s praktickými dovednostmi prostřednictvím tvorby vlastního videospotu. Aktivita byla koncipována tak, aby podpořila rozvoj klíčových kompetencí, zejména kompetencí sociálních, občanských, komunikativních a digitálních, které žáci rozvíjeli přirozenou a motivačně působící formou skupinové práce. Projektový den byl veden v prezenční formě a zaměřoval se na aktivní zapojení všech účastníků, čímž podněcoval jejich tvořivost, samostatnost i schopnost týmové spolupráce.</w:t>
      </w:r>
    </w:p>
    <w:p w14:paraId="156CDE26" w14:textId="77777777" w:rsidR="007C4282" w:rsidRPr="007C4282" w:rsidRDefault="007C4282" w:rsidP="007C4282">
      <w:pPr>
        <w:ind w:firstLine="708"/>
      </w:pPr>
      <w:r w:rsidRPr="007C4282">
        <w:t>V úvodní části programu byli žáci seznámeni s harmonogramem dne, cíli projektu a základními principy žurnalistiky. Následně se rozdělili do pracovních skupin, ve kterých si prostřednictvím interaktivních aktivit a digitálních nástrojů (např. prezentace přístupné pomocí QR kódu či kvíz v aplikaci Kahoot) upevňovali nově nabyté poznatky. Tato úvodní fáze byla koncipována tak, aby žáky aktivně vtáhla do tématu a motivovala je k vlastní tvorbě.</w:t>
      </w:r>
    </w:p>
    <w:p w14:paraId="0C931733" w14:textId="77777777" w:rsidR="007C4282" w:rsidRPr="007C4282" w:rsidRDefault="007C4282" w:rsidP="007C4282">
      <w:pPr>
        <w:ind w:firstLine="708"/>
      </w:pPr>
      <w:r w:rsidRPr="007C4282">
        <w:t>V hlavní části projektového dne žáci aplikovali získané znalosti při přípravě a realizaci vlastního videospotu. V rámci týmů si rozdělili konkrétní role (např. kameraman, moderátor, scénárista, technik), společně zvolili téma a žánr videa a vytvořili scénář včetně návrhu vizuálního zpracování. K natáčení využívali školní technické vybavení – kameru, iPad a zelené plátno – a v následné fázi se seznámili se základními principy střihu a úpravy videa v programu CapCut. Touto činností si prakticky osvojili dovednosti z oblasti mediální gramotnosti, digitální tvorby a týmové komunikace.</w:t>
      </w:r>
    </w:p>
    <w:p w14:paraId="01EDA645" w14:textId="386B9173" w:rsidR="007C4282" w:rsidRPr="007C4282" w:rsidRDefault="007C4282" w:rsidP="007C4282">
      <w:pPr>
        <w:ind w:firstLine="708"/>
      </w:pPr>
      <w:r w:rsidRPr="007C4282">
        <w:t xml:space="preserve">Závěrečná část programu byla věnována prezentaci výsledných videí, vzájemné zpětné vazbě </w:t>
      </w:r>
      <w:r>
        <w:br/>
      </w:r>
      <w:r w:rsidRPr="007C4282">
        <w:t>a reflexi celého procesu. Žáci hodnotili nejen obsahovou a technickou stránku svých výstupů, ale také průběh spolupráce, efektivitu komunikace a přínos jednotlivých rolí v týmu. Diskuse a reflexní pracovní listy napomohly k formulaci individuálních i skupinových poznatků, uvědomění si silných stránek</w:t>
      </w:r>
      <w:r>
        <w:br/>
      </w:r>
      <w:r w:rsidRPr="007C4282">
        <w:t>i oblastí pro zlepšení.</w:t>
      </w:r>
    </w:p>
    <w:p w14:paraId="15105506" w14:textId="38F8BD3A" w:rsidR="007C4282" w:rsidRPr="007C4282" w:rsidRDefault="007C4282" w:rsidP="007C4282">
      <w:pPr>
        <w:ind w:firstLine="708"/>
      </w:pPr>
      <w:r w:rsidRPr="007C4282">
        <w:t xml:space="preserve">Projektový den tak přispěl k rozvoji žákovských kompetencí v oblasti kritického myšlení, mediální výchovy a digitální gramotnosti, zároveň však podpořil jejich osobnostní růst, sebereflexi </w:t>
      </w:r>
      <w:r>
        <w:br/>
      </w:r>
      <w:r w:rsidRPr="007C4282">
        <w:t>a schopnost efektivně spolupracovat v kolektivu.</w:t>
      </w:r>
    </w:p>
    <w:p w14:paraId="1097DB03" w14:textId="77777777" w:rsidR="007C4282" w:rsidRDefault="007C4282" w:rsidP="007C4282">
      <w:pPr>
        <w:rPr>
          <w:b/>
          <w:bCs/>
        </w:rPr>
      </w:pPr>
      <w:r>
        <w:rPr>
          <w:b/>
          <w:bCs/>
        </w:rPr>
        <w:t>Evaluace aktivity</w:t>
      </w:r>
    </w:p>
    <w:p w14:paraId="1FF3CC1B" w14:textId="0C936E26" w:rsidR="007C4282" w:rsidRPr="007C4282" w:rsidRDefault="007C4282" w:rsidP="007C4282">
      <w:pPr>
        <w:ind w:firstLine="708"/>
      </w:pPr>
      <w:r w:rsidRPr="007C4282">
        <w:t xml:space="preserve">Z pohledu evaluátora lze projektový den „Reportérem v akci 2“ hodnotit jako mimořádně přínosnou a efektivní vzdělávací aktivitu, která naplnila stanovené cíle jak po stránce obsahové, tak metodické. Aktivita žákům nabídla komplexní a prakticky zaměřenou zkušenost </w:t>
      </w:r>
      <w:r w:rsidRPr="007C4282">
        <w:br/>
        <w:t xml:space="preserve">s tvorbou mediálního obsahu, čímž významně přispěla k rozvoji jejich digitálních, komunikačních </w:t>
      </w:r>
      <w:r w:rsidRPr="007C4282">
        <w:br/>
        <w:t xml:space="preserve">a sociálních kompetencí. Žáci si mohli osvojit celý proces mediální tvorby – od formulace nápadu přes </w:t>
      </w:r>
      <w:r w:rsidRPr="007C4282">
        <w:lastRenderedPageBreak/>
        <w:t xml:space="preserve">přípravu scénáře a natáčení až po finální prezentaci výsledného videa. Tento proces podpořil nejen jejich kreativitu a schopnost týmové spolupráce, ale také kritické myšlení, argumentaci a respekt </w:t>
      </w:r>
      <w:r w:rsidRPr="007C4282">
        <w:br/>
        <w:t>k názorům druhých.</w:t>
      </w:r>
    </w:p>
    <w:p w14:paraId="66E9E519" w14:textId="08E1364E" w:rsidR="007C4282" w:rsidRPr="007C4282" w:rsidRDefault="007C4282" w:rsidP="007C4282">
      <w:pPr>
        <w:ind w:firstLine="708"/>
      </w:pPr>
      <w:r w:rsidRPr="007C4282">
        <w:t>Z hlediska pedagogických přínosů se projektový den ukázal jako vysoce efektivní forma zážitkového učení, která dokázala propojit teorii s praxí a aktivizovat žáky způsobem, jenž překračoval rámec běžné výuky. Evaluace zpětných vazeb od zapojených pedagogů prokázala, že aktivita byla přijata s výrazně pozitivním ohlasem. Učitelé ocenili především vysokou míru motivace žáků, jejich aktivní zapojení po celou dobu programu a viditelný posun v dovednostech spojených s komunikací, prezentací a využíváním digitálních technologií.</w:t>
      </w:r>
    </w:p>
    <w:p w14:paraId="70EA51B3" w14:textId="1514DB2B" w:rsidR="000950BD" w:rsidRDefault="007C4282" w:rsidP="000950BD">
      <w:pPr>
        <w:ind w:firstLine="708"/>
      </w:pPr>
      <w:r w:rsidRPr="007C4282">
        <w:t xml:space="preserve">Zaznamenán byl také pozitivní dopad na rozvoj samostatnosti a zodpovědnosti žáků, kteří si </w:t>
      </w:r>
      <w:r w:rsidRPr="007C4282">
        <w:br/>
        <w:t>v rámci týmové práce osvojili plánování, organizaci činností i rozdělení rolí podle individuálních schopností. Podle hodnocení pedagogů přinesl projektový den nejen posílení klíčových kompetencí</w:t>
      </w:r>
      <w:r w:rsidR="00F0766F">
        <w:t xml:space="preserve"> </w:t>
      </w:r>
      <w:r w:rsidRPr="007C4282">
        <w:t>definovaných ve vzdělávacím programu, ale také zvýšení zájmu žáků o oblast mediální tvorby,</w:t>
      </w:r>
      <w:r w:rsidR="00F0766F">
        <w:t xml:space="preserve"> žurnalistiky a kritického zpracování informací. </w:t>
      </w:r>
    </w:p>
    <w:p w14:paraId="6E92DEB1" w14:textId="7F313ECE" w:rsidR="00930B7F" w:rsidRDefault="00A53732" w:rsidP="00F0766F">
      <w:pPr>
        <w:ind w:firstLine="708"/>
      </w:pPr>
      <w:r>
        <w:rPr>
          <w:noProof/>
        </w:rPr>
        <mc:AlternateContent>
          <mc:Choice Requires="wps">
            <w:drawing>
              <wp:anchor distT="0" distB="0" distL="114300" distR="114300" simplePos="0" relativeHeight="251844608" behindDoc="1" locked="0" layoutInCell="1" allowOverlap="1" wp14:anchorId="074F749C" wp14:editId="5EA7B689">
                <wp:simplePos x="0" y="0"/>
                <wp:positionH relativeFrom="column">
                  <wp:posOffset>3053080</wp:posOffset>
                </wp:positionH>
                <wp:positionV relativeFrom="paragraph">
                  <wp:posOffset>3197225</wp:posOffset>
                </wp:positionV>
                <wp:extent cx="2419350" cy="635"/>
                <wp:effectExtent l="0" t="0" r="0" b="0"/>
                <wp:wrapTight wrapText="bothSides">
                  <wp:wrapPolygon edited="0">
                    <wp:start x="0" y="0"/>
                    <wp:lineTo x="0" y="21600"/>
                    <wp:lineTo x="21600" y="21600"/>
                    <wp:lineTo x="21600" y="0"/>
                  </wp:wrapPolygon>
                </wp:wrapTight>
                <wp:docPr id="1115817623" name="Textové pole 1"/>
                <wp:cNvGraphicFramePr/>
                <a:graphic xmlns:a="http://schemas.openxmlformats.org/drawingml/2006/main">
                  <a:graphicData uri="http://schemas.microsoft.com/office/word/2010/wordprocessingShape">
                    <wps:wsp>
                      <wps:cNvSpPr txBox="1"/>
                      <wps:spPr>
                        <a:xfrm>
                          <a:off x="0" y="0"/>
                          <a:ext cx="2419350" cy="635"/>
                        </a:xfrm>
                        <a:prstGeom prst="rect">
                          <a:avLst/>
                        </a:prstGeom>
                        <a:solidFill>
                          <a:prstClr val="white"/>
                        </a:solidFill>
                        <a:ln>
                          <a:noFill/>
                        </a:ln>
                      </wps:spPr>
                      <wps:txbx>
                        <w:txbxContent>
                          <w:p w14:paraId="44A73F5A" w14:textId="3A723E36" w:rsidR="00A53732" w:rsidRPr="005F3234" w:rsidRDefault="00A53732" w:rsidP="00A53732">
                            <w:pPr>
                              <w:pStyle w:val="Titulek"/>
                              <w:rPr>
                                <w:noProof/>
                                <w:sz w:val="22"/>
                              </w:rPr>
                            </w:pPr>
                            <w:bookmarkStart w:id="348" w:name="_Toc214875236"/>
                            <w:r>
                              <w:t xml:space="preserve">Obrázek </w:t>
                            </w:r>
                            <w:fldSimple w:instr=" SEQ Obrázek \* ARABIC ">
                              <w:r>
                                <w:rPr>
                                  <w:noProof/>
                                </w:rPr>
                                <w:t>59</w:t>
                              </w:r>
                            </w:fldSimple>
                            <w:r>
                              <w:t xml:space="preserve"> Reportér v akci</w:t>
                            </w:r>
                            <w:bookmarkEnd w:id="3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4F749C" id="_x0000_s1081" type="#_x0000_t202" style="position:absolute;left:0;text-align:left;margin-left:240.4pt;margin-top:251.75pt;width:190.5pt;height:.05pt;z-index:-25147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dO/GgIAAEAEAAAOAAAAZHJzL2Uyb0RvYy54bWysU8Fu2zAMvQ/YPwi6L07SpViNOEWWIsOA&#10;oC2QDj0rshwLkEWNUmJnXz9KsZOt22nYRaZJ6lHke5zfd41hR4Vegy34ZDTmTFkJpbb7gn97WX/4&#10;xJkPwpbCgFUFPynP7xfv381bl6sp1GBKhYxArM9bV/A6BJdnmZe1aoQfgVOWghVgIwL94j4rUbSE&#10;3phsOh7fZi1g6RCk8p68D+cgXyT8qlIyPFWVV4GZgtPbQjoxnbt4Zou5yPcoXK1l/wzxD69ohLZU&#10;9AL1IIJgB9R/QDVaIniowkhCk0FVaalSD9TNZPymm20tnEq90HC8u4zJ/z9Y+XjcumdkofsMHREY&#10;B9I6n3tyxn66Cpv4pZcyitMIT5exqS4wSc7px8ndzYxCkmK3N7OIkV2vOvThi4KGRaPgSJykUYnj&#10;xodz6pASK3kwulxrY+JPDKwMsqMg/tpaB9WD/5ZlbMy1EG+dAaMnu/YRrdDtOqbLgs/SA6NrB+WJ&#10;ekc4y8I7udZUcCN8eBZIOqCeSNvhiY7KQFtw6C3OasAff/PHfKKHopy1pKuC++8HgYoz89UScVGE&#10;g4GDsRsMe2hWQK1OaGucTCZdwGAGs0JoXknyy1iFQsJKqlXwMJircFY3rYxUy2VKIqk5ETZ262SE&#10;Hgb70r0KdD0tgdh8hEFxIn/Dzjk38eOWh0CjTtRdp9jPm2SayO9XKu7Br/8p67r4i58AAAD//wMA&#10;UEsDBBQABgAIAAAAIQDCwauq4AAAAAsBAAAPAAAAZHJzL2Rvd25yZXYueG1sTI89T8MwEIZ3JP6D&#10;dUgsiNqlaRSlcaqqggGWqqELmxtf45TYjmKnDf+egwXG90PvPVesJ9uxCw6h9U7CfCaAoau9bl0j&#10;4fD+8pgBC1E5rTrvUMIXBliXtzeFyrW/uj1eqtgwGnEhVxJMjH3OeagNWhVmvkdH2ckPVkWSQ8P1&#10;oK40bjv+JETKrWodXTCqx63B+rMarYRd8rEzD+Pp+W2TLIbXw7hNz00l5f3dtFkBizjFvzL84BM6&#10;lMR09KPTgXUSkkwQepSwFIslMGpk6Zyc46+TAi8L/v+H8hsAAP//AwBQSwECLQAUAAYACAAAACEA&#10;toM4kv4AAADhAQAAEwAAAAAAAAAAAAAAAAAAAAAAW0NvbnRlbnRfVHlwZXNdLnhtbFBLAQItABQA&#10;BgAIAAAAIQA4/SH/1gAAAJQBAAALAAAAAAAAAAAAAAAAAC8BAABfcmVscy8ucmVsc1BLAQItABQA&#10;BgAIAAAAIQBlydO/GgIAAEAEAAAOAAAAAAAAAAAAAAAAAC4CAABkcnMvZTJvRG9jLnhtbFBLAQIt&#10;ABQABgAIAAAAIQDCwauq4AAAAAsBAAAPAAAAAAAAAAAAAAAAAHQEAABkcnMvZG93bnJldi54bWxQ&#10;SwUGAAAAAAQABADzAAAAgQUAAAAA&#10;" stroked="f">
                <v:textbox style="mso-fit-shape-to-text:t" inset="0,0,0,0">
                  <w:txbxContent>
                    <w:p w14:paraId="44A73F5A" w14:textId="3A723E36" w:rsidR="00A53732" w:rsidRPr="005F3234" w:rsidRDefault="00A53732" w:rsidP="00A53732">
                      <w:pPr>
                        <w:pStyle w:val="Titulek"/>
                        <w:rPr>
                          <w:noProof/>
                          <w:sz w:val="22"/>
                        </w:rPr>
                      </w:pPr>
                      <w:bookmarkStart w:id="349" w:name="_Toc214875236"/>
                      <w:r>
                        <w:t xml:space="preserve">Obrázek </w:t>
                      </w:r>
                      <w:fldSimple w:instr=" SEQ Obrázek \* ARABIC ">
                        <w:r>
                          <w:rPr>
                            <w:noProof/>
                          </w:rPr>
                          <w:t>59</w:t>
                        </w:r>
                      </w:fldSimple>
                      <w:r>
                        <w:t xml:space="preserve"> Reportér v akci</w:t>
                      </w:r>
                      <w:bookmarkEnd w:id="349"/>
                    </w:p>
                  </w:txbxContent>
                </v:textbox>
                <w10:wrap type="tight"/>
              </v:shape>
            </w:pict>
          </mc:Fallback>
        </mc:AlternateContent>
      </w:r>
      <w:r w:rsidR="000950BD">
        <w:rPr>
          <w:noProof/>
        </w:rPr>
        <w:drawing>
          <wp:anchor distT="0" distB="0" distL="114300" distR="114300" simplePos="0" relativeHeight="251826176" behindDoc="0" locked="0" layoutInCell="1" allowOverlap="1" wp14:anchorId="2F7F1112" wp14:editId="3D74789E">
            <wp:simplePos x="0" y="0"/>
            <wp:positionH relativeFrom="margin">
              <wp:posOffset>2986405</wp:posOffset>
            </wp:positionH>
            <wp:positionV relativeFrom="paragraph">
              <wp:posOffset>1108075</wp:posOffset>
            </wp:positionV>
            <wp:extent cx="2714625" cy="2034540"/>
            <wp:effectExtent l="0" t="0" r="9525" b="3810"/>
            <wp:wrapThrough wrapText="bothSides">
              <wp:wrapPolygon edited="0">
                <wp:start x="0" y="0"/>
                <wp:lineTo x="0" y="21438"/>
                <wp:lineTo x="21524" y="21438"/>
                <wp:lineTo x="21524" y="0"/>
                <wp:lineTo x="0" y="0"/>
              </wp:wrapPolygon>
            </wp:wrapThrough>
            <wp:docPr id="1" name="Obrázek 1" descr="Obsah obrázku interiér, oblečení, nábytek, osoba&#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interiér, oblečení, nábytek, osoba&#10;&#10;Obsah generovaný pomocí AI může být nesprávný."/>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14625" cy="2034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4282" w:rsidRPr="007C4282">
        <w:t>Závěrem lze konstatovat, že projektový den naplnil očekávané výstupy a přispěl k naplňování cílů projektu v oblasti rozvoje digitální gramotnosti, mediální výchovy a podpory aktivního, spolupracujícího učení. Jedná o modelový příklad smysluplné a inovativní vzdělávací aktivity, jejíž pokračování či rozšíření do dalších škol by mohlo mít dlouhodobě pozitivní dopad na rozvoj kompetencí žáků i pedagogů.</w:t>
      </w:r>
    </w:p>
    <w:p w14:paraId="1F423F14" w14:textId="37DEF386" w:rsidR="00930B7F" w:rsidRDefault="00A53732" w:rsidP="00826C8A">
      <w:pPr>
        <w:rPr>
          <w:b/>
          <w:bCs/>
        </w:rPr>
      </w:pPr>
      <w:r>
        <w:rPr>
          <w:noProof/>
        </w:rPr>
        <mc:AlternateContent>
          <mc:Choice Requires="wps">
            <w:drawing>
              <wp:anchor distT="0" distB="0" distL="114300" distR="114300" simplePos="0" relativeHeight="251828224" behindDoc="1" locked="0" layoutInCell="1" allowOverlap="1" wp14:anchorId="13C2366F" wp14:editId="7879A77D">
                <wp:simplePos x="0" y="0"/>
                <wp:positionH relativeFrom="margin">
                  <wp:posOffset>88900</wp:posOffset>
                </wp:positionH>
                <wp:positionV relativeFrom="paragraph">
                  <wp:posOffset>2133600</wp:posOffset>
                </wp:positionV>
                <wp:extent cx="2728595" cy="123825"/>
                <wp:effectExtent l="0" t="0" r="0" b="9525"/>
                <wp:wrapTight wrapText="bothSides">
                  <wp:wrapPolygon edited="0">
                    <wp:start x="0" y="0"/>
                    <wp:lineTo x="0" y="19938"/>
                    <wp:lineTo x="21414" y="19938"/>
                    <wp:lineTo x="21414" y="0"/>
                    <wp:lineTo x="0" y="0"/>
                  </wp:wrapPolygon>
                </wp:wrapTight>
                <wp:docPr id="2016112621" name="Textové pole 1"/>
                <wp:cNvGraphicFramePr/>
                <a:graphic xmlns:a="http://schemas.openxmlformats.org/drawingml/2006/main">
                  <a:graphicData uri="http://schemas.microsoft.com/office/word/2010/wordprocessingShape">
                    <wps:wsp>
                      <wps:cNvSpPr txBox="1"/>
                      <wps:spPr>
                        <a:xfrm>
                          <a:off x="0" y="0"/>
                          <a:ext cx="2728595" cy="123825"/>
                        </a:xfrm>
                        <a:prstGeom prst="rect">
                          <a:avLst/>
                        </a:prstGeom>
                        <a:solidFill>
                          <a:prstClr val="white"/>
                        </a:solidFill>
                        <a:ln>
                          <a:noFill/>
                        </a:ln>
                      </wps:spPr>
                      <wps:txbx>
                        <w:txbxContent>
                          <w:p w14:paraId="4626680C" w14:textId="49640F13" w:rsidR="00930B7F" w:rsidRPr="00863BB7" w:rsidRDefault="00930B7F" w:rsidP="00930B7F">
                            <w:pPr>
                              <w:pStyle w:val="Titulek"/>
                              <w:rPr>
                                <w:noProof/>
                                <w:sz w:val="22"/>
                              </w:rPr>
                            </w:pPr>
                            <w:bookmarkStart w:id="350" w:name="_Toc214875237"/>
                            <w:r>
                              <w:t xml:space="preserve">Obrázek </w:t>
                            </w:r>
                            <w:fldSimple w:instr=" SEQ Obrázek \* ARABIC ">
                              <w:r w:rsidR="00A53732">
                                <w:rPr>
                                  <w:noProof/>
                                </w:rPr>
                                <w:t>58</w:t>
                              </w:r>
                            </w:fldSimple>
                            <w:r>
                              <w:t xml:space="preserve"> </w:t>
                            </w:r>
                            <w:r w:rsidRPr="00FC7917">
                              <w:t>Reportér v akci</w:t>
                            </w:r>
                            <w:bookmarkEnd w:id="3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2366F" id="_x0000_s1082" type="#_x0000_t202" style="position:absolute;left:0;text-align:left;margin-left:7pt;margin-top:168pt;width:214.85pt;height:9.75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pgIHgIAAEMEAAAOAAAAZHJzL2Uyb0RvYy54bWysU01v2zAMvQ/YfxB0X5x4SNcacYosRYYB&#10;QVsgHXpWZDkWIIsapcTOfv0ofyRbt9Owi0yTFKn3Hrm4b2vDTgq9Bpvz2WTKmbISCm0POf/2svlw&#10;y5kPwhbCgFU5PyvP75fv3y0al6kUKjCFQkZFrM8al/MqBJcliZeVqoWfgFOWgiVgLQL94iEpUDRU&#10;vTZJOp3eJA1g4RCk8p68D32QL7v6ZalkeCpLrwIzOae3he7E7tzHM1kuRHZA4Soth2eIf3hFLbSl&#10;ppdSDyIIdkT9R6laSwQPZZhIqBMoSy1Vh4HQzKZv0Owq4VSHhcjx7kKT/39l5eNp556RhfYztCRg&#10;JKRxPvPkjHjaEuv4pZcyihOF5wttqg1MkjP9lN7O7+acSYrN0o+36TyWSa63HfrwRUHNopFzJFk6&#10;tsRp60OfOqbEZh6MLjbamPgTA2uD7CRIwqbSQQ3Ff8syNuZaiLf6gtGTXKFEK7T7luki5/ObEece&#10;ijPBR+gnwzu50dRwK3x4FkijQIhpvMMTHaWBJucwWJxVgD/+5o/5pBBFOWtotHLuvx8FKs7MV0va&#10;xTkcDRyN/WjYY70GgjqjxXGyM+kCBjOaJUL9SlO/il0oJKykXjkPo7kO/YDT1ki1WnVJNG1OhK3d&#10;ORlLj8S+tK8C3SBLIEEfYRw6kb1Rp8/taV4dA5S6ky4S27M48E2T2ok/bFVchV//u6zr7i9/AgAA&#10;//8DAFBLAwQUAAYACAAAACEA4OEmR98AAAAKAQAADwAAAGRycy9kb3ducmV2LnhtbEyPzU7DMBCE&#10;70i8g7VIXBB1aH5AIU4FLdzKoaXqeRubJCJeR7HTpG/PcoLbzu5o9ptiNdtOnM3gW0cKHhYRCEOV&#10;0y3VCg6f7/dPIHxA0tg5MgouxsOqvL4qMNduop0570MtOIR8jgqaEPpcSl81xqJfuN4Q377cYDGw&#10;HGqpB5w43HZyGUWZtNgSf2iwN+vGVN/70SrINsM47Wh9tzm8bfGjr5fH18tRqdub+eUZRDBz+DPD&#10;Lz6jQ8lMJzeS9qJjnXCVoCCOMx7YkCTxI4gTb9I0BVkW8n+F8gcAAP//AwBQSwECLQAUAAYACAAA&#10;ACEAtoM4kv4AAADhAQAAEwAAAAAAAAAAAAAAAAAAAAAAW0NvbnRlbnRfVHlwZXNdLnhtbFBLAQIt&#10;ABQABgAIAAAAIQA4/SH/1gAAAJQBAAALAAAAAAAAAAAAAAAAAC8BAABfcmVscy8ucmVsc1BLAQIt&#10;ABQABgAIAAAAIQCdapgIHgIAAEMEAAAOAAAAAAAAAAAAAAAAAC4CAABkcnMvZTJvRG9jLnhtbFBL&#10;AQItABQABgAIAAAAIQDg4SZH3wAAAAoBAAAPAAAAAAAAAAAAAAAAAHgEAABkcnMvZG93bnJldi54&#10;bWxQSwUGAAAAAAQABADzAAAAhAUAAAAA&#10;" stroked="f">
                <v:textbox inset="0,0,0,0">
                  <w:txbxContent>
                    <w:p w14:paraId="4626680C" w14:textId="49640F13" w:rsidR="00930B7F" w:rsidRPr="00863BB7" w:rsidRDefault="00930B7F" w:rsidP="00930B7F">
                      <w:pPr>
                        <w:pStyle w:val="Titulek"/>
                        <w:rPr>
                          <w:noProof/>
                          <w:sz w:val="22"/>
                        </w:rPr>
                      </w:pPr>
                      <w:bookmarkStart w:id="351" w:name="_Toc214875237"/>
                      <w:r>
                        <w:t xml:space="preserve">Obrázek </w:t>
                      </w:r>
                      <w:fldSimple w:instr=" SEQ Obrázek \* ARABIC ">
                        <w:r w:rsidR="00A53732">
                          <w:rPr>
                            <w:noProof/>
                          </w:rPr>
                          <w:t>58</w:t>
                        </w:r>
                      </w:fldSimple>
                      <w:r>
                        <w:t xml:space="preserve"> </w:t>
                      </w:r>
                      <w:r w:rsidRPr="00FC7917">
                        <w:t>Reportér v akci</w:t>
                      </w:r>
                      <w:bookmarkEnd w:id="351"/>
                    </w:p>
                  </w:txbxContent>
                </v:textbox>
                <w10:wrap type="tight" anchorx="margin"/>
              </v:shape>
            </w:pict>
          </mc:Fallback>
        </mc:AlternateContent>
      </w:r>
      <w:r>
        <w:rPr>
          <w:noProof/>
        </w:rPr>
        <w:drawing>
          <wp:anchor distT="0" distB="0" distL="114300" distR="114300" simplePos="0" relativeHeight="251831296" behindDoc="1" locked="0" layoutInCell="1" allowOverlap="1" wp14:anchorId="249274D8" wp14:editId="25456287">
            <wp:simplePos x="0" y="0"/>
            <wp:positionH relativeFrom="margin">
              <wp:posOffset>1748155</wp:posOffset>
            </wp:positionH>
            <wp:positionV relativeFrom="paragraph">
              <wp:posOffset>2317750</wp:posOffset>
            </wp:positionV>
            <wp:extent cx="2419350" cy="1813560"/>
            <wp:effectExtent l="0" t="0" r="0" b="0"/>
            <wp:wrapTight wrapText="bothSides">
              <wp:wrapPolygon edited="0">
                <wp:start x="0" y="0"/>
                <wp:lineTo x="0" y="21328"/>
                <wp:lineTo x="21430" y="21328"/>
                <wp:lineTo x="21430" y="0"/>
                <wp:lineTo x="0" y="0"/>
              </wp:wrapPolygon>
            </wp:wrapTight>
            <wp:docPr id="2" name="Obrázek 1" descr="Obsah obrázku oblečení, osoba, nábytek, židle&#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 1" descr="Obsah obrázku oblečení, osoba, nábytek, židle&#10;&#10;Obsah generovaný pomocí AI může být nesprávný."/>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19350" cy="1813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0BD">
        <w:rPr>
          <w:noProof/>
        </w:rPr>
        <w:drawing>
          <wp:anchor distT="0" distB="0" distL="114300" distR="114300" simplePos="0" relativeHeight="251825152" behindDoc="1" locked="0" layoutInCell="1" allowOverlap="1" wp14:anchorId="6C2B5694" wp14:editId="2C066AE1">
            <wp:simplePos x="0" y="0"/>
            <wp:positionH relativeFrom="margin">
              <wp:posOffset>57150</wp:posOffset>
            </wp:positionH>
            <wp:positionV relativeFrom="paragraph">
              <wp:posOffset>8255</wp:posOffset>
            </wp:positionV>
            <wp:extent cx="2757170" cy="2067560"/>
            <wp:effectExtent l="0" t="0" r="5080" b="8890"/>
            <wp:wrapTight wrapText="bothSides">
              <wp:wrapPolygon edited="0">
                <wp:start x="0" y="0"/>
                <wp:lineTo x="0" y="21494"/>
                <wp:lineTo x="21491" y="21494"/>
                <wp:lineTo x="21491" y="0"/>
                <wp:lineTo x="0" y="0"/>
              </wp:wrapPolygon>
            </wp:wrapTight>
            <wp:docPr id="7" name="Obrázek 1" descr="Obsah obrázku oblečení, zeď, osoba, interiér&#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ázek 1" descr="Obsah obrázku oblečení, zeď, osoba, interiér&#10;&#10;Obsah generovaný pomocí AI může být nesprávný."/>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57170" cy="2067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9E36E0" w14:textId="6BDD220F" w:rsidR="00930B7F" w:rsidRDefault="00930B7F" w:rsidP="00826C8A">
      <w:pPr>
        <w:rPr>
          <w:b/>
          <w:bCs/>
        </w:rPr>
      </w:pPr>
    </w:p>
    <w:p w14:paraId="7B2708F4" w14:textId="5FC0E5A1" w:rsidR="00930B7F" w:rsidRDefault="00930B7F" w:rsidP="00826C8A">
      <w:pPr>
        <w:rPr>
          <w:b/>
          <w:bCs/>
        </w:rPr>
      </w:pPr>
    </w:p>
    <w:p w14:paraId="4ECC6DC2" w14:textId="013BC81A" w:rsidR="00930B7F" w:rsidRDefault="00930B7F" w:rsidP="00826C8A">
      <w:pPr>
        <w:rPr>
          <w:b/>
          <w:bCs/>
        </w:rPr>
      </w:pPr>
    </w:p>
    <w:p w14:paraId="53168669" w14:textId="68B24A01" w:rsidR="00930B7F" w:rsidRDefault="00930B7F" w:rsidP="00826C8A">
      <w:pPr>
        <w:rPr>
          <w:b/>
          <w:bCs/>
        </w:rPr>
      </w:pPr>
    </w:p>
    <w:p w14:paraId="0DCC586E" w14:textId="10F7E389" w:rsidR="00A53732" w:rsidRDefault="00C11D50" w:rsidP="00826C8A">
      <w:pPr>
        <w:rPr>
          <w:b/>
          <w:bCs/>
        </w:rPr>
      </w:pPr>
      <w:r>
        <w:rPr>
          <w:noProof/>
        </w:rPr>
        <mc:AlternateContent>
          <mc:Choice Requires="wps">
            <w:drawing>
              <wp:anchor distT="0" distB="0" distL="114300" distR="114300" simplePos="0" relativeHeight="251833344" behindDoc="1" locked="0" layoutInCell="1" allowOverlap="1" wp14:anchorId="5B851628" wp14:editId="6C56761C">
                <wp:simplePos x="0" y="0"/>
                <wp:positionH relativeFrom="margin">
                  <wp:posOffset>1571625</wp:posOffset>
                </wp:positionH>
                <wp:positionV relativeFrom="paragraph">
                  <wp:posOffset>283845</wp:posOffset>
                </wp:positionV>
                <wp:extent cx="2857500" cy="171450"/>
                <wp:effectExtent l="0" t="0" r="0" b="0"/>
                <wp:wrapTight wrapText="bothSides">
                  <wp:wrapPolygon edited="0">
                    <wp:start x="0" y="0"/>
                    <wp:lineTo x="0" y="19200"/>
                    <wp:lineTo x="21456" y="19200"/>
                    <wp:lineTo x="21456" y="0"/>
                    <wp:lineTo x="0" y="0"/>
                  </wp:wrapPolygon>
                </wp:wrapTight>
                <wp:docPr id="26922966" name="Textové pole 1"/>
                <wp:cNvGraphicFramePr/>
                <a:graphic xmlns:a="http://schemas.openxmlformats.org/drawingml/2006/main">
                  <a:graphicData uri="http://schemas.microsoft.com/office/word/2010/wordprocessingShape">
                    <wps:wsp>
                      <wps:cNvSpPr txBox="1"/>
                      <wps:spPr>
                        <a:xfrm>
                          <a:off x="0" y="0"/>
                          <a:ext cx="2857500" cy="171450"/>
                        </a:xfrm>
                        <a:prstGeom prst="rect">
                          <a:avLst/>
                        </a:prstGeom>
                        <a:solidFill>
                          <a:prstClr val="white"/>
                        </a:solidFill>
                        <a:ln>
                          <a:noFill/>
                        </a:ln>
                      </wps:spPr>
                      <wps:txbx>
                        <w:txbxContent>
                          <w:p w14:paraId="2AA8F4B5" w14:textId="0CDC3F5C" w:rsidR="00930B7F" w:rsidRPr="00C8257E" w:rsidRDefault="00930B7F" w:rsidP="00930B7F">
                            <w:pPr>
                              <w:pStyle w:val="Titulek"/>
                              <w:rPr>
                                <w:noProof/>
                                <w:sz w:val="22"/>
                              </w:rPr>
                            </w:pPr>
                            <w:bookmarkStart w:id="352" w:name="_Toc214875238"/>
                            <w:r>
                              <w:t xml:space="preserve">Obrázek </w:t>
                            </w:r>
                            <w:fldSimple w:instr=" SEQ Obrázek \* ARABIC ">
                              <w:r w:rsidR="00A53732">
                                <w:rPr>
                                  <w:noProof/>
                                </w:rPr>
                                <w:t>60</w:t>
                              </w:r>
                            </w:fldSimple>
                            <w:r>
                              <w:t xml:space="preserve"> Reportér v akci</w:t>
                            </w:r>
                            <w:bookmarkEnd w:id="3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51628" id="_x0000_s1083" type="#_x0000_t202" style="position:absolute;left:0;text-align:left;margin-left:123.75pt;margin-top:22.35pt;width:225pt;height:13.5pt;z-index:-25148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ouHwIAAEMEAAAOAAAAZHJzL2Uyb0RvYy54bWysU1GP2jAMfp+0/xDlfRTQGKeKcmKcmCah&#10;u5O46Z5DmtJIaZw5gZb9+jkphe22p2kvqRs7tr/Pnxf3XWPYSaHXYAs+GY05U1ZCqe2h4N9eNh/u&#10;OPNB2FIYsKrgZ+X5/fL9u0XrcjWFGkypkFES6/PWFbwOweVZ5mWtGuFH4JQlZwXYiEC/eMhKFC1l&#10;b0w2HY8/ZS1g6RCk8p5uH3onX6b8VaVkeKoqrwIzBafeQjoxnft4ZsuFyA8oXK3lpQ3xD100Qlsq&#10;ek31IIJgR9R/pGq0RPBQhZGEJoOq0lIlDIRmMn6DZlcLpxIWIse7K03+/6WVj6ede0YWus/Q0QAj&#10;Ia3zuafLiKersIlf6pSRnyg8X2lTXWCSLqd3s/lsTC5Jvsl88nGWeM1urx368EVBw6JRcKSxJLbE&#10;aesDVaTQISQW82B0udHGxJ/oWBtkJ0EjbGsdVOyRXvwWZWyMtRBf9e54k92gRCt0+47psuCz+YBz&#10;D+WZ4CP0yvBObjQV3AofngWSFAgWyTs80VEZaAsOF4uzGvDH3+5jPE2IvJy1JK2C++9HgYoz89XS&#10;7KIOBwMHYz8Y9tisgaBOaHGcTCY9wGAGs0JoXkn1q1iFXMJKqlXwMJjr0Auctkaq1SoFkdqcCFu7&#10;czKmHoh96V4FustYAg30EQbRifzNdPrYnubVMUCl0+gisT2LF75JqWk+l62Kq/Drf4q67f7yJwAA&#10;AP//AwBQSwMEFAAGAAgAAAAhAHyEsSPeAAAACQEAAA8AAABkcnMvZG93bnJldi54bWxMj8FOg0AQ&#10;hu8mvsNmTLwYu5QgKLI02upND61Nz1N2BCI7S9il0Ld3e9LjzHz55/uL1Ww6caLBtZYVLBcRCOLK&#10;6pZrBfuv9/tHEM4ja+wsk4IzOViV11cF5tpOvKXTztcihLDLUUHjfZ9L6aqGDLqF7YnD7dsOBn0Y&#10;h1rqAacQbjoZR1EqDbYcPjTY07qh6mc3GgXpZhinLa/vNvu3D/zs6/jwej4odXszvzyD8DT7Pxgu&#10;+kEdyuB0tCNrJzoFcZI9BFRBkmQgApA+XRZHBdkyA1kW8n+D8hcAAP//AwBQSwECLQAUAAYACAAA&#10;ACEAtoM4kv4AAADhAQAAEwAAAAAAAAAAAAAAAAAAAAAAW0NvbnRlbnRfVHlwZXNdLnhtbFBLAQIt&#10;ABQABgAIAAAAIQA4/SH/1gAAAJQBAAALAAAAAAAAAAAAAAAAAC8BAABfcmVscy8ucmVsc1BLAQIt&#10;ABQABgAIAAAAIQC+oQouHwIAAEMEAAAOAAAAAAAAAAAAAAAAAC4CAABkcnMvZTJvRG9jLnhtbFBL&#10;AQItABQABgAIAAAAIQB8hLEj3gAAAAkBAAAPAAAAAAAAAAAAAAAAAHkEAABkcnMvZG93bnJldi54&#10;bWxQSwUGAAAAAAQABADzAAAAhAUAAAAA&#10;" stroked="f">
                <v:textbox inset="0,0,0,0">
                  <w:txbxContent>
                    <w:p w14:paraId="2AA8F4B5" w14:textId="0CDC3F5C" w:rsidR="00930B7F" w:rsidRPr="00C8257E" w:rsidRDefault="00930B7F" w:rsidP="00930B7F">
                      <w:pPr>
                        <w:pStyle w:val="Titulek"/>
                        <w:rPr>
                          <w:noProof/>
                          <w:sz w:val="22"/>
                        </w:rPr>
                      </w:pPr>
                      <w:bookmarkStart w:id="353" w:name="_Toc214875238"/>
                      <w:r>
                        <w:t xml:space="preserve">Obrázek </w:t>
                      </w:r>
                      <w:fldSimple w:instr=" SEQ Obrázek \* ARABIC ">
                        <w:r w:rsidR="00A53732">
                          <w:rPr>
                            <w:noProof/>
                          </w:rPr>
                          <w:t>60</w:t>
                        </w:r>
                      </w:fldSimple>
                      <w:r>
                        <w:t xml:space="preserve"> Reportér v akci</w:t>
                      </w:r>
                      <w:bookmarkEnd w:id="353"/>
                    </w:p>
                  </w:txbxContent>
                </v:textbox>
                <w10:wrap type="tight" anchorx="margin"/>
              </v:shape>
            </w:pict>
          </mc:Fallback>
        </mc:AlternateContent>
      </w:r>
    </w:p>
    <w:p w14:paraId="2570D5F9" w14:textId="0E05D638" w:rsidR="00A53732" w:rsidRDefault="00A53732" w:rsidP="00826C8A">
      <w:pPr>
        <w:rPr>
          <w:b/>
          <w:bCs/>
        </w:rPr>
      </w:pPr>
    </w:p>
    <w:p w14:paraId="7483F537" w14:textId="37A22FB8" w:rsidR="00826C8A" w:rsidRDefault="00826C8A" w:rsidP="00826C8A">
      <w:pPr>
        <w:rPr>
          <w:b/>
          <w:bCs/>
        </w:rPr>
      </w:pPr>
      <w:r w:rsidRPr="00501A1D">
        <w:rPr>
          <w:b/>
          <w:bCs/>
        </w:rPr>
        <w:lastRenderedPageBreak/>
        <w:t>Tato implementační aktivita měla vazbu na plnění těchto cílů ze strategického rámce:</w:t>
      </w:r>
    </w:p>
    <w:tbl>
      <w:tblPr>
        <w:tblStyle w:val="Mkatabulky"/>
        <w:tblW w:w="9209" w:type="dxa"/>
        <w:jc w:val="center"/>
        <w:tblLook w:val="04A0" w:firstRow="1" w:lastRow="0" w:firstColumn="1" w:lastColumn="0" w:noHBand="0" w:noVBand="1"/>
      </w:tblPr>
      <w:tblGrid>
        <w:gridCol w:w="1492"/>
        <w:gridCol w:w="7717"/>
      </w:tblGrid>
      <w:tr w:rsidR="00885910" w:rsidRPr="00A112FF" w14:paraId="38264AC8" w14:textId="77777777" w:rsidTr="00337D27">
        <w:trPr>
          <w:jc w:val="center"/>
        </w:trPr>
        <w:tc>
          <w:tcPr>
            <w:tcW w:w="1492" w:type="dxa"/>
            <w:shd w:val="clear" w:color="auto" w:fill="E8E8E8" w:themeFill="background2"/>
          </w:tcPr>
          <w:p w14:paraId="52C3DC33" w14:textId="77777777" w:rsidR="00885910" w:rsidRPr="00A112FF" w:rsidRDefault="00885910" w:rsidP="00885910">
            <w:r w:rsidRPr="00A112FF">
              <w:t>Priorita 1</w:t>
            </w:r>
          </w:p>
        </w:tc>
        <w:tc>
          <w:tcPr>
            <w:tcW w:w="7717" w:type="dxa"/>
            <w:shd w:val="clear" w:color="auto" w:fill="E8E8E8" w:themeFill="background2"/>
          </w:tcPr>
          <w:p w14:paraId="3EE37C59" w14:textId="77777777" w:rsidR="00885910" w:rsidRPr="00A112FF" w:rsidRDefault="00885910" w:rsidP="00885910">
            <w:r w:rsidRPr="00A112FF">
              <w:t>Rozvoj předškolního vzdělávání</w:t>
            </w:r>
          </w:p>
        </w:tc>
      </w:tr>
      <w:tr w:rsidR="00885910" w:rsidRPr="00A112FF" w14:paraId="7953DFFF" w14:textId="77777777" w:rsidTr="00337D27">
        <w:trPr>
          <w:jc w:val="center"/>
        </w:trPr>
        <w:tc>
          <w:tcPr>
            <w:tcW w:w="1492" w:type="dxa"/>
          </w:tcPr>
          <w:p w14:paraId="300FBC70" w14:textId="77777777" w:rsidR="00885910" w:rsidRPr="00A112FF" w:rsidRDefault="00885910" w:rsidP="00885910">
            <w:r w:rsidRPr="00A112FF">
              <w:t>Cíl 1.1</w:t>
            </w:r>
          </w:p>
        </w:tc>
        <w:tc>
          <w:tcPr>
            <w:tcW w:w="7717" w:type="dxa"/>
          </w:tcPr>
          <w:p w14:paraId="66BCF019" w14:textId="77777777" w:rsidR="00885910" w:rsidRPr="00A112FF" w:rsidRDefault="00885910" w:rsidP="00885910">
            <w:r w:rsidRPr="00A112FF">
              <w:t>Rozvoj čtenářské a matematické pregramotnosti vč. rozvoje polytechnického vzdělávání a digitálních kompetencí, výuky cizích jazyků v předškolním vzdělávání</w:t>
            </w:r>
          </w:p>
        </w:tc>
      </w:tr>
      <w:tr w:rsidR="00885910" w:rsidRPr="00A112FF" w14:paraId="4C22C667" w14:textId="77777777" w:rsidTr="00337D27">
        <w:trPr>
          <w:jc w:val="center"/>
        </w:trPr>
        <w:tc>
          <w:tcPr>
            <w:tcW w:w="1492" w:type="dxa"/>
          </w:tcPr>
          <w:p w14:paraId="21C52F93" w14:textId="77777777" w:rsidR="00885910" w:rsidRPr="00A112FF" w:rsidRDefault="00885910" w:rsidP="00885910">
            <w:r w:rsidRPr="00A112FF">
              <w:t>Cíl 1.2</w:t>
            </w:r>
          </w:p>
        </w:tc>
        <w:tc>
          <w:tcPr>
            <w:tcW w:w="7717" w:type="dxa"/>
          </w:tcPr>
          <w:p w14:paraId="24BEF0A6" w14:textId="09847424" w:rsidR="00885910" w:rsidRPr="00A112FF" w:rsidRDefault="00885910" w:rsidP="00885910">
            <w:r w:rsidRPr="00A112FF">
              <w:rPr>
                <w:rFonts w:eastAsia="Calibri"/>
              </w:rPr>
              <w:t xml:space="preserve">Podpora kvalitního a inkluzivního vzdělávání z hlediska personálních kapacit </w:t>
            </w:r>
            <w:r w:rsidR="00337D27">
              <w:rPr>
                <w:rFonts w:eastAsia="Calibri"/>
              </w:rPr>
              <w:br/>
            </w:r>
            <w:r w:rsidRPr="00A112FF">
              <w:rPr>
                <w:rFonts w:eastAsia="Calibri"/>
              </w:rPr>
              <w:t>a speciálního vybavení v předškolním vzdělávání</w:t>
            </w:r>
          </w:p>
        </w:tc>
      </w:tr>
      <w:tr w:rsidR="00885910" w:rsidRPr="00A112FF" w14:paraId="2D16459B" w14:textId="77777777" w:rsidTr="00337D27">
        <w:trPr>
          <w:jc w:val="center"/>
        </w:trPr>
        <w:tc>
          <w:tcPr>
            <w:tcW w:w="1492" w:type="dxa"/>
          </w:tcPr>
          <w:p w14:paraId="6D223CCD" w14:textId="77777777" w:rsidR="00885910" w:rsidRPr="00A112FF" w:rsidRDefault="00885910" w:rsidP="00885910">
            <w:r w:rsidRPr="00A112FF">
              <w:t>Cíl 1.3</w:t>
            </w:r>
          </w:p>
        </w:tc>
        <w:tc>
          <w:tcPr>
            <w:tcW w:w="7717" w:type="dxa"/>
          </w:tcPr>
          <w:p w14:paraId="55836714" w14:textId="77777777" w:rsidR="00885910" w:rsidRPr="00A112FF" w:rsidRDefault="00885910" w:rsidP="00885910">
            <w:r w:rsidRPr="00A112FF">
              <w:t>Podpora rozvoje iniciativy, kreativity a dalších klíčových kompetencí dětí včetně podpory duševního zdraví dětí a pedagogů v předškolním vzdělávání</w:t>
            </w:r>
          </w:p>
        </w:tc>
      </w:tr>
      <w:tr w:rsidR="00885910" w:rsidRPr="00A112FF" w14:paraId="4508EC2F" w14:textId="77777777" w:rsidTr="00337D27">
        <w:trPr>
          <w:jc w:val="center"/>
        </w:trPr>
        <w:tc>
          <w:tcPr>
            <w:tcW w:w="1492" w:type="dxa"/>
            <w:shd w:val="clear" w:color="auto" w:fill="E8E8E8" w:themeFill="background2"/>
          </w:tcPr>
          <w:p w14:paraId="4A790EE5" w14:textId="77777777" w:rsidR="00885910" w:rsidRPr="00A112FF" w:rsidRDefault="00885910" w:rsidP="00885910">
            <w:r w:rsidRPr="00A112FF">
              <w:t>Priorita 2</w:t>
            </w:r>
          </w:p>
        </w:tc>
        <w:tc>
          <w:tcPr>
            <w:tcW w:w="7717" w:type="dxa"/>
            <w:shd w:val="clear" w:color="auto" w:fill="E8E8E8" w:themeFill="background2"/>
          </w:tcPr>
          <w:p w14:paraId="213D3AE3" w14:textId="77777777" w:rsidR="00885910" w:rsidRPr="00A112FF" w:rsidRDefault="00885910" w:rsidP="00885910">
            <w:r w:rsidRPr="00A112FF">
              <w:t>Rozvoj vzdělávání na základních školách</w:t>
            </w:r>
          </w:p>
        </w:tc>
      </w:tr>
      <w:tr w:rsidR="00885910" w:rsidRPr="00A112FF" w14:paraId="2DFBA1FA" w14:textId="77777777" w:rsidTr="00337D27">
        <w:trPr>
          <w:jc w:val="center"/>
        </w:trPr>
        <w:tc>
          <w:tcPr>
            <w:tcW w:w="1492" w:type="dxa"/>
          </w:tcPr>
          <w:p w14:paraId="02599920" w14:textId="77777777" w:rsidR="00885910" w:rsidRPr="00A112FF" w:rsidRDefault="00885910" w:rsidP="00885910">
            <w:r w:rsidRPr="00A112FF">
              <w:t>Cíl 2.1</w:t>
            </w:r>
          </w:p>
        </w:tc>
        <w:tc>
          <w:tcPr>
            <w:tcW w:w="7717" w:type="dxa"/>
          </w:tcPr>
          <w:p w14:paraId="42541021" w14:textId="39683ECD" w:rsidR="00885910" w:rsidRPr="00A112FF" w:rsidRDefault="00885910" w:rsidP="00885910">
            <w:r w:rsidRPr="00A112FF">
              <w:t xml:space="preserve">Podpora kvalitního a inkluzivního vzdělávání z hlediska personálních kapacit </w:t>
            </w:r>
            <w:r w:rsidR="00337D27">
              <w:br/>
            </w:r>
            <w:r w:rsidRPr="00A112FF">
              <w:t>a speciálního vybavení v základním vzdělávání</w:t>
            </w:r>
          </w:p>
        </w:tc>
      </w:tr>
      <w:tr w:rsidR="00885910" w:rsidRPr="00A112FF" w14:paraId="7A7393CC" w14:textId="77777777" w:rsidTr="00337D27">
        <w:trPr>
          <w:jc w:val="center"/>
        </w:trPr>
        <w:tc>
          <w:tcPr>
            <w:tcW w:w="1492" w:type="dxa"/>
          </w:tcPr>
          <w:p w14:paraId="2981B216" w14:textId="77777777" w:rsidR="00885910" w:rsidRPr="00A112FF" w:rsidRDefault="00885910" w:rsidP="00885910">
            <w:r w:rsidRPr="00A112FF">
              <w:t>Cíl 2.2</w:t>
            </w:r>
          </w:p>
        </w:tc>
        <w:tc>
          <w:tcPr>
            <w:tcW w:w="7717" w:type="dxa"/>
          </w:tcPr>
          <w:p w14:paraId="6F99CDA8" w14:textId="77777777" w:rsidR="00885910" w:rsidRPr="00A112FF" w:rsidRDefault="00885910" w:rsidP="00885910">
            <w:r w:rsidRPr="00A112FF">
              <w:t>Rozvoj čtenářské, matematické a finanční gramotnosti a výuky cizích jazyků na ZŠ</w:t>
            </w:r>
          </w:p>
        </w:tc>
      </w:tr>
      <w:tr w:rsidR="00885910" w:rsidRPr="00A112FF" w14:paraId="2AB692A8" w14:textId="77777777" w:rsidTr="00337D27">
        <w:trPr>
          <w:jc w:val="center"/>
        </w:trPr>
        <w:tc>
          <w:tcPr>
            <w:tcW w:w="1492" w:type="dxa"/>
          </w:tcPr>
          <w:p w14:paraId="3EF9FD5C" w14:textId="77777777" w:rsidR="00885910" w:rsidRPr="00A112FF" w:rsidRDefault="00885910" w:rsidP="00885910">
            <w:r w:rsidRPr="00A112FF">
              <w:t>Cíl 2.3</w:t>
            </w:r>
          </w:p>
        </w:tc>
        <w:tc>
          <w:tcPr>
            <w:tcW w:w="7717" w:type="dxa"/>
          </w:tcPr>
          <w:p w14:paraId="17797CD4" w14:textId="77777777" w:rsidR="00885910" w:rsidRPr="00A112FF" w:rsidRDefault="00885910" w:rsidP="00885910">
            <w:r w:rsidRPr="00A112FF">
              <w:t xml:space="preserve">Rozvoj polytechnického vzdělávání žáků, digitálních kompetencí a mediální gramotnosti žáků na ZŠ  </w:t>
            </w:r>
          </w:p>
        </w:tc>
      </w:tr>
      <w:tr w:rsidR="00885910" w:rsidRPr="00A112FF" w14:paraId="4E717862" w14:textId="77777777" w:rsidTr="00337D27">
        <w:trPr>
          <w:jc w:val="center"/>
        </w:trPr>
        <w:tc>
          <w:tcPr>
            <w:tcW w:w="1492" w:type="dxa"/>
          </w:tcPr>
          <w:p w14:paraId="3924EF01" w14:textId="77777777" w:rsidR="00885910" w:rsidRPr="00A112FF" w:rsidRDefault="00885910" w:rsidP="00885910">
            <w:r w:rsidRPr="00A112FF">
              <w:t>Cíl 2.4</w:t>
            </w:r>
          </w:p>
        </w:tc>
        <w:tc>
          <w:tcPr>
            <w:tcW w:w="7717" w:type="dxa"/>
          </w:tcPr>
          <w:p w14:paraId="58F1C723" w14:textId="77777777" w:rsidR="00885910" w:rsidRPr="00A112FF" w:rsidRDefault="00885910" w:rsidP="00885910">
            <w:r w:rsidRPr="00A112FF">
              <w:t>Podpora rozvoje podnikavosti, iniciativy, kreativity a dalších klíčových kompetencí žáků včetně podpory duševního zdraví žáků a pedagogů</w:t>
            </w:r>
          </w:p>
        </w:tc>
      </w:tr>
      <w:tr w:rsidR="00885910" w:rsidRPr="00A112FF" w14:paraId="3F1435D1" w14:textId="77777777" w:rsidTr="00337D27">
        <w:trPr>
          <w:jc w:val="center"/>
        </w:trPr>
        <w:tc>
          <w:tcPr>
            <w:tcW w:w="1492" w:type="dxa"/>
            <w:shd w:val="clear" w:color="auto" w:fill="E8E8E8" w:themeFill="background2"/>
          </w:tcPr>
          <w:p w14:paraId="72242C4D" w14:textId="77777777" w:rsidR="00885910" w:rsidRPr="00A112FF" w:rsidRDefault="00885910" w:rsidP="00885910">
            <w:r w:rsidRPr="00A112FF">
              <w:t>Priorita 5</w:t>
            </w:r>
          </w:p>
        </w:tc>
        <w:tc>
          <w:tcPr>
            <w:tcW w:w="7717" w:type="dxa"/>
            <w:shd w:val="clear" w:color="auto" w:fill="E8E8E8" w:themeFill="background2"/>
          </w:tcPr>
          <w:p w14:paraId="70C48AF8" w14:textId="77777777" w:rsidR="00885910" w:rsidRPr="00A112FF" w:rsidRDefault="00885910" w:rsidP="00885910">
            <w:r w:rsidRPr="00A112FF">
              <w:t>Aktivní spolupráce a zapojení všech subjektů do procesu vzdělávání</w:t>
            </w:r>
          </w:p>
        </w:tc>
      </w:tr>
      <w:tr w:rsidR="00885910" w:rsidRPr="00A112FF" w14:paraId="70AA8625" w14:textId="77777777" w:rsidTr="00337D27">
        <w:trPr>
          <w:jc w:val="center"/>
        </w:trPr>
        <w:tc>
          <w:tcPr>
            <w:tcW w:w="1492" w:type="dxa"/>
          </w:tcPr>
          <w:p w14:paraId="05617828" w14:textId="77777777" w:rsidR="00885910" w:rsidRPr="00A112FF" w:rsidRDefault="00885910" w:rsidP="00885910">
            <w:r w:rsidRPr="00A112FF">
              <w:t>Cíl 5.1</w:t>
            </w:r>
          </w:p>
        </w:tc>
        <w:tc>
          <w:tcPr>
            <w:tcW w:w="7717" w:type="dxa"/>
          </w:tcPr>
          <w:p w14:paraId="074B5939" w14:textId="77777777" w:rsidR="00885910" w:rsidRPr="00A112FF" w:rsidRDefault="00885910" w:rsidP="00885910">
            <w:r w:rsidRPr="00A112FF">
              <w:t>Spolupráce všech aktérů vzdělávání v území ORP Bílina</w:t>
            </w:r>
          </w:p>
        </w:tc>
      </w:tr>
    </w:tbl>
    <w:p w14:paraId="24252986" w14:textId="3C10B1AA" w:rsidR="002D2DFB" w:rsidRDefault="002D2DFB" w:rsidP="002D2DFB">
      <w:pPr>
        <w:pStyle w:val="Nadpis1"/>
        <w:numPr>
          <w:ilvl w:val="0"/>
          <w:numId w:val="0"/>
        </w:numPr>
      </w:pPr>
    </w:p>
    <w:p w14:paraId="3DB2CB75" w14:textId="78C6ADB1" w:rsidR="002D2DFB" w:rsidRDefault="002D2DFB" w:rsidP="002D2DFB"/>
    <w:p w14:paraId="5F8DEC04" w14:textId="432B8167" w:rsidR="002D2DFB" w:rsidRDefault="002D2DFB" w:rsidP="002D2DFB"/>
    <w:p w14:paraId="52B3BF84" w14:textId="19D195FE" w:rsidR="002D2DFB" w:rsidRDefault="002D2DFB" w:rsidP="002D2DFB"/>
    <w:p w14:paraId="08511F58" w14:textId="51BBC9AD" w:rsidR="00424B0C" w:rsidRDefault="00424B0C" w:rsidP="002D2DFB"/>
    <w:p w14:paraId="56D76014" w14:textId="77777777" w:rsidR="00424B0C" w:rsidRDefault="00424B0C" w:rsidP="002D2DFB"/>
    <w:p w14:paraId="6FEBE5ED" w14:textId="77777777" w:rsidR="00424B0C" w:rsidRDefault="00424B0C" w:rsidP="002D2DFB"/>
    <w:p w14:paraId="6C15CDE0" w14:textId="77777777" w:rsidR="00424B0C" w:rsidRDefault="00424B0C" w:rsidP="002D2DFB"/>
    <w:p w14:paraId="58C7E36F" w14:textId="77777777" w:rsidR="00424B0C" w:rsidRDefault="00424B0C" w:rsidP="002D2DFB"/>
    <w:p w14:paraId="1216560C" w14:textId="77777777" w:rsidR="00424B0C" w:rsidRDefault="00424B0C" w:rsidP="002D2DFB"/>
    <w:p w14:paraId="40975155" w14:textId="77777777" w:rsidR="00424B0C" w:rsidRDefault="00424B0C" w:rsidP="002D2DFB"/>
    <w:p w14:paraId="2961BC1D" w14:textId="77777777" w:rsidR="00424B0C" w:rsidRDefault="00424B0C" w:rsidP="002D2DFB"/>
    <w:p w14:paraId="4EB8465C" w14:textId="181202A7" w:rsidR="00424B0C" w:rsidRDefault="00424B0C" w:rsidP="002D2DFB"/>
    <w:p w14:paraId="7B2336C4" w14:textId="77777777" w:rsidR="00424B0C" w:rsidRDefault="00424B0C" w:rsidP="002D2DFB"/>
    <w:p w14:paraId="262C667A" w14:textId="77777777" w:rsidR="00424B0C" w:rsidRDefault="00424B0C" w:rsidP="002D2DFB"/>
    <w:p w14:paraId="699BE3A6" w14:textId="77777777" w:rsidR="00424B0C" w:rsidRPr="002D2DFB" w:rsidRDefault="00424B0C" w:rsidP="002D2DFB"/>
    <w:p w14:paraId="3FB57BE6" w14:textId="1E4EF653" w:rsidR="00C733B0" w:rsidRDefault="00C733B0" w:rsidP="00C733B0">
      <w:pPr>
        <w:pStyle w:val="Nadpis1"/>
      </w:pPr>
      <w:bookmarkStart w:id="354" w:name="_Toc214872667"/>
      <w:r>
        <w:lastRenderedPageBreak/>
        <w:t>Závěr</w:t>
      </w:r>
      <w:r w:rsidR="00E553C9">
        <w:t>ečné zhodnocení evaluace</w:t>
      </w:r>
      <w:r w:rsidR="00136B66">
        <w:t xml:space="preserve"> Implementace</w:t>
      </w:r>
      <w:bookmarkEnd w:id="354"/>
    </w:p>
    <w:p w14:paraId="14CD6F20" w14:textId="6A8400E9" w:rsidR="00F345FE" w:rsidRDefault="00F345FE" w:rsidP="004D26C4">
      <w:r w:rsidRPr="00BE2DB1">
        <w:rPr>
          <w:b/>
          <w:bCs/>
        </w:rPr>
        <w:t>Cílem evaluace</w:t>
      </w:r>
      <w:r>
        <w:t xml:space="preserve"> implementačních aktivit bylo systematicky a objektivně posoudit, jak efektivně a účinně byly plánované implementační aktivity v rámci projektu realizovány.</w:t>
      </w:r>
    </w:p>
    <w:p w14:paraId="282CE390" w14:textId="77777777" w:rsidR="00F345FE" w:rsidRDefault="00F345FE" w:rsidP="00F345FE">
      <w:r>
        <w:t>Tato e</w:t>
      </w:r>
      <w:r w:rsidRPr="005B69E5">
        <w:t xml:space="preserve">valuace </w:t>
      </w:r>
      <w:r>
        <w:t xml:space="preserve">projektu </w:t>
      </w:r>
      <w:r w:rsidRPr="005B69E5">
        <w:t>MAP IV</w:t>
      </w:r>
      <w:r>
        <w:t>.</w:t>
      </w:r>
      <w:r w:rsidRPr="005B69E5">
        <w:t xml:space="preserve"> poskytla komplexní a odborně podložený pohled na realizaci </w:t>
      </w:r>
      <w:r>
        <w:t>implementačních</w:t>
      </w:r>
      <w:r w:rsidRPr="005B69E5">
        <w:t xml:space="preserve"> aktivit projektu, jejich dopad na cílové skupiny a efektivitu implementačních procesů.</w:t>
      </w:r>
    </w:p>
    <w:p w14:paraId="5D22C2FC" w14:textId="068B45F9" w:rsidR="00F345FE" w:rsidRDefault="00F345FE" w:rsidP="00F345FE">
      <w:r w:rsidRPr="005B69E5">
        <w:t>Projekt MAP IV</w:t>
      </w:r>
      <w:r>
        <w:t>.</w:t>
      </w:r>
      <w:r w:rsidRPr="005B69E5">
        <w:t xml:space="preserve"> byl koncipován jako soubor vzájemně provázaných aktivit, které reagovaly </w:t>
      </w:r>
      <w:r>
        <w:br/>
      </w:r>
      <w:r w:rsidRPr="005B69E5">
        <w:t>na aktuální potřeby škol, pedagogů, rodičů</w:t>
      </w:r>
      <w:r>
        <w:t>, dětí a</w:t>
      </w:r>
      <w:r w:rsidRPr="005B69E5">
        <w:t xml:space="preserve"> žáků v území ORP Bílina. </w:t>
      </w:r>
    </w:p>
    <w:p w14:paraId="199F15D1" w14:textId="71D906CD" w:rsidR="00F345FE" w:rsidRDefault="00F345FE" w:rsidP="00F345FE">
      <w:r>
        <w:t xml:space="preserve">V rámci projektu bylo realizováno celkem </w:t>
      </w:r>
      <w:r w:rsidRPr="001045D0">
        <w:rPr>
          <w:b/>
          <w:bCs/>
        </w:rPr>
        <w:t>6 implementačních aktivit</w:t>
      </w:r>
      <w:r>
        <w:t>:</w:t>
      </w:r>
    </w:p>
    <w:p w14:paraId="0714A55B" w14:textId="4E8A8CE1" w:rsidR="00F345FE" w:rsidRPr="00844DFD" w:rsidRDefault="00F345FE" w:rsidP="00F345FE">
      <w:pPr>
        <w:pStyle w:val="Odstavecseseznamem"/>
        <w:numPr>
          <w:ilvl w:val="0"/>
          <w:numId w:val="30"/>
        </w:numPr>
      </w:pPr>
      <w:bookmarkStart w:id="355" w:name="_Hlk143247221"/>
      <w:r w:rsidRPr="00844DFD">
        <w:t>Odborné workshopy na podporu rodičovských kompetencí</w:t>
      </w:r>
      <w:r>
        <w:t>;</w:t>
      </w:r>
    </w:p>
    <w:p w14:paraId="3E1850E7" w14:textId="762954DD" w:rsidR="00F345FE" w:rsidRPr="00844DFD" w:rsidRDefault="00F345FE" w:rsidP="00F345FE">
      <w:pPr>
        <w:pStyle w:val="Odstavecseseznamem"/>
        <w:numPr>
          <w:ilvl w:val="0"/>
          <w:numId w:val="30"/>
        </w:numPr>
      </w:pPr>
      <w:r w:rsidRPr="00844DFD">
        <w:t>Podpora spolupráce všech aktérů vzdělávání na území ORP Bílina</w:t>
      </w:r>
      <w:r>
        <w:t>;</w:t>
      </w:r>
    </w:p>
    <w:p w14:paraId="45E47447" w14:textId="129410EA" w:rsidR="00F345FE" w:rsidRPr="00844DFD" w:rsidRDefault="00F345FE" w:rsidP="00F345FE">
      <w:pPr>
        <w:pStyle w:val="Odstavecseseznamem"/>
        <w:numPr>
          <w:ilvl w:val="0"/>
          <w:numId w:val="30"/>
        </w:numPr>
      </w:pPr>
      <w:r w:rsidRPr="00844DFD">
        <w:t>Podpora spolupráce všech aktérů vzdělávání mimo území ORP Bílina</w:t>
      </w:r>
      <w:r>
        <w:t>;</w:t>
      </w:r>
    </w:p>
    <w:p w14:paraId="684D90C5" w14:textId="4763DDFE" w:rsidR="00F345FE" w:rsidRPr="00844DFD" w:rsidRDefault="00F345FE" w:rsidP="00F345FE">
      <w:pPr>
        <w:pStyle w:val="Odstavecseseznamem"/>
        <w:numPr>
          <w:ilvl w:val="0"/>
          <w:numId w:val="30"/>
        </w:numPr>
      </w:pPr>
      <w:r w:rsidRPr="00844DFD">
        <w:t>Podpora vzdělávání pracovníků ve vzdělávání a podpora managementu třídních kolektivů</w:t>
      </w:r>
      <w:r>
        <w:t>;</w:t>
      </w:r>
    </w:p>
    <w:p w14:paraId="02B7D2A0" w14:textId="33990B55" w:rsidR="00F345FE" w:rsidRPr="00844DFD" w:rsidRDefault="00F345FE" w:rsidP="00F345FE">
      <w:pPr>
        <w:pStyle w:val="Odstavecseseznamem"/>
        <w:numPr>
          <w:ilvl w:val="0"/>
          <w:numId w:val="30"/>
        </w:numPr>
      </w:pPr>
      <w:r w:rsidRPr="00844DFD">
        <w:t>Podpora wellbeingu a duševního zdraví ve školách</w:t>
      </w:r>
      <w:r>
        <w:t>;</w:t>
      </w:r>
    </w:p>
    <w:p w14:paraId="706B7624" w14:textId="115489BC" w:rsidR="00F345FE" w:rsidRDefault="00F345FE" w:rsidP="00F345FE">
      <w:pPr>
        <w:pStyle w:val="Odstavecseseznamem"/>
        <w:numPr>
          <w:ilvl w:val="0"/>
          <w:numId w:val="30"/>
        </w:numPr>
      </w:pPr>
      <w:r w:rsidRPr="00844DFD">
        <w:t>Podpora a rozvoj klíčových kompetencí a gramotností dětí a žáků</w:t>
      </w:r>
      <w:r>
        <w:t>.</w:t>
      </w:r>
    </w:p>
    <w:p w14:paraId="440CC3D6" w14:textId="77777777" w:rsidR="00F345FE" w:rsidRPr="00F345FE" w:rsidRDefault="00F345FE" w:rsidP="00F345FE">
      <w:pPr>
        <w:pStyle w:val="Odstavecseseznamem"/>
      </w:pPr>
    </w:p>
    <w:p w14:paraId="65A03EEF" w14:textId="77777777" w:rsidR="00F345FE" w:rsidRPr="0011410A" w:rsidRDefault="00F345FE" w:rsidP="004D26C4">
      <w:r w:rsidRPr="0011410A">
        <w:t xml:space="preserve">Níže uvádíme </w:t>
      </w:r>
      <w:r w:rsidRPr="0011410A">
        <w:rPr>
          <w:b/>
          <w:bCs/>
        </w:rPr>
        <w:t>přehled výstupů klíčových aktivit</w:t>
      </w:r>
      <w:r w:rsidRPr="0011410A">
        <w:t xml:space="preserve"> a realizovaných aktivit k naplnění indikátorů včetně minimálního počtu účastníků osvětových akcí a celkového počtu účastníků akcí.</w:t>
      </w:r>
    </w:p>
    <w:p w14:paraId="4F9B3A67" w14:textId="77777777" w:rsidR="00F345FE" w:rsidRPr="00475E37" w:rsidRDefault="00F345FE" w:rsidP="00F345FE">
      <w:pPr>
        <w:rPr>
          <w:b/>
          <w:bCs/>
        </w:rPr>
      </w:pPr>
      <w:r>
        <w:rPr>
          <w:b/>
          <w:bCs/>
        </w:rPr>
        <w:t>I</w:t>
      </w:r>
      <w:r w:rsidRPr="00475E37">
        <w:rPr>
          <w:b/>
          <w:bCs/>
        </w:rPr>
        <w:t>ndikátor 510 172 Počet osvětových akcí</w:t>
      </w:r>
    </w:p>
    <w:tbl>
      <w:tblPr>
        <w:tblW w:w="9369" w:type="dxa"/>
        <w:tblLayout w:type="fixed"/>
        <w:tblCellMar>
          <w:left w:w="70" w:type="dxa"/>
          <w:right w:w="70" w:type="dxa"/>
        </w:tblCellMar>
        <w:tblLook w:val="04A0" w:firstRow="1" w:lastRow="0" w:firstColumn="1" w:lastColumn="0" w:noHBand="0" w:noVBand="1"/>
      </w:tblPr>
      <w:tblGrid>
        <w:gridCol w:w="1559"/>
        <w:gridCol w:w="1843"/>
        <w:gridCol w:w="3827"/>
        <w:gridCol w:w="1980"/>
        <w:gridCol w:w="160"/>
      </w:tblGrid>
      <w:tr w:rsidR="00F345FE" w:rsidRPr="001045D0" w14:paraId="093ED43A" w14:textId="77777777" w:rsidTr="00083601">
        <w:trPr>
          <w:gridAfter w:val="1"/>
          <w:wAfter w:w="160" w:type="dxa"/>
          <w:trHeight w:val="471"/>
        </w:trPr>
        <w:tc>
          <w:tcPr>
            <w:tcW w:w="1559"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111C6A9F"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Název akce</w:t>
            </w:r>
          </w:p>
        </w:tc>
        <w:tc>
          <w:tcPr>
            <w:tcW w:w="1843"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0A330A24"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Typ akce</w:t>
            </w:r>
            <w:r w:rsidRPr="001045D0">
              <w:rPr>
                <w:rFonts w:eastAsia="Times New Roman" w:cs="Calibri"/>
                <w:b/>
                <w:bCs/>
                <w:color w:val="000000"/>
                <w:kern w:val="0"/>
                <w:szCs w:val="22"/>
                <w:lang w:eastAsia="cs-CZ"/>
                <w14:ligatures w14:val="none"/>
              </w:rPr>
              <w:br/>
            </w:r>
          </w:p>
        </w:tc>
        <w:tc>
          <w:tcPr>
            <w:tcW w:w="3827"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6318B947"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Téma</w:t>
            </w:r>
            <w:r w:rsidRPr="001045D0">
              <w:rPr>
                <w:rFonts w:eastAsia="Times New Roman" w:cs="Calibri"/>
                <w:b/>
                <w:bCs/>
                <w:color w:val="000000"/>
                <w:kern w:val="0"/>
                <w:szCs w:val="22"/>
                <w:lang w:eastAsia="cs-CZ"/>
                <w14:ligatures w14:val="none"/>
              </w:rPr>
              <w:br/>
            </w:r>
          </w:p>
        </w:tc>
        <w:tc>
          <w:tcPr>
            <w:tcW w:w="1980"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4688CD75"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Počet realizací</w:t>
            </w:r>
            <w:r>
              <w:rPr>
                <w:rFonts w:eastAsia="Times New Roman" w:cs="Calibri"/>
                <w:b/>
                <w:bCs/>
                <w:color w:val="000000"/>
                <w:kern w:val="0"/>
                <w:szCs w:val="22"/>
                <w:lang w:eastAsia="cs-CZ"/>
                <w14:ligatures w14:val="none"/>
              </w:rPr>
              <w:t xml:space="preserve"> za dobu projektu</w:t>
            </w:r>
          </w:p>
        </w:tc>
      </w:tr>
      <w:tr w:rsidR="00F345FE" w:rsidRPr="001045D0" w14:paraId="7B790F0E" w14:textId="77777777" w:rsidTr="00083601">
        <w:trPr>
          <w:trHeight w:val="351"/>
        </w:trPr>
        <w:tc>
          <w:tcPr>
            <w:tcW w:w="1559" w:type="dxa"/>
            <w:vMerge/>
            <w:tcBorders>
              <w:top w:val="single" w:sz="4" w:space="0" w:color="auto"/>
              <w:left w:val="single" w:sz="4" w:space="0" w:color="auto"/>
              <w:bottom w:val="single" w:sz="4" w:space="0" w:color="000000"/>
              <w:right w:val="single" w:sz="4" w:space="0" w:color="auto"/>
            </w:tcBorders>
            <w:vAlign w:val="center"/>
            <w:hideMark/>
          </w:tcPr>
          <w:p w14:paraId="4A607CED"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72A5715A"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3827" w:type="dxa"/>
            <w:vMerge/>
            <w:tcBorders>
              <w:top w:val="single" w:sz="4" w:space="0" w:color="auto"/>
              <w:left w:val="single" w:sz="4" w:space="0" w:color="auto"/>
              <w:bottom w:val="single" w:sz="4" w:space="0" w:color="000000"/>
              <w:right w:val="single" w:sz="4" w:space="0" w:color="auto"/>
            </w:tcBorders>
            <w:vAlign w:val="center"/>
            <w:hideMark/>
          </w:tcPr>
          <w:p w14:paraId="4FFA810E"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1980" w:type="dxa"/>
            <w:vMerge/>
            <w:tcBorders>
              <w:top w:val="single" w:sz="4" w:space="0" w:color="auto"/>
              <w:left w:val="single" w:sz="4" w:space="0" w:color="auto"/>
              <w:bottom w:val="single" w:sz="4" w:space="0" w:color="000000"/>
              <w:right w:val="single" w:sz="4" w:space="0" w:color="auto"/>
            </w:tcBorders>
            <w:vAlign w:val="center"/>
            <w:hideMark/>
          </w:tcPr>
          <w:p w14:paraId="5835DD90"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160" w:type="dxa"/>
            <w:tcBorders>
              <w:top w:val="nil"/>
              <w:left w:val="nil"/>
              <w:bottom w:val="nil"/>
              <w:right w:val="nil"/>
            </w:tcBorders>
            <w:noWrap/>
            <w:vAlign w:val="bottom"/>
            <w:hideMark/>
          </w:tcPr>
          <w:p w14:paraId="2581B13C"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r>
      <w:tr w:rsidR="00F345FE" w:rsidRPr="001045D0" w14:paraId="2E50DE9F" w14:textId="77777777" w:rsidTr="00083601">
        <w:trPr>
          <w:trHeight w:val="256"/>
        </w:trPr>
        <w:tc>
          <w:tcPr>
            <w:tcW w:w="1559" w:type="dxa"/>
            <w:tcBorders>
              <w:top w:val="nil"/>
              <w:left w:val="single" w:sz="4" w:space="0" w:color="auto"/>
              <w:bottom w:val="single" w:sz="4" w:space="0" w:color="auto"/>
              <w:right w:val="single" w:sz="4" w:space="0" w:color="auto"/>
            </w:tcBorders>
            <w:vAlign w:val="center"/>
            <w:hideMark/>
          </w:tcPr>
          <w:p w14:paraId="6E437821"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1045D0">
              <w:rPr>
                <w:rFonts w:eastAsia="Times New Roman" w:cs="Calibri"/>
                <w:color w:val="000000"/>
                <w:kern w:val="0"/>
                <w:sz w:val="20"/>
                <w:szCs w:val="20"/>
                <w:lang w:eastAsia="cs-CZ"/>
                <w14:ligatures w14:val="none"/>
              </w:rPr>
              <w:t>Workshopy pro rodiče</w:t>
            </w:r>
          </w:p>
        </w:tc>
        <w:tc>
          <w:tcPr>
            <w:tcW w:w="1843" w:type="dxa"/>
            <w:tcBorders>
              <w:top w:val="nil"/>
              <w:left w:val="nil"/>
              <w:bottom w:val="single" w:sz="4" w:space="0" w:color="auto"/>
              <w:right w:val="single" w:sz="4" w:space="0" w:color="auto"/>
            </w:tcBorders>
            <w:vAlign w:val="center"/>
            <w:hideMark/>
          </w:tcPr>
          <w:p w14:paraId="2D64877F"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1045D0">
              <w:rPr>
                <w:rFonts w:eastAsia="Times New Roman" w:cs="Calibri"/>
                <w:color w:val="000000"/>
                <w:kern w:val="0"/>
                <w:sz w:val="20"/>
                <w:szCs w:val="20"/>
                <w:lang w:eastAsia="cs-CZ"/>
                <w14:ligatures w14:val="none"/>
              </w:rPr>
              <w:t>workshop</w:t>
            </w:r>
          </w:p>
        </w:tc>
        <w:tc>
          <w:tcPr>
            <w:tcW w:w="3827" w:type="dxa"/>
            <w:tcBorders>
              <w:top w:val="nil"/>
              <w:left w:val="nil"/>
              <w:bottom w:val="single" w:sz="4" w:space="0" w:color="auto"/>
              <w:right w:val="single" w:sz="4" w:space="0" w:color="auto"/>
            </w:tcBorders>
            <w:noWrap/>
            <w:vAlign w:val="center"/>
            <w:hideMark/>
          </w:tcPr>
          <w:p w14:paraId="04AED035"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1045D0">
              <w:rPr>
                <w:rFonts w:eastAsia="Times New Roman" w:cs="Calibri"/>
                <w:color w:val="000000"/>
                <w:kern w:val="0"/>
                <w:sz w:val="20"/>
                <w:szCs w:val="20"/>
                <w:lang w:eastAsia="cs-CZ"/>
                <w14:ligatures w14:val="none"/>
              </w:rPr>
              <w:t>Spolupráce s rodiči a zákonnými zástupci dětí a žáků</w:t>
            </w:r>
          </w:p>
        </w:tc>
        <w:tc>
          <w:tcPr>
            <w:tcW w:w="1980" w:type="dxa"/>
            <w:tcBorders>
              <w:top w:val="nil"/>
              <w:left w:val="nil"/>
              <w:bottom w:val="single" w:sz="4" w:space="0" w:color="auto"/>
              <w:right w:val="single" w:sz="4" w:space="0" w:color="auto"/>
            </w:tcBorders>
            <w:noWrap/>
            <w:vAlign w:val="center"/>
            <w:hideMark/>
          </w:tcPr>
          <w:p w14:paraId="41763627"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1045D0">
              <w:rPr>
                <w:rFonts w:eastAsia="Times New Roman" w:cs="Calibri"/>
                <w:color w:val="000000"/>
                <w:kern w:val="0"/>
                <w:sz w:val="20"/>
                <w:szCs w:val="20"/>
                <w:lang w:eastAsia="cs-CZ"/>
                <w14:ligatures w14:val="none"/>
              </w:rPr>
              <w:t>2</w:t>
            </w:r>
          </w:p>
        </w:tc>
        <w:tc>
          <w:tcPr>
            <w:tcW w:w="160" w:type="dxa"/>
            <w:vAlign w:val="center"/>
            <w:hideMark/>
          </w:tcPr>
          <w:p w14:paraId="6F085925"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bl>
    <w:p w14:paraId="1BDC9461" w14:textId="77777777" w:rsidR="00F345FE" w:rsidRPr="00475E37" w:rsidRDefault="00F345FE" w:rsidP="00F345FE">
      <w:pPr>
        <w:spacing w:before="240"/>
        <w:rPr>
          <w:b/>
          <w:bCs/>
        </w:rPr>
      </w:pPr>
      <w:r w:rsidRPr="00475E37">
        <w:rPr>
          <w:b/>
          <w:bCs/>
        </w:rPr>
        <w:t>Minimální počet účastníků osvětových akcí: 100</w:t>
      </w:r>
    </w:p>
    <w:p w14:paraId="7835117F" w14:textId="77777777" w:rsidR="00F345FE" w:rsidRDefault="00F345FE" w:rsidP="00F345FE">
      <w:r>
        <w:t>Přehled realizovaných aktivit:</w:t>
      </w:r>
    </w:p>
    <w:tbl>
      <w:tblPr>
        <w:tblW w:w="9369" w:type="dxa"/>
        <w:tblLayout w:type="fixed"/>
        <w:tblCellMar>
          <w:left w:w="70" w:type="dxa"/>
          <w:right w:w="70" w:type="dxa"/>
        </w:tblCellMar>
        <w:tblLook w:val="04A0" w:firstRow="1" w:lastRow="0" w:firstColumn="1" w:lastColumn="0" w:noHBand="0" w:noVBand="1"/>
      </w:tblPr>
      <w:tblGrid>
        <w:gridCol w:w="1271"/>
        <w:gridCol w:w="992"/>
        <w:gridCol w:w="2552"/>
        <w:gridCol w:w="2693"/>
        <w:gridCol w:w="1701"/>
        <w:gridCol w:w="160"/>
      </w:tblGrid>
      <w:tr w:rsidR="00F345FE" w:rsidRPr="001045D0" w14:paraId="489E6F3C" w14:textId="77777777" w:rsidTr="00083601">
        <w:trPr>
          <w:gridAfter w:val="1"/>
          <w:wAfter w:w="160" w:type="dxa"/>
          <w:trHeight w:val="471"/>
        </w:trPr>
        <w:tc>
          <w:tcPr>
            <w:tcW w:w="1271"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26ED212F"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Název akce</w:t>
            </w:r>
          </w:p>
        </w:tc>
        <w:tc>
          <w:tcPr>
            <w:tcW w:w="992"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721EDF37"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Typ akce</w:t>
            </w:r>
            <w:r w:rsidRPr="001045D0">
              <w:rPr>
                <w:rFonts w:eastAsia="Times New Roman" w:cs="Calibri"/>
                <w:b/>
                <w:bCs/>
                <w:color w:val="000000"/>
                <w:kern w:val="0"/>
                <w:szCs w:val="22"/>
                <w:lang w:eastAsia="cs-CZ"/>
                <w14:ligatures w14:val="none"/>
              </w:rPr>
              <w:br/>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25662456"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Téma</w:t>
            </w:r>
            <w:r w:rsidRPr="001045D0">
              <w:rPr>
                <w:rFonts w:eastAsia="Times New Roman" w:cs="Calibri"/>
                <w:b/>
                <w:bCs/>
                <w:color w:val="000000"/>
                <w:kern w:val="0"/>
                <w:szCs w:val="22"/>
                <w:lang w:eastAsia="cs-CZ"/>
                <w14:ligatures w14:val="none"/>
              </w:rPr>
              <w:br/>
            </w:r>
          </w:p>
        </w:tc>
        <w:tc>
          <w:tcPr>
            <w:tcW w:w="2693" w:type="dxa"/>
            <w:vMerge w:val="restart"/>
            <w:tcBorders>
              <w:top w:val="single" w:sz="4" w:space="0" w:color="auto"/>
              <w:left w:val="single" w:sz="4" w:space="0" w:color="auto"/>
              <w:right w:val="single" w:sz="4" w:space="0" w:color="auto"/>
            </w:tcBorders>
            <w:shd w:val="clear" w:color="000000" w:fill="B3DBD6"/>
            <w:vAlign w:val="center"/>
          </w:tcPr>
          <w:p w14:paraId="5A8CCBAF" w14:textId="77777777" w:rsidR="00F345FE" w:rsidRDefault="00F345FE" w:rsidP="00083601">
            <w:pPr>
              <w:spacing w:after="0" w:line="240" w:lineRule="auto"/>
              <w:jc w:val="center"/>
              <w:rPr>
                <w:rFonts w:eastAsia="Times New Roman" w:cs="Calibri"/>
                <w:b/>
                <w:bCs/>
                <w:color w:val="000000"/>
                <w:kern w:val="0"/>
                <w:szCs w:val="22"/>
                <w:lang w:eastAsia="cs-CZ"/>
                <w14:ligatures w14:val="none"/>
              </w:rPr>
            </w:pPr>
            <w:r>
              <w:rPr>
                <w:rFonts w:eastAsia="Times New Roman" w:cs="Calibri"/>
                <w:b/>
                <w:bCs/>
                <w:color w:val="000000"/>
                <w:kern w:val="0"/>
                <w:szCs w:val="22"/>
                <w:lang w:eastAsia="cs-CZ"/>
                <w14:ligatures w14:val="none"/>
              </w:rPr>
              <w:t>Realizace workshopů</w:t>
            </w:r>
          </w:p>
        </w:tc>
        <w:tc>
          <w:tcPr>
            <w:tcW w:w="1701"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666EED9C"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Pr>
                <w:rFonts w:eastAsia="Times New Roman" w:cs="Calibri"/>
                <w:b/>
                <w:bCs/>
                <w:color w:val="000000"/>
                <w:kern w:val="0"/>
                <w:szCs w:val="22"/>
                <w:lang w:eastAsia="cs-CZ"/>
                <w14:ligatures w14:val="none"/>
              </w:rPr>
              <w:t>Počet účastníků</w:t>
            </w:r>
          </w:p>
        </w:tc>
      </w:tr>
      <w:tr w:rsidR="00F345FE" w:rsidRPr="001045D0" w14:paraId="5FC2A0ED" w14:textId="77777777" w:rsidTr="00083601">
        <w:trPr>
          <w:trHeight w:val="376"/>
        </w:trPr>
        <w:tc>
          <w:tcPr>
            <w:tcW w:w="1271" w:type="dxa"/>
            <w:vMerge/>
            <w:tcBorders>
              <w:top w:val="single" w:sz="4" w:space="0" w:color="auto"/>
              <w:left w:val="single" w:sz="4" w:space="0" w:color="auto"/>
              <w:bottom w:val="single" w:sz="4" w:space="0" w:color="000000"/>
              <w:right w:val="single" w:sz="4" w:space="0" w:color="auto"/>
            </w:tcBorders>
            <w:vAlign w:val="center"/>
            <w:hideMark/>
          </w:tcPr>
          <w:p w14:paraId="011E2A6A"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7D4DE145"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2552" w:type="dxa"/>
            <w:vMerge/>
            <w:tcBorders>
              <w:top w:val="single" w:sz="4" w:space="0" w:color="auto"/>
              <w:left w:val="single" w:sz="4" w:space="0" w:color="auto"/>
              <w:bottom w:val="single" w:sz="4" w:space="0" w:color="000000"/>
              <w:right w:val="single" w:sz="4" w:space="0" w:color="auto"/>
            </w:tcBorders>
            <w:vAlign w:val="center"/>
            <w:hideMark/>
          </w:tcPr>
          <w:p w14:paraId="2FC8202F"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2693" w:type="dxa"/>
            <w:vMerge/>
            <w:tcBorders>
              <w:left w:val="single" w:sz="4" w:space="0" w:color="auto"/>
              <w:bottom w:val="single" w:sz="4" w:space="0" w:color="000000"/>
              <w:right w:val="single" w:sz="4" w:space="0" w:color="auto"/>
            </w:tcBorders>
          </w:tcPr>
          <w:p w14:paraId="2B8783B7"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14:paraId="08D4D8C1"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160" w:type="dxa"/>
            <w:tcBorders>
              <w:top w:val="nil"/>
              <w:left w:val="nil"/>
              <w:bottom w:val="nil"/>
              <w:right w:val="nil"/>
            </w:tcBorders>
            <w:noWrap/>
            <w:vAlign w:val="bottom"/>
            <w:hideMark/>
          </w:tcPr>
          <w:p w14:paraId="688C0C59"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r>
      <w:tr w:rsidR="00F345FE" w:rsidRPr="001045D0" w14:paraId="18203C97" w14:textId="77777777" w:rsidTr="00083601">
        <w:trPr>
          <w:trHeight w:val="274"/>
        </w:trPr>
        <w:tc>
          <w:tcPr>
            <w:tcW w:w="1271" w:type="dxa"/>
            <w:vMerge w:val="restart"/>
            <w:tcBorders>
              <w:top w:val="single" w:sz="4" w:space="0" w:color="000000"/>
              <w:left w:val="single" w:sz="4" w:space="0" w:color="auto"/>
              <w:right w:val="single" w:sz="4" w:space="0" w:color="auto"/>
            </w:tcBorders>
            <w:vAlign w:val="center"/>
            <w:hideMark/>
          </w:tcPr>
          <w:p w14:paraId="48A481D5"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1045D0">
              <w:rPr>
                <w:rFonts w:eastAsia="Times New Roman" w:cs="Calibri"/>
                <w:color w:val="000000"/>
                <w:kern w:val="0"/>
                <w:sz w:val="20"/>
                <w:szCs w:val="20"/>
                <w:lang w:eastAsia="cs-CZ"/>
                <w14:ligatures w14:val="none"/>
              </w:rPr>
              <w:t>Workshopy pro rodiče</w:t>
            </w:r>
          </w:p>
        </w:tc>
        <w:tc>
          <w:tcPr>
            <w:tcW w:w="992" w:type="dxa"/>
            <w:vMerge w:val="restart"/>
            <w:tcBorders>
              <w:top w:val="single" w:sz="4" w:space="0" w:color="000000"/>
              <w:left w:val="nil"/>
              <w:right w:val="single" w:sz="4" w:space="0" w:color="auto"/>
            </w:tcBorders>
            <w:vAlign w:val="center"/>
            <w:hideMark/>
          </w:tcPr>
          <w:p w14:paraId="6A15AB22"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1045D0">
              <w:rPr>
                <w:rFonts w:eastAsia="Times New Roman" w:cs="Calibri"/>
                <w:color w:val="000000"/>
                <w:kern w:val="0"/>
                <w:sz w:val="20"/>
                <w:szCs w:val="20"/>
                <w:lang w:eastAsia="cs-CZ"/>
                <w14:ligatures w14:val="none"/>
              </w:rPr>
              <w:t>workshop</w:t>
            </w:r>
          </w:p>
        </w:tc>
        <w:tc>
          <w:tcPr>
            <w:tcW w:w="2552" w:type="dxa"/>
            <w:vMerge w:val="restart"/>
            <w:tcBorders>
              <w:top w:val="single" w:sz="4" w:space="0" w:color="000000"/>
              <w:left w:val="nil"/>
              <w:right w:val="single" w:sz="4" w:space="0" w:color="auto"/>
            </w:tcBorders>
            <w:noWrap/>
            <w:vAlign w:val="center"/>
          </w:tcPr>
          <w:p w14:paraId="5C5320A0"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1045D0">
              <w:rPr>
                <w:rFonts w:eastAsia="Times New Roman" w:cs="Calibri"/>
                <w:color w:val="000000"/>
                <w:kern w:val="0"/>
                <w:sz w:val="20"/>
                <w:szCs w:val="20"/>
                <w:lang w:eastAsia="cs-CZ"/>
                <w14:ligatures w14:val="none"/>
              </w:rPr>
              <w:t>Spolupráce s rodiči a zákonnými zástupci dětí a žáků</w:t>
            </w:r>
          </w:p>
        </w:tc>
        <w:tc>
          <w:tcPr>
            <w:tcW w:w="2693" w:type="dxa"/>
            <w:tcBorders>
              <w:top w:val="single" w:sz="4" w:space="0" w:color="000000"/>
              <w:left w:val="single" w:sz="4" w:space="0" w:color="auto"/>
              <w:bottom w:val="single" w:sz="4" w:space="0" w:color="auto"/>
              <w:right w:val="single" w:sz="4" w:space="0" w:color="auto"/>
            </w:tcBorders>
            <w:vAlign w:val="center"/>
          </w:tcPr>
          <w:p w14:paraId="7C177BD4"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Nástup do 1. třídy - 2024</w:t>
            </w:r>
          </w:p>
        </w:tc>
        <w:tc>
          <w:tcPr>
            <w:tcW w:w="1701" w:type="dxa"/>
            <w:tcBorders>
              <w:top w:val="single" w:sz="4" w:space="0" w:color="000000"/>
              <w:left w:val="single" w:sz="4" w:space="0" w:color="auto"/>
              <w:bottom w:val="single" w:sz="4" w:space="0" w:color="auto"/>
              <w:right w:val="single" w:sz="4" w:space="0" w:color="auto"/>
            </w:tcBorders>
            <w:noWrap/>
            <w:vAlign w:val="center"/>
            <w:hideMark/>
          </w:tcPr>
          <w:p w14:paraId="2BF66ED3"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69</w:t>
            </w:r>
          </w:p>
        </w:tc>
        <w:tc>
          <w:tcPr>
            <w:tcW w:w="160" w:type="dxa"/>
            <w:vAlign w:val="center"/>
            <w:hideMark/>
          </w:tcPr>
          <w:p w14:paraId="28066367"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79F68B84" w14:textId="77777777" w:rsidTr="00083601">
        <w:trPr>
          <w:trHeight w:val="274"/>
        </w:trPr>
        <w:tc>
          <w:tcPr>
            <w:tcW w:w="1271" w:type="dxa"/>
            <w:vMerge/>
            <w:tcBorders>
              <w:left w:val="single" w:sz="4" w:space="0" w:color="auto"/>
              <w:right w:val="single" w:sz="4" w:space="0" w:color="auto"/>
            </w:tcBorders>
            <w:vAlign w:val="center"/>
          </w:tcPr>
          <w:p w14:paraId="27C11BFD"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p>
        </w:tc>
        <w:tc>
          <w:tcPr>
            <w:tcW w:w="992" w:type="dxa"/>
            <w:vMerge/>
            <w:tcBorders>
              <w:left w:val="nil"/>
              <w:right w:val="single" w:sz="4" w:space="0" w:color="auto"/>
            </w:tcBorders>
          </w:tcPr>
          <w:p w14:paraId="365B760D"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552" w:type="dxa"/>
            <w:vMerge/>
            <w:tcBorders>
              <w:left w:val="nil"/>
              <w:right w:val="single" w:sz="4" w:space="0" w:color="auto"/>
            </w:tcBorders>
            <w:noWrap/>
            <w:vAlign w:val="center"/>
          </w:tcPr>
          <w:p w14:paraId="6DCCB2F4"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693" w:type="dxa"/>
            <w:tcBorders>
              <w:top w:val="single" w:sz="4" w:space="0" w:color="auto"/>
              <w:left w:val="single" w:sz="4" w:space="0" w:color="auto"/>
              <w:bottom w:val="single" w:sz="4" w:space="0" w:color="auto"/>
              <w:right w:val="single" w:sz="4" w:space="0" w:color="auto"/>
            </w:tcBorders>
            <w:vAlign w:val="center"/>
          </w:tcPr>
          <w:p w14:paraId="60FA1980"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Adaptace dítěte na MŠ - 2024</w:t>
            </w:r>
          </w:p>
        </w:tc>
        <w:tc>
          <w:tcPr>
            <w:tcW w:w="1701" w:type="dxa"/>
            <w:tcBorders>
              <w:top w:val="single" w:sz="4" w:space="0" w:color="auto"/>
              <w:left w:val="single" w:sz="4" w:space="0" w:color="auto"/>
              <w:bottom w:val="single" w:sz="4" w:space="0" w:color="auto"/>
              <w:right w:val="single" w:sz="4" w:space="0" w:color="auto"/>
            </w:tcBorders>
            <w:noWrap/>
            <w:vAlign w:val="center"/>
          </w:tcPr>
          <w:p w14:paraId="75B11BD6" w14:textId="0D28A94E"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29</w:t>
            </w:r>
            <w:r w:rsidR="002010CA" w:rsidRPr="001700A9">
              <w:rPr>
                <w:rFonts w:eastAsia="Times New Roman" w:cs="Calibri"/>
                <w:color w:val="000000"/>
                <w:kern w:val="0"/>
                <w:sz w:val="20"/>
                <w:szCs w:val="20"/>
                <w:lang w:eastAsia="cs-CZ"/>
                <w14:ligatures w14:val="none"/>
              </w:rPr>
              <w:t xml:space="preserve"> </w:t>
            </w:r>
          </w:p>
        </w:tc>
        <w:tc>
          <w:tcPr>
            <w:tcW w:w="160" w:type="dxa"/>
            <w:vAlign w:val="center"/>
          </w:tcPr>
          <w:p w14:paraId="2685E6DE"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4049446E" w14:textId="77777777" w:rsidTr="00083601">
        <w:trPr>
          <w:trHeight w:val="274"/>
        </w:trPr>
        <w:tc>
          <w:tcPr>
            <w:tcW w:w="1271" w:type="dxa"/>
            <w:vMerge/>
            <w:tcBorders>
              <w:left w:val="single" w:sz="4" w:space="0" w:color="auto"/>
              <w:right w:val="single" w:sz="4" w:space="0" w:color="auto"/>
            </w:tcBorders>
            <w:vAlign w:val="center"/>
          </w:tcPr>
          <w:p w14:paraId="025341FD"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p>
        </w:tc>
        <w:tc>
          <w:tcPr>
            <w:tcW w:w="992" w:type="dxa"/>
            <w:vMerge/>
            <w:tcBorders>
              <w:left w:val="nil"/>
              <w:right w:val="single" w:sz="4" w:space="0" w:color="auto"/>
            </w:tcBorders>
          </w:tcPr>
          <w:p w14:paraId="4F174447"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552" w:type="dxa"/>
            <w:vMerge/>
            <w:tcBorders>
              <w:left w:val="nil"/>
              <w:right w:val="single" w:sz="4" w:space="0" w:color="auto"/>
            </w:tcBorders>
            <w:noWrap/>
            <w:vAlign w:val="center"/>
          </w:tcPr>
          <w:p w14:paraId="4AA32891"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693" w:type="dxa"/>
            <w:tcBorders>
              <w:top w:val="single" w:sz="4" w:space="0" w:color="auto"/>
              <w:left w:val="single" w:sz="4" w:space="0" w:color="auto"/>
              <w:bottom w:val="single" w:sz="4" w:space="0" w:color="auto"/>
              <w:right w:val="single" w:sz="4" w:space="0" w:color="auto"/>
            </w:tcBorders>
            <w:vAlign w:val="center"/>
          </w:tcPr>
          <w:p w14:paraId="70582C2C"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Nástup do 1. třídy - 2025</w:t>
            </w:r>
          </w:p>
        </w:tc>
        <w:tc>
          <w:tcPr>
            <w:tcW w:w="1701" w:type="dxa"/>
            <w:tcBorders>
              <w:top w:val="single" w:sz="4" w:space="0" w:color="auto"/>
              <w:left w:val="single" w:sz="4" w:space="0" w:color="auto"/>
              <w:bottom w:val="single" w:sz="4" w:space="0" w:color="auto"/>
              <w:right w:val="single" w:sz="4" w:space="0" w:color="auto"/>
            </w:tcBorders>
            <w:noWrap/>
            <w:vAlign w:val="center"/>
          </w:tcPr>
          <w:p w14:paraId="01A38A9A"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48</w:t>
            </w:r>
          </w:p>
        </w:tc>
        <w:tc>
          <w:tcPr>
            <w:tcW w:w="160" w:type="dxa"/>
            <w:vAlign w:val="center"/>
          </w:tcPr>
          <w:p w14:paraId="7A08D7BC"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01FC70D9" w14:textId="77777777" w:rsidTr="00083601">
        <w:trPr>
          <w:trHeight w:val="274"/>
        </w:trPr>
        <w:tc>
          <w:tcPr>
            <w:tcW w:w="1271" w:type="dxa"/>
            <w:vMerge/>
            <w:tcBorders>
              <w:left w:val="single" w:sz="4" w:space="0" w:color="auto"/>
              <w:bottom w:val="single" w:sz="4" w:space="0" w:color="auto"/>
              <w:right w:val="single" w:sz="4" w:space="0" w:color="auto"/>
            </w:tcBorders>
            <w:vAlign w:val="center"/>
          </w:tcPr>
          <w:p w14:paraId="55D2FC03"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p>
        </w:tc>
        <w:tc>
          <w:tcPr>
            <w:tcW w:w="992" w:type="dxa"/>
            <w:vMerge/>
            <w:tcBorders>
              <w:left w:val="nil"/>
              <w:bottom w:val="single" w:sz="4" w:space="0" w:color="auto"/>
              <w:right w:val="single" w:sz="4" w:space="0" w:color="auto"/>
            </w:tcBorders>
          </w:tcPr>
          <w:p w14:paraId="1A1AE6F1"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552" w:type="dxa"/>
            <w:vMerge/>
            <w:tcBorders>
              <w:left w:val="nil"/>
              <w:bottom w:val="single" w:sz="4" w:space="0" w:color="auto"/>
              <w:right w:val="single" w:sz="4" w:space="0" w:color="auto"/>
            </w:tcBorders>
            <w:noWrap/>
            <w:vAlign w:val="center"/>
          </w:tcPr>
          <w:p w14:paraId="151A7BF4"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693" w:type="dxa"/>
            <w:tcBorders>
              <w:top w:val="single" w:sz="4" w:space="0" w:color="auto"/>
              <w:left w:val="single" w:sz="4" w:space="0" w:color="auto"/>
              <w:bottom w:val="single" w:sz="4" w:space="0" w:color="auto"/>
              <w:right w:val="single" w:sz="4" w:space="0" w:color="auto"/>
            </w:tcBorders>
            <w:vAlign w:val="center"/>
          </w:tcPr>
          <w:p w14:paraId="3411EF4C"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Adaptace dítěte na MŠ - 2025</w:t>
            </w:r>
          </w:p>
        </w:tc>
        <w:tc>
          <w:tcPr>
            <w:tcW w:w="1701" w:type="dxa"/>
            <w:tcBorders>
              <w:top w:val="single" w:sz="4" w:space="0" w:color="auto"/>
              <w:left w:val="single" w:sz="4" w:space="0" w:color="auto"/>
              <w:bottom w:val="single" w:sz="4" w:space="0" w:color="auto"/>
              <w:right w:val="single" w:sz="4" w:space="0" w:color="auto"/>
            </w:tcBorders>
            <w:noWrap/>
            <w:vAlign w:val="center"/>
          </w:tcPr>
          <w:p w14:paraId="2F15FE2B"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4</w:t>
            </w:r>
          </w:p>
        </w:tc>
        <w:tc>
          <w:tcPr>
            <w:tcW w:w="160" w:type="dxa"/>
            <w:vAlign w:val="center"/>
          </w:tcPr>
          <w:p w14:paraId="79C47D00"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bl>
    <w:p w14:paraId="308B9B6D" w14:textId="77777777" w:rsidR="00F345FE" w:rsidRPr="00844DFD" w:rsidRDefault="00F345FE" w:rsidP="00F345FE">
      <w:pPr>
        <w:spacing w:before="240"/>
        <w:rPr>
          <w:b/>
          <w:bCs/>
        </w:rPr>
      </w:pPr>
      <w:r w:rsidRPr="00844DFD">
        <w:rPr>
          <w:b/>
          <w:bCs/>
        </w:rPr>
        <w:t>Celkový počet účastníků osvětových akcí: 150</w:t>
      </w:r>
    </w:p>
    <w:p w14:paraId="76D65F30" w14:textId="77777777" w:rsidR="00F345FE" w:rsidRDefault="00F345FE" w:rsidP="00F345FE"/>
    <w:p w14:paraId="20A2D512" w14:textId="77777777" w:rsidR="00F345FE" w:rsidRDefault="00F345FE" w:rsidP="00F345FE"/>
    <w:p w14:paraId="190EB64A" w14:textId="77777777" w:rsidR="00F345FE" w:rsidRPr="00844DFD" w:rsidRDefault="00F345FE" w:rsidP="00F345FE">
      <w:pPr>
        <w:rPr>
          <w:b/>
          <w:bCs/>
        </w:rPr>
      </w:pPr>
      <w:r w:rsidRPr="00844DFD">
        <w:rPr>
          <w:b/>
          <w:bCs/>
        </w:rPr>
        <w:lastRenderedPageBreak/>
        <w:t>Indikátor 510 173 Počet akcí pro pracovníky ve vzdělávání</w:t>
      </w:r>
    </w:p>
    <w:tbl>
      <w:tblPr>
        <w:tblW w:w="9516" w:type="dxa"/>
        <w:tblInd w:w="-147" w:type="dxa"/>
        <w:tblLayout w:type="fixed"/>
        <w:tblCellMar>
          <w:left w:w="70" w:type="dxa"/>
          <w:right w:w="70" w:type="dxa"/>
        </w:tblCellMar>
        <w:tblLook w:val="04A0" w:firstRow="1" w:lastRow="0" w:firstColumn="1" w:lastColumn="0" w:noHBand="0" w:noVBand="1"/>
      </w:tblPr>
      <w:tblGrid>
        <w:gridCol w:w="3686"/>
        <w:gridCol w:w="1559"/>
        <w:gridCol w:w="2552"/>
        <w:gridCol w:w="1559"/>
        <w:gridCol w:w="160"/>
      </w:tblGrid>
      <w:tr w:rsidR="00F345FE" w:rsidRPr="001045D0" w14:paraId="07843826" w14:textId="77777777" w:rsidTr="00083601">
        <w:trPr>
          <w:gridAfter w:val="1"/>
          <w:wAfter w:w="160" w:type="dxa"/>
          <w:trHeight w:val="471"/>
        </w:trPr>
        <w:tc>
          <w:tcPr>
            <w:tcW w:w="3686"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6474067A"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Název akce</w:t>
            </w:r>
          </w:p>
        </w:tc>
        <w:tc>
          <w:tcPr>
            <w:tcW w:w="1559"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52296F1B"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Typ akce</w:t>
            </w:r>
            <w:r w:rsidRPr="001045D0">
              <w:rPr>
                <w:rFonts w:eastAsia="Times New Roman" w:cs="Calibri"/>
                <w:b/>
                <w:bCs/>
                <w:color w:val="000000"/>
                <w:kern w:val="0"/>
                <w:szCs w:val="22"/>
                <w:lang w:eastAsia="cs-CZ"/>
                <w14:ligatures w14:val="none"/>
              </w:rPr>
              <w:br/>
            </w:r>
          </w:p>
        </w:tc>
        <w:tc>
          <w:tcPr>
            <w:tcW w:w="2552"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1A983128"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Téma</w:t>
            </w:r>
            <w:r w:rsidRPr="001045D0">
              <w:rPr>
                <w:rFonts w:eastAsia="Times New Roman" w:cs="Calibri"/>
                <w:b/>
                <w:bCs/>
                <w:color w:val="000000"/>
                <w:kern w:val="0"/>
                <w:szCs w:val="22"/>
                <w:lang w:eastAsia="cs-CZ"/>
                <w14:ligatures w14:val="none"/>
              </w:rPr>
              <w:br/>
            </w:r>
          </w:p>
        </w:tc>
        <w:tc>
          <w:tcPr>
            <w:tcW w:w="1559"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5BA296E8"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r w:rsidRPr="001045D0">
              <w:rPr>
                <w:rFonts w:eastAsia="Times New Roman" w:cs="Calibri"/>
                <w:b/>
                <w:bCs/>
                <w:color w:val="000000"/>
                <w:kern w:val="0"/>
                <w:szCs w:val="22"/>
                <w:lang w:eastAsia="cs-CZ"/>
                <w14:ligatures w14:val="none"/>
              </w:rPr>
              <w:t>Počet realizací</w:t>
            </w:r>
            <w:r>
              <w:rPr>
                <w:rFonts w:eastAsia="Times New Roman" w:cs="Calibri"/>
                <w:b/>
                <w:bCs/>
                <w:color w:val="000000"/>
                <w:kern w:val="0"/>
                <w:szCs w:val="22"/>
                <w:lang w:eastAsia="cs-CZ"/>
                <w14:ligatures w14:val="none"/>
              </w:rPr>
              <w:t xml:space="preserve"> za dobu projektu</w:t>
            </w:r>
          </w:p>
        </w:tc>
      </w:tr>
      <w:tr w:rsidR="00F345FE" w:rsidRPr="001045D0" w14:paraId="50916B22" w14:textId="77777777" w:rsidTr="00083601">
        <w:trPr>
          <w:trHeight w:val="351"/>
        </w:trPr>
        <w:tc>
          <w:tcPr>
            <w:tcW w:w="3686" w:type="dxa"/>
            <w:vMerge/>
            <w:tcBorders>
              <w:top w:val="single" w:sz="4" w:space="0" w:color="auto"/>
              <w:left w:val="single" w:sz="4" w:space="0" w:color="auto"/>
              <w:bottom w:val="single" w:sz="4" w:space="0" w:color="auto"/>
              <w:right w:val="single" w:sz="4" w:space="0" w:color="auto"/>
            </w:tcBorders>
            <w:vAlign w:val="center"/>
            <w:hideMark/>
          </w:tcPr>
          <w:p w14:paraId="766AB290"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6513752"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24C42C1E"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4DD40F6"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c>
          <w:tcPr>
            <w:tcW w:w="160" w:type="dxa"/>
            <w:tcBorders>
              <w:top w:val="nil"/>
              <w:left w:val="nil"/>
              <w:bottom w:val="nil"/>
              <w:right w:val="nil"/>
            </w:tcBorders>
            <w:noWrap/>
            <w:vAlign w:val="bottom"/>
            <w:hideMark/>
          </w:tcPr>
          <w:p w14:paraId="0711CA7A" w14:textId="77777777" w:rsidR="00F345FE" w:rsidRPr="001045D0" w:rsidRDefault="00F345FE" w:rsidP="00083601">
            <w:pPr>
              <w:spacing w:after="0" w:line="240" w:lineRule="auto"/>
              <w:jc w:val="center"/>
              <w:rPr>
                <w:rFonts w:eastAsia="Times New Roman" w:cs="Calibri"/>
                <w:b/>
                <w:bCs/>
                <w:color w:val="000000"/>
                <w:kern w:val="0"/>
                <w:szCs w:val="22"/>
                <w:lang w:eastAsia="cs-CZ"/>
                <w14:ligatures w14:val="none"/>
              </w:rPr>
            </w:pPr>
          </w:p>
        </w:tc>
      </w:tr>
      <w:tr w:rsidR="00F345FE" w:rsidRPr="001045D0" w14:paraId="08F0DCDE" w14:textId="77777777" w:rsidTr="00083601">
        <w:trPr>
          <w:trHeight w:val="256"/>
        </w:trPr>
        <w:tc>
          <w:tcPr>
            <w:tcW w:w="3686" w:type="dxa"/>
            <w:tcBorders>
              <w:top w:val="single" w:sz="4" w:space="0" w:color="auto"/>
              <w:left w:val="single" w:sz="4" w:space="0" w:color="auto"/>
              <w:bottom w:val="single" w:sz="4" w:space="0" w:color="auto"/>
              <w:right w:val="single" w:sz="4" w:space="0" w:color="auto"/>
            </w:tcBorders>
            <w:vAlign w:val="center"/>
            <w:hideMark/>
          </w:tcPr>
          <w:p w14:paraId="75C7D5C2"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844DFD">
              <w:rPr>
                <w:rFonts w:eastAsia="Times New Roman" w:cs="Calibri"/>
                <w:color w:val="000000"/>
                <w:kern w:val="0"/>
                <w:sz w:val="20"/>
                <w:szCs w:val="20"/>
                <w:lang w:eastAsia="cs-CZ"/>
                <w14:ligatures w14:val="none"/>
              </w:rPr>
              <w:t>Podpora spolupráce všech aktérů vzdělávání na území ORP Bílina</w:t>
            </w:r>
          </w:p>
        </w:tc>
        <w:tc>
          <w:tcPr>
            <w:tcW w:w="1559" w:type="dxa"/>
            <w:tcBorders>
              <w:top w:val="single" w:sz="4" w:space="0" w:color="auto"/>
              <w:left w:val="nil"/>
              <w:bottom w:val="single" w:sz="4" w:space="0" w:color="auto"/>
              <w:right w:val="single" w:sz="4" w:space="0" w:color="auto"/>
            </w:tcBorders>
            <w:vAlign w:val="center"/>
            <w:hideMark/>
          </w:tcPr>
          <w:p w14:paraId="0E606E96"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844DFD">
              <w:rPr>
                <w:rFonts w:eastAsia="Times New Roman" w:cs="Calibri"/>
                <w:color w:val="000000"/>
                <w:kern w:val="0"/>
                <w:sz w:val="20"/>
                <w:szCs w:val="20"/>
                <w:lang w:eastAsia="cs-CZ"/>
                <w14:ligatures w14:val="none"/>
              </w:rPr>
              <w:t>vzájemná setkání</w:t>
            </w:r>
          </w:p>
        </w:tc>
        <w:tc>
          <w:tcPr>
            <w:tcW w:w="2552" w:type="dxa"/>
            <w:tcBorders>
              <w:top w:val="single" w:sz="4" w:space="0" w:color="auto"/>
              <w:left w:val="nil"/>
              <w:bottom w:val="single" w:sz="4" w:space="0" w:color="auto"/>
              <w:right w:val="single" w:sz="4" w:space="0" w:color="auto"/>
            </w:tcBorders>
            <w:noWrap/>
            <w:vAlign w:val="center"/>
            <w:hideMark/>
          </w:tcPr>
          <w:p w14:paraId="247F34C1"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sidRPr="00844DFD">
              <w:rPr>
                <w:rFonts w:eastAsia="Times New Roman" w:cs="Calibri"/>
                <w:color w:val="000000"/>
                <w:kern w:val="0"/>
                <w:sz w:val="20"/>
                <w:szCs w:val="20"/>
                <w:lang w:eastAsia="cs-CZ"/>
                <w14:ligatures w14:val="none"/>
              </w:rPr>
              <w:t>Jiné</w:t>
            </w:r>
          </w:p>
        </w:tc>
        <w:tc>
          <w:tcPr>
            <w:tcW w:w="1559" w:type="dxa"/>
            <w:tcBorders>
              <w:top w:val="single" w:sz="4" w:space="0" w:color="auto"/>
              <w:left w:val="nil"/>
              <w:bottom w:val="single" w:sz="4" w:space="0" w:color="auto"/>
              <w:right w:val="single" w:sz="4" w:space="0" w:color="auto"/>
            </w:tcBorders>
            <w:noWrap/>
            <w:vAlign w:val="center"/>
            <w:hideMark/>
          </w:tcPr>
          <w:p w14:paraId="3F1795CC" w14:textId="77777777" w:rsidR="00F345FE" w:rsidRPr="001045D0"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1</w:t>
            </w:r>
          </w:p>
        </w:tc>
        <w:tc>
          <w:tcPr>
            <w:tcW w:w="160" w:type="dxa"/>
            <w:vAlign w:val="center"/>
            <w:hideMark/>
          </w:tcPr>
          <w:p w14:paraId="06DA8A1B"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1B890F57" w14:textId="77777777" w:rsidTr="00083601">
        <w:trPr>
          <w:trHeight w:val="681"/>
        </w:trPr>
        <w:tc>
          <w:tcPr>
            <w:tcW w:w="3686" w:type="dxa"/>
            <w:tcBorders>
              <w:top w:val="single" w:sz="4" w:space="0" w:color="auto"/>
              <w:left w:val="single" w:sz="4" w:space="0" w:color="auto"/>
              <w:bottom w:val="single" w:sz="4" w:space="0" w:color="auto"/>
              <w:right w:val="single" w:sz="4" w:space="0" w:color="auto"/>
            </w:tcBorders>
            <w:vAlign w:val="center"/>
          </w:tcPr>
          <w:p w14:paraId="1B55E6D3" w14:textId="77777777" w:rsidR="00F345FE" w:rsidRPr="00BE74D3" w:rsidRDefault="00F345FE" w:rsidP="00083601">
            <w:pPr>
              <w:jc w:val="center"/>
              <w:rPr>
                <w:rFonts w:cs="Calibri"/>
                <w:color w:val="000000"/>
                <w:sz w:val="20"/>
                <w:szCs w:val="20"/>
              </w:rPr>
            </w:pPr>
            <w:r>
              <w:rPr>
                <w:rFonts w:cs="Calibri"/>
                <w:color w:val="000000"/>
                <w:sz w:val="20"/>
                <w:szCs w:val="20"/>
              </w:rPr>
              <w:t xml:space="preserve">Podpora spolupráce všech aktérů vzdělávání mimo území ORP Bílina </w:t>
            </w:r>
          </w:p>
        </w:tc>
        <w:tc>
          <w:tcPr>
            <w:tcW w:w="1559" w:type="dxa"/>
            <w:tcBorders>
              <w:top w:val="single" w:sz="4" w:space="0" w:color="auto"/>
              <w:left w:val="nil"/>
              <w:bottom w:val="single" w:sz="4" w:space="0" w:color="auto"/>
              <w:right w:val="single" w:sz="4" w:space="0" w:color="auto"/>
            </w:tcBorders>
            <w:vAlign w:val="center"/>
          </w:tcPr>
          <w:p w14:paraId="4984ECA4" w14:textId="77777777" w:rsidR="00F345FE" w:rsidRPr="00BE74D3" w:rsidRDefault="00F345FE" w:rsidP="00083601">
            <w:pPr>
              <w:jc w:val="center"/>
              <w:rPr>
                <w:rFonts w:cs="Calibri"/>
                <w:color w:val="000000"/>
                <w:sz w:val="20"/>
                <w:szCs w:val="20"/>
              </w:rPr>
            </w:pPr>
            <w:r>
              <w:rPr>
                <w:rFonts w:cs="Calibri"/>
                <w:color w:val="000000"/>
                <w:sz w:val="20"/>
                <w:szCs w:val="20"/>
              </w:rPr>
              <w:t>návštěva, workshopy</w:t>
            </w:r>
          </w:p>
        </w:tc>
        <w:tc>
          <w:tcPr>
            <w:tcW w:w="2552" w:type="dxa"/>
            <w:tcBorders>
              <w:top w:val="single" w:sz="4" w:space="0" w:color="auto"/>
              <w:left w:val="nil"/>
              <w:bottom w:val="single" w:sz="4" w:space="0" w:color="auto"/>
              <w:right w:val="single" w:sz="4" w:space="0" w:color="auto"/>
            </w:tcBorders>
            <w:noWrap/>
            <w:vAlign w:val="center"/>
          </w:tcPr>
          <w:p w14:paraId="0B772E11"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jiné</w:t>
            </w:r>
          </w:p>
        </w:tc>
        <w:tc>
          <w:tcPr>
            <w:tcW w:w="1559" w:type="dxa"/>
            <w:tcBorders>
              <w:top w:val="single" w:sz="4" w:space="0" w:color="auto"/>
              <w:left w:val="nil"/>
              <w:bottom w:val="single" w:sz="4" w:space="0" w:color="auto"/>
              <w:right w:val="single" w:sz="4" w:space="0" w:color="auto"/>
            </w:tcBorders>
            <w:noWrap/>
            <w:vAlign w:val="center"/>
          </w:tcPr>
          <w:p w14:paraId="762EF786"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2</w:t>
            </w:r>
          </w:p>
        </w:tc>
        <w:tc>
          <w:tcPr>
            <w:tcW w:w="160" w:type="dxa"/>
            <w:vAlign w:val="center"/>
          </w:tcPr>
          <w:p w14:paraId="02DAB61C"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4FF0A1D5" w14:textId="77777777" w:rsidTr="00083601">
        <w:trPr>
          <w:trHeight w:val="256"/>
        </w:trPr>
        <w:tc>
          <w:tcPr>
            <w:tcW w:w="3686" w:type="dxa"/>
            <w:vMerge w:val="restart"/>
            <w:tcBorders>
              <w:top w:val="single" w:sz="4" w:space="0" w:color="auto"/>
              <w:left w:val="single" w:sz="4" w:space="0" w:color="auto"/>
              <w:right w:val="single" w:sz="4" w:space="0" w:color="auto"/>
            </w:tcBorders>
            <w:vAlign w:val="center"/>
          </w:tcPr>
          <w:p w14:paraId="741E34CD"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sidRPr="00BE74D3">
              <w:rPr>
                <w:rFonts w:eastAsia="Times New Roman" w:cs="Calibri"/>
                <w:color w:val="000000"/>
                <w:kern w:val="0"/>
                <w:sz w:val="20"/>
                <w:szCs w:val="20"/>
                <w:lang w:eastAsia="cs-CZ"/>
                <w14:ligatures w14:val="none"/>
              </w:rPr>
              <w:t>Podpora vzdělávání pracovníků ve vzdělávání a podpora managementu třídních kolektivů</w:t>
            </w:r>
          </w:p>
        </w:tc>
        <w:tc>
          <w:tcPr>
            <w:tcW w:w="1559" w:type="dxa"/>
            <w:tcBorders>
              <w:top w:val="single" w:sz="4" w:space="0" w:color="auto"/>
              <w:left w:val="nil"/>
              <w:bottom w:val="single" w:sz="4" w:space="0" w:color="auto"/>
              <w:right w:val="single" w:sz="4" w:space="0" w:color="auto"/>
            </w:tcBorders>
            <w:vAlign w:val="center"/>
          </w:tcPr>
          <w:p w14:paraId="45DC9628"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Seminář/webinář</w:t>
            </w:r>
          </w:p>
        </w:tc>
        <w:tc>
          <w:tcPr>
            <w:tcW w:w="2552" w:type="dxa"/>
            <w:tcBorders>
              <w:top w:val="single" w:sz="4" w:space="0" w:color="auto"/>
              <w:left w:val="nil"/>
              <w:bottom w:val="single" w:sz="4" w:space="0" w:color="auto"/>
              <w:right w:val="single" w:sz="4" w:space="0" w:color="auto"/>
            </w:tcBorders>
            <w:noWrap/>
            <w:vAlign w:val="center"/>
          </w:tcPr>
          <w:p w14:paraId="3A7955C6"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Pedagogický leadership</w:t>
            </w:r>
          </w:p>
        </w:tc>
        <w:tc>
          <w:tcPr>
            <w:tcW w:w="1559" w:type="dxa"/>
            <w:tcBorders>
              <w:top w:val="single" w:sz="4" w:space="0" w:color="auto"/>
              <w:left w:val="nil"/>
              <w:bottom w:val="single" w:sz="4" w:space="0" w:color="auto"/>
              <w:right w:val="single" w:sz="4" w:space="0" w:color="auto"/>
            </w:tcBorders>
            <w:noWrap/>
            <w:vAlign w:val="center"/>
          </w:tcPr>
          <w:p w14:paraId="5BDC4D37"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3</w:t>
            </w:r>
          </w:p>
        </w:tc>
        <w:tc>
          <w:tcPr>
            <w:tcW w:w="160" w:type="dxa"/>
            <w:vAlign w:val="center"/>
          </w:tcPr>
          <w:p w14:paraId="2D8B3157"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4C1C8542" w14:textId="77777777" w:rsidTr="00083601">
        <w:trPr>
          <w:trHeight w:val="256"/>
        </w:trPr>
        <w:tc>
          <w:tcPr>
            <w:tcW w:w="3686" w:type="dxa"/>
            <w:vMerge/>
            <w:tcBorders>
              <w:left w:val="single" w:sz="4" w:space="0" w:color="auto"/>
              <w:right w:val="single" w:sz="4" w:space="0" w:color="auto"/>
            </w:tcBorders>
            <w:vAlign w:val="center"/>
          </w:tcPr>
          <w:p w14:paraId="5D7D504E"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1559" w:type="dxa"/>
            <w:tcBorders>
              <w:top w:val="single" w:sz="4" w:space="0" w:color="auto"/>
              <w:left w:val="nil"/>
              <w:bottom w:val="single" w:sz="4" w:space="0" w:color="auto"/>
              <w:right w:val="single" w:sz="4" w:space="0" w:color="auto"/>
            </w:tcBorders>
            <w:vAlign w:val="center"/>
          </w:tcPr>
          <w:p w14:paraId="2B7E97B4"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Seminář/webinář</w:t>
            </w:r>
          </w:p>
        </w:tc>
        <w:tc>
          <w:tcPr>
            <w:tcW w:w="2552" w:type="dxa"/>
            <w:tcBorders>
              <w:top w:val="single" w:sz="4" w:space="0" w:color="auto"/>
              <w:left w:val="nil"/>
              <w:bottom w:val="single" w:sz="4" w:space="0" w:color="auto"/>
              <w:right w:val="single" w:sz="4" w:space="0" w:color="auto"/>
            </w:tcBorders>
            <w:noWrap/>
            <w:vAlign w:val="center"/>
          </w:tcPr>
          <w:p w14:paraId="328EA64A"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Pedagogická diagnostika</w:t>
            </w:r>
          </w:p>
        </w:tc>
        <w:tc>
          <w:tcPr>
            <w:tcW w:w="1559" w:type="dxa"/>
            <w:tcBorders>
              <w:top w:val="single" w:sz="4" w:space="0" w:color="auto"/>
              <w:left w:val="nil"/>
              <w:bottom w:val="single" w:sz="4" w:space="0" w:color="auto"/>
              <w:right w:val="single" w:sz="4" w:space="0" w:color="auto"/>
            </w:tcBorders>
            <w:noWrap/>
            <w:vAlign w:val="center"/>
          </w:tcPr>
          <w:p w14:paraId="258E2CD1"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1</w:t>
            </w:r>
          </w:p>
        </w:tc>
        <w:tc>
          <w:tcPr>
            <w:tcW w:w="160" w:type="dxa"/>
            <w:vAlign w:val="center"/>
          </w:tcPr>
          <w:p w14:paraId="5A5A0FC9"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0802C518" w14:textId="77777777" w:rsidTr="00083601">
        <w:trPr>
          <w:trHeight w:val="256"/>
        </w:trPr>
        <w:tc>
          <w:tcPr>
            <w:tcW w:w="3686" w:type="dxa"/>
            <w:vMerge/>
            <w:tcBorders>
              <w:left w:val="single" w:sz="4" w:space="0" w:color="auto"/>
              <w:right w:val="single" w:sz="4" w:space="0" w:color="auto"/>
            </w:tcBorders>
            <w:vAlign w:val="center"/>
          </w:tcPr>
          <w:p w14:paraId="7D311CC0"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1559" w:type="dxa"/>
            <w:tcBorders>
              <w:top w:val="single" w:sz="4" w:space="0" w:color="auto"/>
              <w:left w:val="nil"/>
              <w:bottom w:val="single" w:sz="4" w:space="0" w:color="auto"/>
              <w:right w:val="single" w:sz="4" w:space="0" w:color="auto"/>
            </w:tcBorders>
            <w:vAlign w:val="center"/>
          </w:tcPr>
          <w:p w14:paraId="6028E18B"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Seminář/webinář</w:t>
            </w:r>
          </w:p>
        </w:tc>
        <w:tc>
          <w:tcPr>
            <w:tcW w:w="2552" w:type="dxa"/>
            <w:tcBorders>
              <w:top w:val="single" w:sz="4" w:space="0" w:color="auto"/>
              <w:left w:val="nil"/>
              <w:bottom w:val="single" w:sz="4" w:space="0" w:color="auto"/>
              <w:right w:val="single" w:sz="4" w:space="0" w:color="auto"/>
            </w:tcBorders>
            <w:noWrap/>
            <w:vAlign w:val="center"/>
          </w:tcPr>
          <w:p w14:paraId="1B616BA3"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Moderní didaktické formy výuky</w:t>
            </w:r>
          </w:p>
        </w:tc>
        <w:tc>
          <w:tcPr>
            <w:tcW w:w="1559" w:type="dxa"/>
            <w:tcBorders>
              <w:top w:val="single" w:sz="4" w:space="0" w:color="auto"/>
              <w:left w:val="nil"/>
              <w:bottom w:val="single" w:sz="4" w:space="0" w:color="auto"/>
              <w:right w:val="single" w:sz="4" w:space="0" w:color="auto"/>
            </w:tcBorders>
            <w:noWrap/>
            <w:vAlign w:val="center"/>
          </w:tcPr>
          <w:p w14:paraId="036B1367"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1</w:t>
            </w:r>
          </w:p>
        </w:tc>
        <w:tc>
          <w:tcPr>
            <w:tcW w:w="160" w:type="dxa"/>
            <w:vAlign w:val="center"/>
          </w:tcPr>
          <w:p w14:paraId="3DD3F8F6"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3DA49FFA" w14:textId="77777777" w:rsidTr="00083601">
        <w:trPr>
          <w:trHeight w:val="256"/>
        </w:trPr>
        <w:tc>
          <w:tcPr>
            <w:tcW w:w="3686" w:type="dxa"/>
            <w:vMerge/>
            <w:tcBorders>
              <w:left w:val="single" w:sz="4" w:space="0" w:color="auto"/>
              <w:right w:val="single" w:sz="4" w:space="0" w:color="auto"/>
            </w:tcBorders>
            <w:vAlign w:val="center"/>
          </w:tcPr>
          <w:p w14:paraId="6D4FE762"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1559" w:type="dxa"/>
            <w:tcBorders>
              <w:top w:val="single" w:sz="4" w:space="0" w:color="auto"/>
              <w:left w:val="nil"/>
              <w:bottom w:val="single" w:sz="4" w:space="0" w:color="auto"/>
              <w:right w:val="single" w:sz="4" w:space="0" w:color="auto"/>
            </w:tcBorders>
            <w:vAlign w:val="center"/>
          </w:tcPr>
          <w:p w14:paraId="2D6C8740"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Workshop</w:t>
            </w:r>
          </w:p>
        </w:tc>
        <w:tc>
          <w:tcPr>
            <w:tcW w:w="2552" w:type="dxa"/>
            <w:tcBorders>
              <w:top w:val="single" w:sz="4" w:space="0" w:color="auto"/>
              <w:left w:val="nil"/>
              <w:bottom w:val="single" w:sz="4" w:space="0" w:color="auto"/>
              <w:right w:val="single" w:sz="4" w:space="0" w:color="auto"/>
            </w:tcBorders>
            <w:noWrap/>
            <w:vAlign w:val="center"/>
          </w:tcPr>
          <w:p w14:paraId="378D646A"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Jiné</w:t>
            </w:r>
          </w:p>
        </w:tc>
        <w:tc>
          <w:tcPr>
            <w:tcW w:w="1559" w:type="dxa"/>
            <w:tcBorders>
              <w:top w:val="single" w:sz="4" w:space="0" w:color="auto"/>
              <w:left w:val="nil"/>
              <w:bottom w:val="single" w:sz="4" w:space="0" w:color="auto"/>
              <w:right w:val="single" w:sz="4" w:space="0" w:color="auto"/>
            </w:tcBorders>
            <w:noWrap/>
            <w:vAlign w:val="center"/>
          </w:tcPr>
          <w:p w14:paraId="4651F8E5"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1</w:t>
            </w:r>
          </w:p>
        </w:tc>
        <w:tc>
          <w:tcPr>
            <w:tcW w:w="160" w:type="dxa"/>
            <w:vAlign w:val="center"/>
          </w:tcPr>
          <w:p w14:paraId="51C6407B"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1BDC2641" w14:textId="77777777" w:rsidTr="00083601">
        <w:trPr>
          <w:trHeight w:val="256"/>
        </w:trPr>
        <w:tc>
          <w:tcPr>
            <w:tcW w:w="3686" w:type="dxa"/>
            <w:vMerge/>
            <w:tcBorders>
              <w:left w:val="single" w:sz="4" w:space="0" w:color="auto"/>
              <w:right w:val="single" w:sz="4" w:space="0" w:color="auto"/>
            </w:tcBorders>
            <w:vAlign w:val="center"/>
          </w:tcPr>
          <w:p w14:paraId="6F9A05DF"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1559" w:type="dxa"/>
            <w:tcBorders>
              <w:top w:val="single" w:sz="4" w:space="0" w:color="auto"/>
              <w:left w:val="nil"/>
              <w:bottom w:val="single" w:sz="4" w:space="0" w:color="auto"/>
              <w:right w:val="single" w:sz="4" w:space="0" w:color="auto"/>
            </w:tcBorders>
            <w:vAlign w:val="center"/>
          </w:tcPr>
          <w:p w14:paraId="02E023DE"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Workshop</w:t>
            </w:r>
          </w:p>
        </w:tc>
        <w:tc>
          <w:tcPr>
            <w:tcW w:w="2552" w:type="dxa"/>
            <w:tcBorders>
              <w:top w:val="single" w:sz="4" w:space="0" w:color="auto"/>
              <w:left w:val="nil"/>
              <w:bottom w:val="single" w:sz="4" w:space="0" w:color="auto"/>
              <w:right w:val="single" w:sz="4" w:space="0" w:color="auto"/>
            </w:tcBorders>
            <w:noWrap/>
            <w:vAlign w:val="center"/>
          </w:tcPr>
          <w:p w14:paraId="6BCCA5D5"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Digitální gramotnost</w:t>
            </w:r>
          </w:p>
        </w:tc>
        <w:tc>
          <w:tcPr>
            <w:tcW w:w="1559" w:type="dxa"/>
            <w:tcBorders>
              <w:top w:val="single" w:sz="4" w:space="0" w:color="auto"/>
              <w:left w:val="nil"/>
              <w:bottom w:val="single" w:sz="4" w:space="0" w:color="auto"/>
              <w:right w:val="single" w:sz="4" w:space="0" w:color="auto"/>
            </w:tcBorders>
            <w:noWrap/>
            <w:vAlign w:val="center"/>
          </w:tcPr>
          <w:p w14:paraId="2502C056"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1</w:t>
            </w:r>
          </w:p>
        </w:tc>
        <w:tc>
          <w:tcPr>
            <w:tcW w:w="160" w:type="dxa"/>
            <w:vAlign w:val="center"/>
          </w:tcPr>
          <w:p w14:paraId="759979A2"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47CFD8AA" w14:textId="77777777" w:rsidTr="00083601">
        <w:trPr>
          <w:trHeight w:val="256"/>
        </w:trPr>
        <w:tc>
          <w:tcPr>
            <w:tcW w:w="3686" w:type="dxa"/>
            <w:vMerge/>
            <w:tcBorders>
              <w:left w:val="single" w:sz="4" w:space="0" w:color="auto"/>
              <w:bottom w:val="single" w:sz="4" w:space="0" w:color="auto"/>
              <w:right w:val="single" w:sz="4" w:space="0" w:color="auto"/>
            </w:tcBorders>
            <w:vAlign w:val="center"/>
          </w:tcPr>
          <w:p w14:paraId="67B43C64"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1559" w:type="dxa"/>
            <w:tcBorders>
              <w:top w:val="single" w:sz="4" w:space="0" w:color="auto"/>
              <w:left w:val="nil"/>
              <w:bottom w:val="single" w:sz="4" w:space="0" w:color="auto"/>
              <w:right w:val="single" w:sz="4" w:space="0" w:color="auto"/>
            </w:tcBorders>
            <w:vAlign w:val="center"/>
          </w:tcPr>
          <w:p w14:paraId="087DABB0"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Workshop</w:t>
            </w:r>
          </w:p>
        </w:tc>
        <w:tc>
          <w:tcPr>
            <w:tcW w:w="2552" w:type="dxa"/>
            <w:tcBorders>
              <w:top w:val="single" w:sz="4" w:space="0" w:color="auto"/>
              <w:left w:val="nil"/>
              <w:bottom w:val="single" w:sz="4" w:space="0" w:color="auto"/>
              <w:right w:val="single" w:sz="4" w:space="0" w:color="auto"/>
            </w:tcBorders>
            <w:noWrap/>
            <w:vAlign w:val="center"/>
          </w:tcPr>
          <w:p w14:paraId="58302CDE" w14:textId="77777777" w:rsidR="00F345FE" w:rsidRPr="00844DFD"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Polytechnické vzdělávání</w:t>
            </w:r>
          </w:p>
        </w:tc>
        <w:tc>
          <w:tcPr>
            <w:tcW w:w="1559" w:type="dxa"/>
            <w:tcBorders>
              <w:top w:val="single" w:sz="4" w:space="0" w:color="auto"/>
              <w:left w:val="nil"/>
              <w:bottom w:val="single" w:sz="4" w:space="0" w:color="auto"/>
              <w:right w:val="single" w:sz="4" w:space="0" w:color="auto"/>
            </w:tcBorders>
            <w:noWrap/>
            <w:vAlign w:val="center"/>
          </w:tcPr>
          <w:p w14:paraId="4B3627C0"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1</w:t>
            </w:r>
          </w:p>
        </w:tc>
        <w:tc>
          <w:tcPr>
            <w:tcW w:w="160" w:type="dxa"/>
            <w:vAlign w:val="center"/>
          </w:tcPr>
          <w:p w14:paraId="779FC830"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r w:rsidR="00F345FE" w:rsidRPr="001045D0" w14:paraId="22E74D25" w14:textId="77777777" w:rsidTr="00083601">
        <w:trPr>
          <w:trHeight w:val="256"/>
        </w:trPr>
        <w:tc>
          <w:tcPr>
            <w:tcW w:w="3686" w:type="dxa"/>
            <w:tcBorders>
              <w:top w:val="single" w:sz="4" w:space="0" w:color="auto"/>
              <w:left w:val="single" w:sz="4" w:space="0" w:color="auto"/>
              <w:bottom w:val="single" w:sz="4" w:space="0" w:color="auto"/>
              <w:right w:val="single" w:sz="4" w:space="0" w:color="auto"/>
            </w:tcBorders>
            <w:vAlign w:val="center"/>
          </w:tcPr>
          <w:p w14:paraId="0BB7DC16" w14:textId="77777777" w:rsidR="00F345FE" w:rsidRPr="00BE74D3" w:rsidRDefault="00F345FE" w:rsidP="00083601">
            <w:pPr>
              <w:spacing w:after="0" w:line="240" w:lineRule="auto"/>
              <w:jc w:val="center"/>
              <w:rPr>
                <w:rFonts w:eastAsia="Times New Roman" w:cs="Calibri"/>
                <w:color w:val="000000"/>
                <w:kern w:val="0"/>
                <w:sz w:val="20"/>
                <w:szCs w:val="20"/>
                <w:lang w:eastAsia="cs-CZ"/>
                <w14:ligatures w14:val="none"/>
              </w:rPr>
            </w:pPr>
            <w:r w:rsidRPr="00BE74D3">
              <w:rPr>
                <w:rFonts w:eastAsia="Times New Roman" w:cs="Calibri"/>
                <w:color w:val="000000"/>
                <w:kern w:val="0"/>
                <w:sz w:val="20"/>
                <w:szCs w:val="20"/>
                <w:lang w:eastAsia="cs-CZ"/>
                <w14:ligatures w14:val="none"/>
              </w:rPr>
              <w:t>Podpora wellbeingu a duševního zdraví ve školách</w:t>
            </w:r>
          </w:p>
        </w:tc>
        <w:tc>
          <w:tcPr>
            <w:tcW w:w="1559" w:type="dxa"/>
            <w:tcBorders>
              <w:top w:val="single" w:sz="4" w:space="0" w:color="auto"/>
              <w:left w:val="nil"/>
              <w:bottom w:val="single" w:sz="4" w:space="0" w:color="auto"/>
              <w:right w:val="single" w:sz="4" w:space="0" w:color="auto"/>
            </w:tcBorders>
            <w:vAlign w:val="center"/>
          </w:tcPr>
          <w:p w14:paraId="2782E1CE"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Seminář/webinář</w:t>
            </w:r>
          </w:p>
        </w:tc>
        <w:tc>
          <w:tcPr>
            <w:tcW w:w="2552" w:type="dxa"/>
            <w:tcBorders>
              <w:top w:val="single" w:sz="4" w:space="0" w:color="auto"/>
              <w:left w:val="nil"/>
              <w:bottom w:val="single" w:sz="4" w:space="0" w:color="auto"/>
              <w:right w:val="single" w:sz="4" w:space="0" w:color="auto"/>
            </w:tcBorders>
            <w:noWrap/>
            <w:vAlign w:val="center"/>
          </w:tcPr>
          <w:p w14:paraId="631D5CF2"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sidRPr="00BE74D3">
              <w:rPr>
                <w:rFonts w:eastAsia="Times New Roman" w:cs="Calibri"/>
                <w:color w:val="000000"/>
                <w:kern w:val="0"/>
                <w:sz w:val="20"/>
                <w:szCs w:val="20"/>
                <w:lang w:eastAsia="cs-CZ"/>
                <w14:ligatures w14:val="none"/>
              </w:rPr>
              <w:t>Wellbeing a psychohygiena</w:t>
            </w:r>
          </w:p>
        </w:tc>
        <w:tc>
          <w:tcPr>
            <w:tcW w:w="1559" w:type="dxa"/>
            <w:tcBorders>
              <w:top w:val="single" w:sz="4" w:space="0" w:color="auto"/>
              <w:left w:val="nil"/>
              <w:bottom w:val="single" w:sz="4" w:space="0" w:color="auto"/>
              <w:right w:val="single" w:sz="4" w:space="0" w:color="auto"/>
            </w:tcBorders>
            <w:noWrap/>
            <w:vAlign w:val="center"/>
          </w:tcPr>
          <w:p w14:paraId="7883AA32" w14:textId="77777777" w:rsidR="00F345FE" w:rsidRDefault="00F345FE"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2</w:t>
            </w:r>
          </w:p>
        </w:tc>
        <w:tc>
          <w:tcPr>
            <w:tcW w:w="160" w:type="dxa"/>
            <w:vAlign w:val="center"/>
          </w:tcPr>
          <w:p w14:paraId="6E252AC9" w14:textId="77777777" w:rsidR="00F345FE" w:rsidRPr="001045D0" w:rsidRDefault="00F345FE" w:rsidP="00083601">
            <w:pPr>
              <w:spacing w:after="0" w:line="240" w:lineRule="auto"/>
              <w:jc w:val="left"/>
              <w:rPr>
                <w:rFonts w:ascii="Times New Roman" w:eastAsia="Times New Roman" w:hAnsi="Times New Roman" w:cs="Times New Roman"/>
                <w:kern w:val="0"/>
                <w:sz w:val="20"/>
                <w:szCs w:val="20"/>
                <w:lang w:eastAsia="cs-CZ"/>
                <w14:ligatures w14:val="none"/>
              </w:rPr>
            </w:pPr>
          </w:p>
        </w:tc>
      </w:tr>
    </w:tbl>
    <w:p w14:paraId="11041D44" w14:textId="597963A0" w:rsidR="00F345FE" w:rsidRPr="00F345FE" w:rsidRDefault="00F345FE" w:rsidP="00F345FE">
      <w:pPr>
        <w:spacing w:before="240"/>
        <w:rPr>
          <w:b/>
          <w:bCs/>
        </w:rPr>
      </w:pPr>
      <w:r w:rsidRPr="00475E37">
        <w:rPr>
          <w:b/>
          <w:bCs/>
        </w:rPr>
        <w:t xml:space="preserve">Minimální počet účastníků </w:t>
      </w:r>
      <w:r w:rsidRPr="00844DFD">
        <w:rPr>
          <w:b/>
          <w:bCs/>
        </w:rPr>
        <w:t>akcí pro pracovníky ve vzdělávání</w:t>
      </w:r>
      <w:r w:rsidRPr="00475E37">
        <w:rPr>
          <w:b/>
          <w:bCs/>
        </w:rPr>
        <w:t>: 1</w:t>
      </w:r>
      <w:r>
        <w:rPr>
          <w:b/>
          <w:bCs/>
        </w:rPr>
        <w:t>1</w:t>
      </w:r>
      <w:r w:rsidRPr="00475E37">
        <w:rPr>
          <w:b/>
          <w:bCs/>
        </w:rPr>
        <w:t>0</w:t>
      </w:r>
    </w:p>
    <w:p w14:paraId="65E3768B" w14:textId="77777777" w:rsidR="00F345FE" w:rsidRDefault="00F345FE" w:rsidP="00F345FE">
      <w:r>
        <w:t>Přehled realizovaných aktivit:</w:t>
      </w:r>
    </w:p>
    <w:tbl>
      <w:tblPr>
        <w:tblW w:w="9351" w:type="dxa"/>
        <w:jc w:val="center"/>
        <w:tblLayout w:type="fixed"/>
        <w:tblCellMar>
          <w:left w:w="70" w:type="dxa"/>
          <w:right w:w="70" w:type="dxa"/>
        </w:tblCellMar>
        <w:tblLook w:val="04A0" w:firstRow="1" w:lastRow="0" w:firstColumn="1" w:lastColumn="0" w:noHBand="0" w:noVBand="1"/>
      </w:tblPr>
      <w:tblGrid>
        <w:gridCol w:w="1838"/>
        <w:gridCol w:w="1134"/>
        <w:gridCol w:w="1276"/>
        <w:gridCol w:w="4111"/>
        <w:gridCol w:w="992"/>
      </w:tblGrid>
      <w:tr w:rsidR="00F345FE" w:rsidRPr="00DD0952" w14:paraId="033D13D9" w14:textId="77777777" w:rsidTr="0055335D">
        <w:trPr>
          <w:trHeight w:val="983"/>
          <w:jc w:val="center"/>
        </w:trPr>
        <w:tc>
          <w:tcPr>
            <w:tcW w:w="1838" w:type="dxa"/>
            <w:tcBorders>
              <w:top w:val="single" w:sz="4" w:space="0" w:color="auto"/>
              <w:left w:val="single" w:sz="4" w:space="0" w:color="auto"/>
              <w:bottom w:val="single" w:sz="4" w:space="0" w:color="000000"/>
              <w:right w:val="single" w:sz="4" w:space="0" w:color="auto"/>
            </w:tcBorders>
            <w:shd w:val="clear" w:color="000000" w:fill="B3DBD6"/>
            <w:vAlign w:val="center"/>
            <w:hideMark/>
          </w:tcPr>
          <w:p w14:paraId="62479F37" w14:textId="77777777" w:rsidR="00F345FE" w:rsidRPr="00CF01D1" w:rsidRDefault="00F345FE" w:rsidP="00083601">
            <w:pPr>
              <w:spacing w:after="0" w:line="240" w:lineRule="auto"/>
              <w:jc w:val="center"/>
              <w:rPr>
                <w:rFonts w:eastAsia="Times New Roman" w:cs="Calibri"/>
                <w:b/>
                <w:bCs/>
                <w:color w:val="000000"/>
                <w:kern w:val="0"/>
                <w:sz w:val="20"/>
                <w:szCs w:val="20"/>
                <w:lang w:eastAsia="cs-CZ"/>
                <w14:ligatures w14:val="none"/>
              </w:rPr>
            </w:pPr>
            <w:bookmarkStart w:id="356" w:name="_Hlk214957936"/>
            <w:bookmarkEnd w:id="355"/>
            <w:r w:rsidRPr="00CF01D1">
              <w:rPr>
                <w:rFonts w:eastAsia="Times New Roman" w:cs="Calibri"/>
                <w:b/>
                <w:bCs/>
                <w:color w:val="000000"/>
                <w:kern w:val="0"/>
                <w:sz w:val="20"/>
                <w:szCs w:val="20"/>
                <w:lang w:eastAsia="cs-CZ"/>
                <w14:ligatures w14:val="none"/>
              </w:rPr>
              <w:t>Název akce</w:t>
            </w:r>
          </w:p>
        </w:tc>
        <w:tc>
          <w:tcPr>
            <w:tcW w:w="1134" w:type="dxa"/>
            <w:tcBorders>
              <w:top w:val="single" w:sz="4" w:space="0" w:color="auto"/>
              <w:left w:val="single" w:sz="4" w:space="0" w:color="auto"/>
              <w:bottom w:val="single" w:sz="4" w:space="0" w:color="000000"/>
              <w:right w:val="single" w:sz="4" w:space="0" w:color="auto"/>
            </w:tcBorders>
            <w:shd w:val="clear" w:color="000000" w:fill="B3DBD6"/>
            <w:vAlign w:val="center"/>
            <w:hideMark/>
          </w:tcPr>
          <w:p w14:paraId="70B3F052" w14:textId="77777777" w:rsidR="00F345FE" w:rsidRPr="00CF01D1" w:rsidRDefault="00F345FE" w:rsidP="00083601">
            <w:pPr>
              <w:spacing w:after="0" w:line="240" w:lineRule="auto"/>
              <w:jc w:val="center"/>
              <w:rPr>
                <w:rFonts w:eastAsia="Times New Roman" w:cs="Calibri"/>
                <w:b/>
                <w:bCs/>
                <w:color w:val="000000"/>
                <w:kern w:val="0"/>
                <w:sz w:val="20"/>
                <w:szCs w:val="20"/>
                <w:lang w:eastAsia="cs-CZ"/>
                <w14:ligatures w14:val="none"/>
              </w:rPr>
            </w:pPr>
            <w:r w:rsidRPr="00CF01D1">
              <w:rPr>
                <w:rFonts w:eastAsia="Times New Roman" w:cs="Calibri"/>
                <w:b/>
                <w:bCs/>
                <w:color w:val="000000"/>
                <w:kern w:val="0"/>
                <w:sz w:val="20"/>
                <w:szCs w:val="20"/>
                <w:lang w:eastAsia="cs-CZ"/>
                <w14:ligatures w14:val="none"/>
              </w:rPr>
              <w:t>Typ akce</w:t>
            </w:r>
            <w:r w:rsidRPr="00CF01D1">
              <w:rPr>
                <w:rFonts w:eastAsia="Times New Roman" w:cs="Calibri"/>
                <w:b/>
                <w:bCs/>
                <w:color w:val="000000"/>
                <w:kern w:val="0"/>
                <w:sz w:val="20"/>
                <w:szCs w:val="20"/>
                <w:lang w:eastAsia="cs-CZ"/>
                <w14:ligatures w14:val="none"/>
              </w:rPr>
              <w:br/>
            </w:r>
          </w:p>
        </w:tc>
        <w:tc>
          <w:tcPr>
            <w:tcW w:w="1276" w:type="dxa"/>
            <w:tcBorders>
              <w:top w:val="single" w:sz="4" w:space="0" w:color="auto"/>
              <w:left w:val="single" w:sz="4" w:space="0" w:color="auto"/>
              <w:bottom w:val="single" w:sz="4" w:space="0" w:color="000000"/>
              <w:right w:val="single" w:sz="4" w:space="0" w:color="auto"/>
            </w:tcBorders>
            <w:shd w:val="clear" w:color="000000" w:fill="B3DBD6"/>
            <w:vAlign w:val="center"/>
            <w:hideMark/>
          </w:tcPr>
          <w:p w14:paraId="421776D8" w14:textId="77777777" w:rsidR="00F345FE" w:rsidRPr="00DD0952" w:rsidRDefault="00F345FE" w:rsidP="00083601">
            <w:pPr>
              <w:spacing w:after="0" w:line="240" w:lineRule="auto"/>
              <w:jc w:val="center"/>
              <w:rPr>
                <w:rFonts w:eastAsia="Times New Roman" w:cs="Calibri"/>
                <w:b/>
                <w:bCs/>
                <w:color w:val="000000"/>
                <w:kern w:val="0"/>
                <w:sz w:val="20"/>
                <w:szCs w:val="20"/>
                <w:lang w:eastAsia="cs-CZ"/>
                <w14:ligatures w14:val="none"/>
              </w:rPr>
            </w:pPr>
          </w:p>
          <w:p w14:paraId="19371C74" w14:textId="77777777" w:rsidR="00F345FE" w:rsidRPr="00CF01D1" w:rsidRDefault="00F345FE" w:rsidP="00083601">
            <w:pPr>
              <w:spacing w:after="0" w:line="240" w:lineRule="auto"/>
              <w:jc w:val="center"/>
              <w:rPr>
                <w:rFonts w:eastAsia="Times New Roman" w:cs="Calibri"/>
                <w:b/>
                <w:bCs/>
                <w:color w:val="000000"/>
                <w:kern w:val="0"/>
                <w:sz w:val="20"/>
                <w:szCs w:val="20"/>
                <w:lang w:eastAsia="cs-CZ"/>
                <w14:ligatures w14:val="none"/>
              </w:rPr>
            </w:pPr>
            <w:r w:rsidRPr="00CF01D1">
              <w:rPr>
                <w:rFonts w:eastAsia="Times New Roman" w:cs="Calibri"/>
                <w:b/>
                <w:bCs/>
                <w:color w:val="000000"/>
                <w:kern w:val="0"/>
                <w:sz w:val="20"/>
                <w:szCs w:val="20"/>
                <w:lang w:eastAsia="cs-CZ"/>
                <w14:ligatures w14:val="none"/>
              </w:rPr>
              <w:t>Téma</w:t>
            </w:r>
            <w:r w:rsidRPr="00CF01D1">
              <w:rPr>
                <w:rFonts w:eastAsia="Times New Roman" w:cs="Calibri"/>
                <w:b/>
                <w:bCs/>
                <w:color w:val="000000"/>
                <w:kern w:val="0"/>
                <w:sz w:val="20"/>
                <w:szCs w:val="20"/>
                <w:lang w:eastAsia="cs-CZ"/>
                <w14:ligatures w14:val="none"/>
              </w:rPr>
              <w:br/>
            </w:r>
            <w:r w:rsidRPr="00CF01D1">
              <w:rPr>
                <w:rFonts w:eastAsia="Times New Roman" w:cs="Calibri"/>
                <w:i/>
                <w:iCs/>
                <w:color w:val="000000"/>
                <w:kern w:val="0"/>
                <w:sz w:val="20"/>
                <w:szCs w:val="20"/>
                <w:lang w:eastAsia="cs-CZ"/>
                <w14:ligatures w14:val="none"/>
              </w:rPr>
              <w:t xml:space="preserve"> </w:t>
            </w:r>
          </w:p>
        </w:tc>
        <w:tc>
          <w:tcPr>
            <w:tcW w:w="4111" w:type="dxa"/>
            <w:tcBorders>
              <w:top w:val="single" w:sz="4" w:space="0" w:color="auto"/>
              <w:left w:val="nil"/>
              <w:bottom w:val="single" w:sz="4" w:space="0" w:color="auto"/>
              <w:right w:val="single" w:sz="4" w:space="0" w:color="auto"/>
            </w:tcBorders>
            <w:shd w:val="clear" w:color="000000" w:fill="B3DBD6"/>
            <w:vAlign w:val="center"/>
            <w:hideMark/>
          </w:tcPr>
          <w:p w14:paraId="724B5BC3" w14:textId="77777777" w:rsidR="00F345FE" w:rsidRPr="00CF01D1" w:rsidRDefault="00F345FE" w:rsidP="00083601">
            <w:pPr>
              <w:spacing w:after="0" w:line="240" w:lineRule="auto"/>
              <w:jc w:val="center"/>
              <w:rPr>
                <w:rFonts w:eastAsia="Times New Roman" w:cs="Calibri"/>
                <w:b/>
                <w:bCs/>
                <w:color w:val="000000"/>
                <w:kern w:val="0"/>
                <w:sz w:val="20"/>
                <w:szCs w:val="20"/>
                <w:lang w:eastAsia="cs-CZ"/>
                <w14:ligatures w14:val="none"/>
              </w:rPr>
            </w:pPr>
            <w:r w:rsidRPr="00CF01D1">
              <w:rPr>
                <w:rFonts w:eastAsia="Times New Roman" w:cs="Calibri"/>
                <w:b/>
                <w:bCs/>
                <w:color w:val="000000"/>
                <w:kern w:val="0"/>
                <w:sz w:val="20"/>
                <w:szCs w:val="20"/>
                <w:lang w:eastAsia="cs-CZ"/>
                <w14:ligatures w14:val="none"/>
              </w:rPr>
              <w:t>Realizované aktivity</w:t>
            </w:r>
          </w:p>
        </w:tc>
        <w:tc>
          <w:tcPr>
            <w:tcW w:w="992" w:type="dxa"/>
            <w:tcBorders>
              <w:top w:val="single" w:sz="4" w:space="0" w:color="auto"/>
              <w:left w:val="nil"/>
              <w:bottom w:val="single" w:sz="4" w:space="0" w:color="auto"/>
              <w:right w:val="single" w:sz="4" w:space="0" w:color="auto"/>
            </w:tcBorders>
            <w:shd w:val="clear" w:color="000000" w:fill="B3DBD6"/>
            <w:vAlign w:val="center"/>
            <w:hideMark/>
          </w:tcPr>
          <w:p w14:paraId="500C4EEF" w14:textId="77777777" w:rsidR="00F345FE" w:rsidRPr="00CF01D1" w:rsidRDefault="00F345FE" w:rsidP="00083601">
            <w:pPr>
              <w:spacing w:after="0" w:line="240" w:lineRule="auto"/>
              <w:jc w:val="center"/>
              <w:rPr>
                <w:rFonts w:eastAsia="Times New Roman" w:cs="Calibri"/>
                <w:b/>
                <w:bCs/>
                <w:color w:val="000000"/>
                <w:kern w:val="0"/>
                <w:sz w:val="20"/>
                <w:szCs w:val="20"/>
                <w:lang w:eastAsia="cs-CZ"/>
                <w14:ligatures w14:val="none"/>
              </w:rPr>
            </w:pPr>
            <w:r w:rsidRPr="00DD0952">
              <w:rPr>
                <w:rFonts w:eastAsia="Times New Roman" w:cs="Calibri"/>
                <w:b/>
                <w:bCs/>
                <w:color w:val="000000"/>
                <w:kern w:val="0"/>
                <w:sz w:val="20"/>
                <w:szCs w:val="20"/>
                <w:lang w:eastAsia="cs-CZ"/>
                <w14:ligatures w14:val="none"/>
              </w:rPr>
              <w:t>Počet účastníků</w:t>
            </w:r>
          </w:p>
        </w:tc>
      </w:tr>
      <w:tr w:rsidR="00F345FE" w:rsidRPr="00DD0952" w14:paraId="68A05AD9" w14:textId="77777777" w:rsidTr="00B84690">
        <w:trPr>
          <w:trHeight w:val="1656"/>
          <w:jc w:val="center"/>
        </w:trPr>
        <w:tc>
          <w:tcPr>
            <w:tcW w:w="1838" w:type="dxa"/>
            <w:tcBorders>
              <w:top w:val="nil"/>
              <w:left w:val="single" w:sz="4" w:space="0" w:color="auto"/>
              <w:bottom w:val="single" w:sz="4" w:space="0" w:color="auto"/>
              <w:right w:val="single" w:sz="4" w:space="0" w:color="auto"/>
            </w:tcBorders>
            <w:vAlign w:val="center"/>
            <w:hideMark/>
          </w:tcPr>
          <w:p w14:paraId="592F2A52" w14:textId="77777777" w:rsidR="00F345FE" w:rsidRPr="00CF01D1" w:rsidRDefault="00F345FE" w:rsidP="00083601">
            <w:pPr>
              <w:spacing w:after="0" w:line="240" w:lineRule="auto"/>
              <w:jc w:val="left"/>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 xml:space="preserve">Podpora spolupráce všech aktérů vzdělávání na území ORP Bílina </w:t>
            </w:r>
          </w:p>
        </w:tc>
        <w:tc>
          <w:tcPr>
            <w:tcW w:w="1134" w:type="dxa"/>
            <w:tcBorders>
              <w:top w:val="nil"/>
              <w:left w:val="nil"/>
              <w:bottom w:val="single" w:sz="4" w:space="0" w:color="auto"/>
              <w:right w:val="single" w:sz="4" w:space="0" w:color="auto"/>
            </w:tcBorders>
            <w:shd w:val="clear" w:color="000000" w:fill="FFFFFF"/>
            <w:vAlign w:val="center"/>
            <w:hideMark/>
          </w:tcPr>
          <w:p w14:paraId="0177785E" w14:textId="77777777" w:rsidR="00F345FE" w:rsidRPr="00CF01D1" w:rsidRDefault="00F345FE"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vzájemná setkání</w:t>
            </w:r>
          </w:p>
        </w:tc>
        <w:tc>
          <w:tcPr>
            <w:tcW w:w="1276" w:type="dxa"/>
            <w:tcBorders>
              <w:top w:val="nil"/>
              <w:left w:val="nil"/>
              <w:bottom w:val="single" w:sz="4" w:space="0" w:color="auto"/>
              <w:right w:val="single" w:sz="4" w:space="0" w:color="auto"/>
            </w:tcBorders>
            <w:noWrap/>
            <w:vAlign w:val="center"/>
            <w:hideMark/>
          </w:tcPr>
          <w:p w14:paraId="5F5159D4" w14:textId="77777777" w:rsidR="00F345FE" w:rsidRPr="00CF01D1" w:rsidRDefault="00F345FE"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Jiné</w:t>
            </w:r>
          </w:p>
        </w:tc>
        <w:tc>
          <w:tcPr>
            <w:tcW w:w="4111" w:type="dxa"/>
            <w:tcBorders>
              <w:top w:val="single" w:sz="4" w:space="0" w:color="auto"/>
              <w:left w:val="nil"/>
              <w:bottom w:val="single" w:sz="4" w:space="0" w:color="auto"/>
              <w:right w:val="single" w:sz="4" w:space="0" w:color="auto"/>
            </w:tcBorders>
            <w:vAlign w:val="center"/>
            <w:hideMark/>
          </w:tcPr>
          <w:p w14:paraId="4EF0163F" w14:textId="20EFD143" w:rsidR="00F345FE" w:rsidRPr="001700A9" w:rsidRDefault="00F345FE" w:rsidP="00083601">
            <w:pPr>
              <w:spacing w:after="0" w:line="240" w:lineRule="auto"/>
              <w:jc w:val="left"/>
              <w:rPr>
                <w:rFonts w:eastAsia="Times New Roman" w:cs="Calibri"/>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Pohybové a sportovní aktivity žáků a dětí</w:t>
            </w:r>
            <w:r w:rsidRPr="001700A9">
              <w:rPr>
                <w:rFonts w:eastAsia="Times New Roman" w:cs="Calibri"/>
                <w:color w:val="000000"/>
                <w:kern w:val="0"/>
                <w:sz w:val="20"/>
                <w:szCs w:val="20"/>
                <w:lang w:eastAsia="cs-CZ"/>
                <w14:ligatures w14:val="none"/>
              </w:rPr>
              <w:t xml:space="preserve">                        Sdílení dobré praxe Přechod dětí z MŠ na ZŠ                                                       Sdílení dobré praxe Podpora žáků SES                                                                 Sdílení dobré praxe práce s digi pomůckami                                                         Sdílení dobré praxe v oblasti primární prevence    </w:t>
            </w:r>
          </w:p>
        </w:tc>
        <w:tc>
          <w:tcPr>
            <w:tcW w:w="992" w:type="dxa"/>
            <w:tcBorders>
              <w:top w:val="single" w:sz="4" w:space="0" w:color="auto"/>
              <w:left w:val="nil"/>
              <w:bottom w:val="single" w:sz="4" w:space="0" w:color="auto"/>
              <w:right w:val="single" w:sz="4" w:space="0" w:color="auto"/>
            </w:tcBorders>
            <w:noWrap/>
            <w:vAlign w:val="center"/>
            <w:hideMark/>
          </w:tcPr>
          <w:p w14:paraId="6B925A55"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61</w:t>
            </w:r>
          </w:p>
        </w:tc>
      </w:tr>
      <w:tr w:rsidR="00B84690" w:rsidRPr="00DD0952" w14:paraId="282B8A81" w14:textId="77777777" w:rsidTr="00B84690">
        <w:trPr>
          <w:trHeight w:val="828"/>
          <w:jc w:val="center"/>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14:paraId="6ACA2D4B" w14:textId="7E15206A" w:rsidR="00B84690" w:rsidRPr="00B84690" w:rsidRDefault="00B84690" w:rsidP="00B84690">
            <w:pPr>
              <w:spacing w:after="0" w:line="240" w:lineRule="auto"/>
              <w:jc w:val="left"/>
              <w:rPr>
                <w:rFonts w:eastAsia="Times New Roman" w:cs="Calibri"/>
                <w:color w:val="000000"/>
                <w:kern w:val="0"/>
                <w:sz w:val="20"/>
                <w:szCs w:val="20"/>
                <w:lang w:eastAsia="cs-CZ"/>
                <w14:ligatures w14:val="none"/>
              </w:rPr>
            </w:pPr>
            <w:r w:rsidRPr="00B84690">
              <w:rPr>
                <w:rFonts w:eastAsia="Times New Roman" w:cs="Calibri"/>
                <w:color w:val="000000"/>
                <w:kern w:val="0"/>
                <w:sz w:val="20"/>
                <w:szCs w:val="20"/>
                <w:lang w:eastAsia="cs-CZ"/>
                <w14:ligatures w14:val="none"/>
              </w:rPr>
              <w:t xml:space="preserve">Podpora spolupráce všech aktérů vzdělávání mimo území ORP Bílina </w:t>
            </w:r>
          </w:p>
        </w:tc>
        <w:tc>
          <w:tcPr>
            <w:tcW w:w="1134" w:type="dxa"/>
            <w:tcBorders>
              <w:top w:val="nil"/>
              <w:left w:val="nil"/>
              <w:bottom w:val="single" w:sz="4" w:space="0" w:color="auto"/>
              <w:right w:val="single" w:sz="4" w:space="0" w:color="auto"/>
            </w:tcBorders>
            <w:vAlign w:val="center"/>
            <w:hideMark/>
          </w:tcPr>
          <w:p w14:paraId="693876C0"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návštěva, workshopy</w:t>
            </w:r>
          </w:p>
        </w:tc>
        <w:tc>
          <w:tcPr>
            <w:tcW w:w="1276" w:type="dxa"/>
            <w:tcBorders>
              <w:top w:val="nil"/>
              <w:left w:val="nil"/>
              <w:bottom w:val="single" w:sz="4" w:space="0" w:color="auto"/>
              <w:right w:val="single" w:sz="4" w:space="0" w:color="auto"/>
            </w:tcBorders>
            <w:noWrap/>
            <w:vAlign w:val="center"/>
            <w:hideMark/>
          </w:tcPr>
          <w:p w14:paraId="3630A228"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Jiné</w:t>
            </w:r>
          </w:p>
        </w:tc>
        <w:tc>
          <w:tcPr>
            <w:tcW w:w="4111" w:type="dxa"/>
            <w:tcBorders>
              <w:top w:val="nil"/>
              <w:left w:val="nil"/>
              <w:bottom w:val="single" w:sz="4" w:space="0" w:color="auto"/>
              <w:right w:val="single" w:sz="4" w:space="0" w:color="auto"/>
            </w:tcBorders>
            <w:vAlign w:val="center"/>
            <w:hideMark/>
          </w:tcPr>
          <w:p w14:paraId="02C99C6C" w14:textId="77777777" w:rsidR="00B84690" w:rsidRPr="001700A9" w:rsidRDefault="00B84690" w:rsidP="00083601">
            <w:pPr>
              <w:spacing w:after="0" w:line="240" w:lineRule="auto"/>
              <w:jc w:val="left"/>
              <w:rPr>
                <w:rFonts w:eastAsia="Times New Roman" w:cs="Calibri"/>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 xml:space="preserve">Nápady a praxe ze školy ZŠ Lovosice                  </w:t>
            </w:r>
            <w:r w:rsidRPr="001700A9">
              <w:rPr>
                <w:rFonts w:eastAsia="Times New Roman" w:cs="Calibri"/>
                <w:color w:val="000000"/>
                <w:kern w:val="0"/>
                <w:sz w:val="20"/>
                <w:szCs w:val="20"/>
                <w:lang w:eastAsia="cs-CZ"/>
                <w14:ligatures w14:val="none"/>
              </w:rPr>
              <w:t xml:space="preserve">                                                                                                              Sdílení příkladů dobré praxe Nadané děti              </w:t>
            </w:r>
            <w:r w:rsidRPr="001700A9">
              <w:rPr>
                <w:rFonts w:eastAsia="Times New Roman" w:cs="Calibri"/>
                <w:b/>
                <w:bCs/>
                <w:color w:val="000000"/>
                <w:kern w:val="0"/>
                <w:sz w:val="20"/>
                <w:szCs w:val="20"/>
                <w:lang w:eastAsia="cs-CZ"/>
                <w14:ligatures w14:val="none"/>
              </w:rPr>
              <w:t>Sdílení příkladů dobré praxe Myšlenkové mapy</w:t>
            </w:r>
          </w:p>
        </w:tc>
        <w:tc>
          <w:tcPr>
            <w:tcW w:w="992" w:type="dxa"/>
            <w:tcBorders>
              <w:top w:val="single" w:sz="4" w:space="0" w:color="auto"/>
              <w:left w:val="nil"/>
              <w:bottom w:val="single" w:sz="4" w:space="0" w:color="auto"/>
              <w:right w:val="single" w:sz="4" w:space="0" w:color="auto"/>
            </w:tcBorders>
            <w:noWrap/>
            <w:vAlign w:val="center"/>
          </w:tcPr>
          <w:p w14:paraId="0B827E14" w14:textId="63D74CFF" w:rsidR="00B84690" w:rsidRPr="001700A9" w:rsidRDefault="00B84690"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23</w:t>
            </w:r>
          </w:p>
        </w:tc>
      </w:tr>
      <w:tr w:rsidR="00B84690" w:rsidRPr="00DD0952" w14:paraId="31E6D0D0" w14:textId="77777777" w:rsidTr="00B84690">
        <w:trPr>
          <w:trHeight w:val="1380"/>
          <w:jc w:val="center"/>
        </w:trPr>
        <w:tc>
          <w:tcPr>
            <w:tcW w:w="1838" w:type="dxa"/>
            <w:vMerge/>
            <w:tcBorders>
              <w:left w:val="single" w:sz="4" w:space="0" w:color="auto"/>
              <w:bottom w:val="single" w:sz="4" w:space="0" w:color="auto"/>
              <w:right w:val="single" w:sz="4" w:space="0" w:color="auto"/>
            </w:tcBorders>
            <w:vAlign w:val="center"/>
          </w:tcPr>
          <w:p w14:paraId="1D9F069A" w14:textId="77777777" w:rsidR="00B84690" w:rsidRPr="00CF01D1" w:rsidRDefault="00B84690" w:rsidP="00083601">
            <w:pPr>
              <w:spacing w:after="0" w:line="240" w:lineRule="auto"/>
              <w:jc w:val="left"/>
              <w:rPr>
                <w:rFonts w:eastAsia="Times New Roman" w:cs="Calibri"/>
                <w:color w:val="000000"/>
                <w:kern w:val="0"/>
                <w:sz w:val="20"/>
                <w:szCs w:val="20"/>
                <w:lang w:eastAsia="cs-CZ"/>
                <w14:ligatures w14:val="none"/>
              </w:rPr>
            </w:pPr>
          </w:p>
        </w:tc>
        <w:tc>
          <w:tcPr>
            <w:tcW w:w="1134" w:type="dxa"/>
            <w:tcBorders>
              <w:top w:val="nil"/>
              <w:left w:val="nil"/>
              <w:bottom w:val="single" w:sz="4" w:space="0" w:color="auto"/>
              <w:right w:val="single" w:sz="4" w:space="0" w:color="auto"/>
            </w:tcBorders>
            <w:vAlign w:val="center"/>
          </w:tcPr>
          <w:p w14:paraId="78CD13EA" w14:textId="4B198F75" w:rsidR="00B84690" w:rsidRPr="00B84690" w:rsidRDefault="00B84690" w:rsidP="00083601">
            <w:pPr>
              <w:spacing w:after="0" w:line="240" w:lineRule="auto"/>
              <w:jc w:val="center"/>
              <w:rPr>
                <w:rFonts w:eastAsia="Times New Roman" w:cs="Calibri"/>
                <w:kern w:val="0"/>
                <w:sz w:val="20"/>
                <w:szCs w:val="20"/>
                <w:lang w:eastAsia="cs-CZ"/>
                <w14:ligatures w14:val="none"/>
              </w:rPr>
            </w:pPr>
            <w:r w:rsidRPr="00B84690">
              <w:rPr>
                <w:rFonts w:eastAsia="Times New Roman" w:cs="Calibri"/>
                <w:kern w:val="0"/>
                <w:sz w:val="20"/>
                <w:szCs w:val="20"/>
                <w:lang w:eastAsia="cs-CZ"/>
                <w14:ligatures w14:val="none"/>
              </w:rPr>
              <w:t>návštěva, workshopy</w:t>
            </w:r>
          </w:p>
        </w:tc>
        <w:tc>
          <w:tcPr>
            <w:tcW w:w="1276" w:type="dxa"/>
            <w:tcBorders>
              <w:top w:val="nil"/>
              <w:left w:val="nil"/>
              <w:bottom w:val="single" w:sz="4" w:space="0" w:color="auto"/>
              <w:right w:val="single" w:sz="4" w:space="0" w:color="auto"/>
            </w:tcBorders>
            <w:noWrap/>
            <w:vAlign w:val="center"/>
          </w:tcPr>
          <w:p w14:paraId="6E81ED45" w14:textId="754D01AF" w:rsidR="00B84690" w:rsidRPr="00B84690" w:rsidRDefault="00B84690" w:rsidP="00083601">
            <w:pPr>
              <w:spacing w:after="0" w:line="240" w:lineRule="auto"/>
              <w:jc w:val="center"/>
              <w:rPr>
                <w:rFonts w:eastAsia="Times New Roman" w:cs="Calibri"/>
                <w:kern w:val="0"/>
                <w:sz w:val="20"/>
                <w:szCs w:val="20"/>
                <w:lang w:eastAsia="cs-CZ"/>
                <w14:ligatures w14:val="none"/>
              </w:rPr>
            </w:pPr>
            <w:r w:rsidRPr="00B84690">
              <w:rPr>
                <w:rFonts w:eastAsia="Times New Roman" w:cs="Calibri"/>
                <w:kern w:val="0"/>
                <w:sz w:val="20"/>
                <w:szCs w:val="20"/>
                <w:lang w:eastAsia="cs-CZ"/>
                <w14:ligatures w14:val="none"/>
              </w:rPr>
              <w:t xml:space="preserve">Jiné </w:t>
            </w:r>
          </w:p>
        </w:tc>
        <w:tc>
          <w:tcPr>
            <w:tcW w:w="4111" w:type="dxa"/>
            <w:tcBorders>
              <w:top w:val="nil"/>
              <w:left w:val="nil"/>
              <w:bottom w:val="single" w:sz="4" w:space="0" w:color="auto"/>
              <w:right w:val="single" w:sz="4" w:space="0" w:color="auto"/>
            </w:tcBorders>
            <w:vAlign w:val="center"/>
          </w:tcPr>
          <w:p w14:paraId="12B14CD1" w14:textId="77777777" w:rsidR="00B84690" w:rsidRPr="00B84690" w:rsidRDefault="00B84690" w:rsidP="00083601">
            <w:pPr>
              <w:spacing w:after="0" w:line="240" w:lineRule="auto"/>
              <w:jc w:val="left"/>
              <w:rPr>
                <w:rFonts w:eastAsia="Times New Roman" w:cs="Calibri"/>
                <w:kern w:val="0"/>
                <w:sz w:val="20"/>
                <w:szCs w:val="20"/>
                <w:lang w:eastAsia="cs-CZ"/>
                <w14:ligatures w14:val="none"/>
              </w:rPr>
            </w:pPr>
            <w:r w:rsidRPr="00B84690">
              <w:rPr>
                <w:rFonts w:eastAsia="Times New Roman" w:cs="Calibri"/>
                <w:kern w:val="0"/>
                <w:sz w:val="20"/>
                <w:szCs w:val="20"/>
                <w:lang w:eastAsia="cs-CZ"/>
                <w14:ligatures w14:val="none"/>
              </w:rPr>
              <w:t>Využití umělé inteligence ve vzdělávání</w:t>
            </w:r>
          </w:p>
          <w:p w14:paraId="03C0C34A" w14:textId="77777777" w:rsidR="00B84690" w:rsidRPr="00B84690" w:rsidRDefault="00B84690" w:rsidP="00083601">
            <w:pPr>
              <w:spacing w:after="0" w:line="240" w:lineRule="auto"/>
              <w:jc w:val="left"/>
              <w:rPr>
                <w:rFonts w:eastAsia="Times New Roman" w:cs="Calibri"/>
                <w:kern w:val="0"/>
                <w:sz w:val="20"/>
                <w:szCs w:val="20"/>
                <w:lang w:eastAsia="cs-CZ"/>
                <w14:ligatures w14:val="none"/>
              </w:rPr>
            </w:pPr>
            <w:r w:rsidRPr="00B84690">
              <w:rPr>
                <w:rFonts w:eastAsia="Times New Roman" w:cs="Calibri"/>
                <w:kern w:val="0"/>
                <w:sz w:val="20"/>
                <w:szCs w:val="20"/>
                <w:lang w:eastAsia="cs-CZ"/>
                <w14:ligatures w14:val="none"/>
              </w:rPr>
              <w:t xml:space="preserve">Podpora finanční gramotnosti </w:t>
            </w:r>
          </w:p>
          <w:p w14:paraId="023F2584" w14:textId="77777777" w:rsidR="00B84690" w:rsidRPr="00B84690" w:rsidRDefault="00B84690" w:rsidP="00083601">
            <w:pPr>
              <w:spacing w:after="0" w:line="240" w:lineRule="auto"/>
              <w:jc w:val="left"/>
              <w:rPr>
                <w:rFonts w:eastAsia="Times New Roman" w:cs="Calibri"/>
                <w:kern w:val="0"/>
                <w:sz w:val="20"/>
                <w:szCs w:val="20"/>
                <w:lang w:eastAsia="cs-CZ"/>
                <w14:ligatures w14:val="none"/>
              </w:rPr>
            </w:pPr>
            <w:r w:rsidRPr="00B84690">
              <w:rPr>
                <w:rFonts w:eastAsia="Times New Roman" w:cs="Calibri"/>
                <w:kern w:val="0"/>
                <w:sz w:val="20"/>
                <w:szCs w:val="20"/>
                <w:lang w:eastAsia="cs-CZ"/>
                <w14:ligatures w14:val="none"/>
              </w:rPr>
              <w:t xml:space="preserve">Škola udržitelného rozvoje </w:t>
            </w:r>
          </w:p>
          <w:p w14:paraId="4C6FDBFE" w14:textId="77777777" w:rsidR="00B84690" w:rsidRPr="00B84690" w:rsidRDefault="00B84690" w:rsidP="00083601">
            <w:pPr>
              <w:spacing w:after="0" w:line="240" w:lineRule="auto"/>
              <w:jc w:val="left"/>
              <w:rPr>
                <w:rFonts w:eastAsia="Times New Roman" w:cs="Calibri"/>
                <w:kern w:val="0"/>
                <w:sz w:val="20"/>
                <w:szCs w:val="20"/>
                <w:lang w:eastAsia="cs-CZ"/>
                <w14:ligatures w14:val="none"/>
              </w:rPr>
            </w:pPr>
            <w:r w:rsidRPr="00B84690">
              <w:rPr>
                <w:rFonts w:eastAsia="Times New Roman" w:cs="Calibri"/>
                <w:kern w:val="0"/>
                <w:sz w:val="20"/>
                <w:szCs w:val="20"/>
                <w:lang w:eastAsia="cs-CZ"/>
                <w14:ligatures w14:val="none"/>
              </w:rPr>
              <w:t>Podpora digitální gramotnosti: efektivní využívání digitálních pomůcek ve výuce</w:t>
            </w:r>
          </w:p>
          <w:p w14:paraId="09785440" w14:textId="5022887C" w:rsidR="00B84690" w:rsidRPr="00B84690" w:rsidRDefault="00B84690" w:rsidP="00083601">
            <w:pPr>
              <w:spacing w:after="0" w:line="240" w:lineRule="auto"/>
              <w:jc w:val="left"/>
              <w:rPr>
                <w:rFonts w:eastAsia="Times New Roman" w:cs="Calibri"/>
                <w:kern w:val="0"/>
                <w:sz w:val="20"/>
                <w:szCs w:val="20"/>
                <w:lang w:eastAsia="cs-CZ"/>
                <w14:ligatures w14:val="none"/>
              </w:rPr>
            </w:pPr>
            <w:r w:rsidRPr="00B84690">
              <w:rPr>
                <w:rFonts w:eastAsia="Times New Roman" w:cs="Calibri"/>
                <w:kern w:val="0"/>
                <w:sz w:val="20"/>
                <w:szCs w:val="20"/>
                <w:lang w:eastAsia="cs-CZ"/>
                <w14:ligatures w14:val="none"/>
              </w:rPr>
              <w:t>Revize RVP PV a její provázanost se ZŠ</w:t>
            </w:r>
          </w:p>
        </w:tc>
        <w:tc>
          <w:tcPr>
            <w:tcW w:w="992" w:type="dxa"/>
            <w:tcBorders>
              <w:top w:val="single" w:sz="4" w:space="0" w:color="auto"/>
              <w:left w:val="nil"/>
              <w:bottom w:val="single" w:sz="4" w:space="0" w:color="auto"/>
              <w:right w:val="single" w:sz="4" w:space="0" w:color="auto"/>
            </w:tcBorders>
            <w:vAlign w:val="center"/>
          </w:tcPr>
          <w:p w14:paraId="6844C92E" w14:textId="11DFC153" w:rsidR="00B84690" w:rsidRPr="00A31D55" w:rsidRDefault="00B84690" w:rsidP="00083601">
            <w:pPr>
              <w:spacing w:after="0" w:line="240" w:lineRule="auto"/>
              <w:jc w:val="center"/>
              <w:rPr>
                <w:rFonts w:eastAsia="Times New Roman" w:cs="Calibri"/>
                <w:color w:val="EE0000"/>
                <w:kern w:val="0"/>
                <w:sz w:val="20"/>
                <w:szCs w:val="20"/>
                <w:lang w:eastAsia="cs-CZ"/>
                <w14:ligatures w14:val="none"/>
              </w:rPr>
            </w:pPr>
            <w:r w:rsidRPr="00B84690">
              <w:rPr>
                <w:rFonts w:eastAsia="Times New Roman" w:cs="Calibri"/>
                <w:kern w:val="0"/>
                <w:sz w:val="20"/>
                <w:szCs w:val="20"/>
                <w:lang w:eastAsia="cs-CZ"/>
                <w14:ligatures w14:val="none"/>
              </w:rPr>
              <w:t>50</w:t>
            </w:r>
          </w:p>
        </w:tc>
      </w:tr>
      <w:tr w:rsidR="00B84690" w:rsidRPr="00DD0952" w14:paraId="40A4DB30" w14:textId="77777777" w:rsidTr="00B84690">
        <w:trPr>
          <w:trHeight w:val="1380"/>
          <w:jc w:val="center"/>
        </w:trPr>
        <w:tc>
          <w:tcPr>
            <w:tcW w:w="1838" w:type="dxa"/>
            <w:vMerge w:val="restart"/>
            <w:tcBorders>
              <w:top w:val="single" w:sz="4" w:space="0" w:color="auto"/>
              <w:left w:val="single" w:sz="4" w:space="0" w:color="auto"/>
              <w:right w:val="single" w:sz="4" w:space="0" w:color="auto"/>
            </w:tcBorders>
            <w:vAlign w:val="center"/>
          </w:tcPr>
          <w:p w14:paraId="296D3B0A" w14:textId="2C30E228" w:rsidR="00B84690" w:rsidRPr="00CF01D1" w:rsidRDefault="00B84690" w:rsidP="00B84690">
            <w:pPr>
              <w:spacing w:after="0" w:line="240" w:lineRule="auto"/>
              <w:jc w:val="left"/>
              <w:rPr>
                <w:rFonts w:eastAsia="Times New Roman" w:cs="Calibri"/>
                <w:color w:val="000000"/>
                <w:kern w:val="0"/>
                <w:sz w:val="20"/>
                <w:szCs w:val="20"/>
                <w:lang w:eastAsia="cs-CZ"/>
                <w14:ligatures w14:val="none"/>
              </w:rPr>
            </w:pPr>
            <w:r w:rsidRPr="00B84690">
              <w:rPr>
                <w:rFonts w:eastAsia="Times New Roman" w:cs="Calibri"/>
                <w:color w:val="000000"/>
                <w:kern w:val="0"/>
                <w:sz w:val="20"/>
                <w:szCs w:val="20"/>
                <w:lang w:eastAsia="cs-CZ"/>
                <w14:ligatures w14:val="none"/>
              </w:rPr>
              <w:t>Podpora vzdělávání pracovníků ve vzdělávání a podpora managementu třídních kolektivů</w:t>
            </w:r>
          </w:p>
        </w:tc>
        <w:tc>
          <w:tcPr>
            <w:tcW w:w="1134" w:type="dxa"/>
            <w:tcBorders>
              <w:top w:val="nil"/>
              <w:left w:val="nil"/>
              <w:bottom w:val="single" w:sz="4" w:space="0" w:color="auto"/>
              <w:right w:val="single" w:sz="4" w:space="0" w:color="auto"/>
            </w:tcBorders>
            <w:vAlign w:val="center"/>
            <w:hideMark/>
          </w:tcPr>
          <w:p w14:paraId="5E7EC476" w14:textId="07D19BFC"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Seminář/</w:t>
            </w:r>
            <w:r>
              <w:rPr>
                <w:rFonts w:eastAsia="Times New Roman" w:cs="Calibri"/>
                <w:color w:val="000000"/>
                <w:kern w:val="0"/>
                <w:sz w:val="20"/>
                <w:szCs w:val="20"/>
                <w:lang w:eastAsia="cs-CZ"/>
                <w14:ligatures w14:val="none"/>
              </w:rPr>
              <w:br/>
            </w:r>
            <w:r w:rsidRPr="00CF01D1">
              <w:rPr>
                <w:rFonts w:eastAsia="Times New Roman" w:cs="Calibri"/>
                <w:color w:val="000000"/>
                <w:kern w:val="0"/>
                <w:sz w:val="20"/>
                <w:szCs w:val="20"/>
                <w:lang w:eastAsia="cs-CZ"/>
                <w14:ligatures w14:val="none"/>
              </w:rPr>
              <w:t>webinář</w:t>
            </w:r>
          </w:p>
        </w:tc>
        <w:tc>
          <w:tcPr>
            <w:tcW w:w="1276" w:type="dxa"/>
            <w:tcBorders>
              <w:top w:val="nil"/>
              <w:left w:val="nil"/>
              <w:bottom w:val="single" w:sz="4" w:space="0" w:color="auto"/>
              <w:right w:val="single" w:sz="4" w:space="0" w:color="auto"/>
            </w:tcBorders>
            <w:noWrap/>
            <w:vAlign w:val="center"/>
            <w:hideMark/>
          </w:tcPr>
          <w:p w14:paraId="4043D28C"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Pedagogický leadership</w:t>
            </w:r>
          </w:p>
        </w:tc>
        <w:tc>
          <w:tcPr>
            <w:tcW w:w="4111" w:type="dxa"/>
            <w:tcBorders>
              <w:top w:val="nil"/>
              <w:left w:val="nil"/>
              <w:bottom w:val="single" w:sz="4" w:space="0" w:color="auto"/>
              <w:right w:val="single" w:sz="4" w:space="0" w:color="auto"/>
            </w:tcBorders>
            <w:vAlign w:val="center"/>
            <w:hideMark/>
          </w:tcPr>
          <w:p w14:paraId="04F127C5" w14:textId="15169BD8" w:rsidR="00B84690" w:rsidRPr="001700A9" w:rsidRDefault="00B84690" w:rsidP="00083601">
            <w:pPr>
              <w:spacing w:after="0" w:line="240" w:lineRule="auto"/>
              <w:jc w:val="left"/>
              <w:rPr>
                <w:rFonts w:eastAsia="Times New Roman" w:cs="Calibri"/>
                <w:b/>
                <w:bCs/>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 xml:space="preserve">Trénink zvládání agrese a nácvik soc. dovedností                                                                                                                  Trénink třídního učitele II.                                              Trénink třídního učitele III.                                                                                                                                                                                                         </w:t>
            </w:r>
            <w:r w:rsidRPr="001700A9">
              <w:rPr>
                <w:rFonts w:eastAsia="Times New Roman" w:cs="Calibri"/>
                <w:color w:val="000000"/>
                <w:kern w:val="0"/>
                <w:sz w:val="20"/>
                <w:szCs w:val="20"/>
                <w:lang w:eastAsia="cs-CZ"/>
                <w14:ligatures w14:val="none"/>
              </w:rPr>
              <w:t>Možnosti řešení situace žáka jako ohroženého dítěte</w:t>
            </w:r>
          </w:p>
        </w:tc>
        <w:tc>
          <w:tcPr>
            <w:tcW w:w="992" w:type="dxa"/>
            <w:tcBorders>
              <w:top w:val="single" w:sz="4" w:space="0" w:color="auto"/>
              <w:left w:val="nil"/>
              <w:bottom w:val="single" w:sz="4" w:space="0" w:color="auto"/>
              <w:right w:val="single" w:sz="4" w:space="0" w:color="auto"/>
            </w:tcBorders>
            <w:vAlign w:val="center"/>
          </w:tcPr>
          <w:p w14:paraId="328F5B0D" w14:textId="6ED18AFF" w:rsidR="00B84690" w:rsidRPr="001700A9" w:rsidRDefault="00B84690"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69</w:t>
            </w:r>
          </w:p>
        </w:tc>
      </w:tr>
      <w:tr w:rsidR="00B84690" w:rsidRPr="00DD0952" w14:paraId="58B9B889" w14:textId="77777777" w:rsidTr="00B84690">
        <w:trPr>
          <w:trHeight w:val="624"/>
          <w:jc w:val="center"/>
        </w:trPr>
        <w:tc>
          <w:tcPr>
            <w:tcW w:w="1838" w:type="dxa"/>
            <w:vMerge/>
            <w:tcBorders>
              <w:left w:val="single" w:sz="4" w:space="0" w:color="auto"/>
              <w:right w:val="single" w:sz="4" w:space="0" w:color="auto"/>
            </w:tcBorders>
            <w:vAlign w:val="center"/>
          </w:tcPr>
          <w:p w14:paraId="0F7995A2" w14:textId="77777777" w:rsidR="00B84690" w:rsidRPr="00CF01D1" w:rsidRDefault="00B84690" w:rsidP="00B84690">
            <w:pPr>
              <w:spacing w:after="0" w:line="240" w:lineRule="auto"/>
              <w:jc w:val="left"/>
              <w:rPr>
                <w:rFonts w:eastAsia="Times New Roman" w:cs="Calibri"/>
                <w:color w:val="000000"/>
                <w:kern w:val="0"/>
                <w:sz w:val="20"/>
                <w:szCs w:val="20"/>
                <w:lang w:eastAsia="cs-CZ"/>
                <w14:ligatures w14:val="none"/>
              </w:rPr>
            </w:pPr>
          </w:p>
        </w:tc>
        <w:tc>
          <w:tcPr>
            <w:tcW w:w="1134" w:type="dxa"/>
            <w:tcBorders>
              <w:top w:val="nil"/>
              <w:left w:val="nil"/>
              <w:bottom w:val="single" w:sz="4" w:space="0" w:color="auto"/>
              <w:right w:val="single" w:sz="4" w:space="0" w:color="auto"/>
            </w:tcBorders>
            <w:vAlign w:val="center"/>
            <w:hideMark/>
          </w:tcPr>
          <w:p w14:paraId="466E2F7C" w14:textId="0F59BAF0"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seminář/</w:t>
            </w:r>
            <w:r>
              <w:rPr>
                <w:rFonts w:eastAsia="Times New Roman" w:cs="Calibri"/>
                <w:color w:val="000000"/>
                <w:kern w:val="0"/>
                <w:sz w:val="20"/>
                <w:szCs w:val="20"/>
                <w:lang w:eastAsia="cs-CZ"/>
                <w14:ligatures w14:val="none"/>
              </w:rPr>
              <w:br/>
            </w:r>
            <w:r w:rsidRPr="00CF01D1">
              <w:rPr>
                <w:rFonts w:eastAsia="Times New Roman" w:cs="Calibri"/>
                <w:color w:val="000000"/>
                <w:kern w:val="0"/>
                <w:sz w:val="20"/>
                <w:szCs w:val="20"/>
                <w:lang w:eastAsia="cs-CZ"/>
                <w14:ligatures w14:val="none"/>
              </w:rPr>
              <w:t>webinář</w:t>
            </w:r>
          </w:p>
        </w:tc>
        <w:tc>
          <w:tcPr>
            <w:tcW w:w="1276" w:type="dxa"/>
            <w:tcBorders>
              <w:top w:val="nil"/>
              <w:left w:val="nil"/>
              <w:bottom w:val="single" w:sz="4" w:space="0" w:color="auto"/>
              <w:right w:val="single" w:sz="4" w:space="0" w:color="auto"/>
            </w:tcBorders>
            <w:noWrap/>
            <w:vAlign w:val="center"/>
            <w:hideMark/>
          </w:tcPr>
          <w:p w14:paraId="0C207467"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Pedagogická diagnostika</w:t>
            </w:r>
          </w:p>
        </w:tc>
        <w:tc>
          <w:tcPr>
            <w:tcW w:w="4111" w:type="dxa"/>
            <w:tcBorders>
              <w:top w:val="nil"/>
              <w:left w:val="nil"/>
              <w:bottom w:val="single" w:sz="4" w:space="0" w:color="auto"/>
              <w:right w:val="single" w:sz="4" w:space="0" w:color="auto"/>
            </w:tcBorders>
            <w:vAlign w:val="center"/>
            <w:hideMark/>
          </w:tcPr>
          <w:p w14:paraId="541E4A6A" w14:textId="77777777" w:rsidR="00B84690" w:rsidRPr="001700A9" w:rsidRDefault="00B84690" w:rsidP="00083601">
            <w:pPr>
              <w:spacing w:after="0" w:line="240" w:lineRule="auto"/>
              <w:jc w:val="left"/>
              <w:rPr>
                <w:rFonts w:eastAsia="Times New Roman" w:cs="Calibri"/>
                <w:b/>
                <w:bCs/>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Kurz primární logopedické prevence</w:t>
            </w:r>
          </w:p>
        </w:tc>
        <w:tc>
          <w:tcPr>
            <w:tcW w:w="992" w:type="dxa"/>
            <w:tcBorders>
              <w:top w:val="single" w:sz="4" w:space="0" w:color="auto"/>
              <w:left w:val="nil"/>
              <w:bottom w:val="single" w:sz="4" w:space="0" w:color="auto"/>
              <w:right w:val="single" w:sz="4" w:space="0" w:color="auto"/>
            </w:tcBorders>
            <w:vAlign w:val="center"/>
          </w:tcPr>
          <w:p w14:paraId="2919AAC9" w14:textId="77777777" w:rsidR="00B84690" w:rsidRPr="001700A9" w:rsidRDefault="00B84690"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11</w:t>
            </w:r>
          </w:p>
        </w:tc>
      </w:tr>
      <w:tr w:rsidR="00B84690" w:rsidRPr="00DD0952" w14:paraId="28D82CD6" w14:textId="77777777" w:rsidTr="0055335D">
        <w:trPr>
          <w:trHeight w:val="552"/>
          <w:jc w:val="center"/>
        </w:trPr>
        <w:tc>
          <w:tcPr>
            <w:tcW w:w="1838" w:type="dxa"/>
            <w:vMerge/>
            <w:tcBorders>
              <w:left w:val="single" w:sz="4" w:space="0" w:color="auto"/>
              <w:right w:val="single" w:sz="4" w:space="0" w:color="auto"/>
            </w:tcBorders>
            <w:vAlign w:val="center"/>
          </w:tcPr>
          <w:p w14:paraId="67E93F9A" w14:textId="77777777" w:rsidR="00B84690" w:rsidRPr="00CF01D1" w:rsidRDefault="00B84690" w:rsidP="00083601">
            <w:pPr>
              <w:spacing w:after="0" w:line="240" w:lineRule="auto"/>
              <w:jc w:val="left"/>
              <w:rPr>
                <w:rFonts w:eastAsia="Times New Roman" w:cs="Calibri"/>
                <w:color w:val="000000"/>
                <w:kern w:val="0"/>
                <w:sz w:val="20"/>
                <w:szCs w:val="20"/>
                <w:lang w:eastAsia="cs-CZ"/>
                <w14:ligatures w14:val="none"/>
              </w:rPr>
            </w:pPr>
          </w:p>
        </w:tc>
        <w:tc>
          <w:tcPr>
            <w:tcW w:w="1134" w:type="dxa"/>
            <w:tcBorders>
              <w:top w:val="nil"/>
              <w:left w:val="nil"/>
              <w:bottom w:val="single" w:sz="4" w:space="0" w:color="auto"/>
              <w:right w:val="single" w:sz="4" w:space="0" w:color="auto"/>
            </w:tcBorders>
            <w:vAlign w:val="center"/>
            <w:hideMark/>
          </w:tcPr>
          <w:p w14:paraId="7A39DCFF" w14:textId="006538FF"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seminář/</w:t>
            </w:r>
            <w:r>
              <w:rPr>
                <w:rFonts w:eastAsia="Times New Roman" w:cs="Calibri"/>
                <w:color w:val="000000"/>
                <w:kern w:val="0"/>
                <w:sz w:val="20"/>
                <w:szCs w:val="20"/>
                <w:lang w:eastAsia="cs-CZ"/>
                <w14:ligatures w14:val="none"/>
              </w:rPr>
              <w:br/>
            </w:r>
            <w:r w:rsidRPr="00CF01D1">
              <w:rPr>
                <w:rFonts w:eastAsia="Times New Roman" w:cs="Calibri"/>
                <w:color w:val="000000"/>
                <w:kern w:val="0"/>
                <w:sz w:val="20"/>
                <w:szCs w:val="20"/>
                <w:lang w:eastAsia="cs-CZ"/>
                <w14:ligatures w14:val="none"/>
              </w:rPr>
              <w:t>webinář</w:t>
            </w:r>
          </w:p>
        </w:tc>
        <w:tc>
          <w:tcPr>
            <w:tcW w:w="1276" w:type="dxa"/>
            <w:tcBorders>
              <w:top w:val="nil"/>
              <w:left w:val="nil"/>
              <w:bottom w:val="single" w:sz="4" w:space="0" w:color="auto"/>
              <w:right w:val="single" w:sz="4" w:space="0" w:color="auto"/>
            </w:tcBorders>
            <w:noWrap/>
            <w:vAlign w:val="center"/>
            <w:hideMark/>
          </w:tcPr>
          <w:p w14:paraId="18E00B9D"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Moderní didaktické formy výuky</w:t>
            </w:r>
          </w:p>
        </w:tc>
        <w:tc>
          <w:tcPr>
            <w:tcW w:w="4111" w:type="dxa"/>
            <w:tcBorders>
              <w:top w:val="nil"/>
              <w:left w:val="nil"/>
              <w:bottom w:val="single" w:sz="4" w:space="0" w:color="auto"/>
              <w:right w:val="single" w:sz="4" w:space="0" w:color="auto"/>
            </w:tcBorders>
            <w:vAlign w:val="center"/>
            <w:hideMark/>
          </w:tcPr>
          <w:p w14:paraId="662A4BF1" w14:textId="77777777" w:rsidR="00B84690" w:rsidRPr="001700A9" w:rsidRDefault="00B84690" w:rsidP="00083601">
            <w:pPr>
              <w:spacing w:after="0" w:line="240" w:lineRule="auto"/>
              <w:jc w:val="left"/>
              <w:rPr>
                <w:rFonts w:eastAsia="Times New Roman" w:cs="Calibri"/>
                <w:b/>
                <w:bCs/>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Najdi v sobě Komenského</w:t>
            </w:r>
          </w:p>
        </w:tc>
        <w:tc>
          <w:tcPr>
            <w:tcW w:w="992" w:type="dxa"/>
            <w:tcBorders>
              <w:top w:val="nil"/>
              <w:left w:val="nil"/>
              <w:bottom w:val="single" w:sz="4" w:space="0" w:color="auto"/>
              <w:right w:val="single" w:sz="4" w:space="0" w:color="auto"/>
            </w:tcBorders>
            <w:vAlign w:val="center"/>
          </w:tcPr>
          <w:p w14:paraId="7FB04872" w14:textId="77777777" w:rsidR="00B84690" w:rsidRPr="001700A9" w:rsidRDefault="00B84690"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26</w:t>
            </w:r>
          </w:p>
        </w:tc>
      </w:tr>
      <w:tr w:rsidR="00B84690" w:rsidRPr="00DD0952" w14:paraId="5C558CFC" w14:textId="77777777" w:rsidTr="0055335D">
        <w:trPr>
          <w:trHeight w:val="516"/>
          <w:jc w:val="center"/>
        </w:trPr>
        <w:tc>
          <w:tcPr>
            <w:tcW w:w="1838" w:type="dxa"/>
            <w:vMerge/>
            <w:tcBorders>
              <w:left w:val="single" w:sz="4" w:space="0" w:color="auto"/>
              <w:right w:val="single" w:sz="4" w:space="0" w:color="auto"/>
            </w:tcBorders>
            <w:vAlign w:val="center"/>
          </w:tcPr>
          <w:p w14:paraId="083CC51E" w14:textId="77777777" w:rsidR="00B84690" w:rsidRPr="00CF01D1" w:rsidRDefault="00B84690" w:rsidP="00083601">
            <w:pPr>
              <w:spacing w:after="0" w:line="240" w:lineRule="auto"/>
              <w:jc w:val="left"/>
              <w:rPr>
                <w:rFonts w:eastAsia="Times New Roman" w:cs="Calibri"/>
                <w:color w:val="000000"/>
                <w:kern w:val="0"/>
                <w:sz w:val="20"/>
                <w:szCs w:val="20"/>
                <w:lang w:eastAsia="cs-CZ"/>
                <w14:ligatures w14:val="none"/>
              </w:rPr>
            </w:pPr>
          </w:p>
        </w:tc>
        <w:tc>
          <w:tcPr>
            <w:tcW w:w="1134" w:type="dxa"/>
            <w:tcBorders>
              <w:top w:val="nil"/>
              <w:left w:val="nil"/>
              <w:bottom w:val="single" w:sz="4" w:space="0" w:color="auto"/>
              <w:right w:val="single" w:sz="4" w:space="0" w:color="auto"/>
            </w:tcBorders>
            <w:vAlign w:val="center"/>
            <w:hideMark/>
          </w:tcPr>
          <w:p w14:paraId="1E62CC4B"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workshop</w:t>
            </w:r>
          </w:p>
        </w:tc>
        <w:tc>
          <w:tcPr>
            <w:tcW w:w="1276" w:type="dxa"/>
            <w:tcBorders>
              <w:top w:val="nil"/>
              <w:left w:val="nil"/>
              <w:bottom w:val="single" w:sz="4" w:space="0" w:color="auto"/>
              <w:right w:val="single" w:sz="4" w:space="0" w:color="auto"/>
            </w:tcBorders>
            <w:noWrap/>
            <w:vAlign w:val="center"/>
            <w:hideMark/>
          </w:tcPr>
          <w:p w14:paraId="4F441C28"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Jiné</w:t>
            </w:r>
          </w:p>
        </w:tc>
        <w:tc>
          <w:tcPr>
            <w:tcW w:w="4111" w:type="dxa"/>
            <w:tcBorders>
              <w:top w:val="nil"/>
              <w:left w:val="nil"/>
              <w:bottom w:val="single" w:sz="4" w:space="0" w:color="auto"/>
              <w:right w:val="single" w:sz="4" w:space="0" w:color="auto"/>
            </w:tcBorders>
            <w:vAlign w:val="center"/>
            <w:hideMark/>
          </w:tcPr>
          <w:p w14:paraId="02F90C3E" w14:textId="77777777" w:rsidR="00B84690" w:rsidRPr="001700A9" w:rsidRDefault="00B84690" w:rsidP="00083601">
            <w:pPr>
              <w:spacing w:after="0" w:line="240" w:lineRule="auto"/>
              <w:jc w:val="left"/>
              <w:rPr>
                <w:rFonts w:eastAsia="Times New Roman" w:cs="Calibri"/>
                <w:b/>
                <w:bCs/>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Finanční gramotnost</w:t>
            </w:r>
          </w:p>
        </w:tc>
        <w:tc>
          <w:tcPr>
            <w:tcW w:w="992" w:type="dxa"/>
            <w:tcBorders>
              <w:top w:val="nil"/>
              <w:left w:val="nil"/>
              <w:bottom w:val="single" w:sz="4" w:space="0" w:color="auto"/>
              <w:right w:val="single" w:sz="4" w:space="0" w:color="auto"/>
            </w:tcBorders>
            <w:vAlign w:val="center"/>
          </w:tcPr>
          <w:p w14:paraId="2757549B" w14:textId="77777777" w:rsidR="00B84690" w:rsidRPr="001700A9" w:rsidRDefault="00B84690"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8</w:t>
            </w:r>
          </w:p>
        </w:tc>
      </w:tr>
      <w:tr w:rsidR="00B84690" w:rsidRPr="00DD0952" w14:paraId="3F1A2938" w14:textId="77777777" w:rsidTr="0055335D">
        <w:trPr>
          <w:trHeight w:val="552"/>
          <w:jc w:val="center"/>
        </w:trPr>
        <w:tc>
          <w:tcPr>
            <w:tcW w:w="1838" w:type="dxa"/>
            <w:vMerge/>
            <w:tcBorders>
              <w:left w:val="single" w:sz="4" w:space="0" w:color="auto"/>
              <w:right w:val="single" w:sz="4" w:space="0" w:color="auto"/>
            </w:tcBorders>
            <w:vAlign w:val="center"/>
          </w:tcPr>
          <w:p w14:paraId="590E85BF" w14:textId="77777777" w:rsidR="00B84690" w:rsidRPr="00CF01D1" w:rsidRDefault="00B84690" w:rsidP="00083601">
            <w:pPr>
              <w:spacing w:after="0" w:line="240" w:lineRule="auto"/>
              <w:jc w:val="left"/>
              <w:rPr>
                <w:rFonts w:eastAsia="Times New Roman" w:cs="Calibri"/>
                <w:color w:val="000000"/>
                <w:kern w:val="0"/>
                <w:sz w:val="20"/>
                <w:szCs w:val="20"/>
                <w:lang w:eastAsia="cs-CZ"/>
                <w14:ligatures w14:val="none"/>
              </w:rPr>
            </w:pPr>
          </w:p>
        </w:tc>
        <w:tc>
          <w:tcPr>
            <w:tcW w:w="1134" w:type="dxa"/>
            <w:tcBorders>
              <w:top w:val="nil"/>
              <w:left w:val="nil"/>
              <w:bottom w:val="single" w:sz="4" w:space="0" w:color="auto"/>
              <w:right w:val="single" w:sz="4" w:space="0" w:color="auto"/>
            </w:tcBorders>
            <w:vAlign w:val="center"/>
            <w:hideMark/>
          </w:tcPr>
          <w:p w14:paraId="1D2DE74D"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workshop</w:t>
            </w:r>
          </w:p>
        </w:tc>
        <w:tc>
          <w:tcPr>
            <w:tcW w:w="1276" w:type="dxa"/>
            <w:tcBorders>
              <w:top w:val="nil"/>
              <w:left w:val="nil"/>
              <w:bottom w:val="single" w:sz="4" w:space="0" w:color="auto"/>
              <w:right w:val="single" w:sz="4" w:space="0" w:color="auto"/>
            </w:tcBorders>
            <w:noWrap/>
            <w:vAlign w:val="center"/>
            <w:hideMark/>
          </w:tcPr>
          <w:p w14:paraId="050F3291" w14:textId="77777777" w:rsidR="00B84690" w:rsidRPr="00CF01D1" w:rsidRDefault="00B84690"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 xml:space="preserve">Digitální gramotnost </w:t>
            </w:r>
          </w:p>
        </w:tc>
        <w:tc>
          <w:tcPr>
            <w:tcW w:w="4111" w:type="dxa"/>
            <w:tcBorders>
              <w:top w:val="nil"/>
              <w:left w:val="nil"/>
              <w:bottom w:val="single" w:sz="4" w:space="0" w:color="auto"/>
              <w:right w:val="single" w:sz="4" w:space="0" w:color="auto"/>
            </w:tcBorders>
            <w:vAlign w:val="center"/>
            <w:hideMark/>
          </w:tcPr>
          <w:p w14:paraId="3313A3FE" w14:textId="2DE90E59" w:rsidR="00B84690" w:rsidRPr="001700A9" w:rsidRDefault="00B84690" w:rsidP="00083601">
            <w:pPr>
              <w:spacing w:after="0" w:line="240" w:lineRule="auto"/>
              <w:jc w:val="left"/>
              <w:rPr>
                <w:rFonts w:eastAsia="Times New Roman" w:cs="Calibri"/>
                <w:b/>
                <w:bCs/>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Digitální gramotnost – práce s Al</w:t>
            </w:r>
          </w:p>
        </w:tc>
        <w:tc>
          <w:tcPr>
            <w:tcW w:w="992" w:type="dxa"/>
            <w:tcBorders>
              <w:top w:val="nil"/>
              <w:left w:val="nil"/>
              <w:bottom w:val="single" w:sz="4" w:space="0" w:color="auto"/>
              <w:right w:val="single" w:sz="4" w:space="0" w:color="auto"/>
            </w:tcBorders>
            <w:vAlign w:val="center"/>
          </w:tcPr>
          <w:p w14:paraId="13870D69" w14:textId="77777777" w:rsidR="00B84690" w:rsidRPr="001700A9" w:rsidRDefault="00B84690"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8</w:t>
            </w:r>
          </w:p>
        </w:tc>
      </w:tr>
      <w:tr w:rsidR="00F345FE" w:rsidRPr="00DD0952" w14:paraId="3DA33102" w14:textId="77777777" w:rsidTr="0055335D">
        <w:trPr>
          <w:trHeight w:val="552"/>
          <w:jc w:val="center"/>
        </w:trPr>
        <w:tc>
          <w:tcPr>
            <w:tcW w:w="1838" w:type="dxa"/>
            <w:tcBorders>
              <w:left w:val="single" w:sz="4" w:space="0" w:color="auto"/>
              <w:bottom w:val="single" w:sz="4" w:space="0" w:color="auto"/>
              <w:right w:val="single" w:sz="4" w:space="0" w:color="auto"/>
            </w:tcBorders>
            <w:vAlign w:val="center"/>
          </w:tcPr>
          <w:p w14:paraId="69AC2C66" w14:textId="77777777" w:rsidR="00F345FE" w:rsidRPr="00CF01D1" w:rsidRDefault="00F345FE" w:rsidP="00083601">
            <w:pPr>
              <w:spacing w:after="0" w:line="240" w:lineRule="auto"/>
              <w:jc w:val="left"/>
              <w:rPr>
                <w:rFonts w:eastAsia="Times New Roman" w:cs="Calibri"/>
                <w:color w:val="000000"/>
                <w:kern w:val="0"/>
                <w:sz w:val="20"/>
                <w:szCs w:val="20"/>
                <w:lang w:eastAsia="cs-CZ"/>
                <w14:ligatures w14:val="none"/>
              </w:rPr>
            </w:pPr>
          </w:p>
        </w:tc>
        <w:tc>
          <w:tcPr>
            <w:tcW w:w="1134" w:type="dxa"/>
            <w:tcBorders>
              <w:top w:val="nil"/>
              <w:left w:val="nil"/>
              <w:bottom w:val="single" w:sz="4" w:space="0" w:color="auto"/>
              <w:right w:val="single" w:sz="4" w:space="0" w:color="auto"/>
            </w:tcBorders>
            <w:vAlign w:val="center"/>
            <w:hideMark/>
          </w:tcPr>
          <w:p w14:paraId="0D3023D8" w14:textId="77777777" w:rsidR="00F345FE" w:rsidRPr="00CF01D1" w:rsidRDefault="00F345FE"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workshop</w:t>
            </w:r>
          </w:p>
        </w:tc>
        <w:tc>
          <w:tcPr>
            <w:tcW w:w="1276" w:type="dxa"/>
            <w:tcBorders>
              <w:top w:val="nil"/>
              <w:left w:val="nil"/>
              <w:bottom w:val="single" w:sz="4" w:space="0" w:color="auto"/>
              <w:right w:val="single" w:sz="4" w:space="0" w:color="auto"/>
            </w:tcBorders>
            <w:noWrap/>
            <w:vAlign w:val="center"/>
            <w:hideMark/>
          </w:tcPr>
          <w:p w14:paraId="0ADBC055" w14:textId="77777777" w:rsidR="00F345FE" w:rsidRPr="00CF01D1" w:rsidRDefault="00F345FE"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Polytechnické vzdělávání</w:t>
            </w:r>
          </w:p>
        </w:tc>
        <w:tc>
          <w:tcPr>
            <w:tcW w:w="4111" w:type="dxa"/>
            <w:tcBorders>
              <w:top w:val="nil"/>
              <w:left w:val="nil"/>
              <w:bottom w:val="single" w:sz="4" w:space="0" w:color="auto"/>
              <w:right w:val="single" w:sz="4" w:space="0" w:color="auto"/>
            </w:tcBorders>
            <w:vAlign w:val="center"/>
            <w:hideMark/>
          </w:tcPr>
          <w:p w14:paraId="2B6E2C76" w14:textId="77777777" w:rsidR="00F345FE" w:rsidRPr="001700A9" w:rsidRDefault="00F345FE" w:rsidP="00083601">
            <w:pPr>
              <w:spacing w:after="0" w:line="240" w:lineRule="auto"/>
              <w:jc w:val="left"/>
              <w:rPr>
                <w:rFonts w:eastAsia="Times New Roman" w:cs="Calibri"/>
                <w:b/>
                <w:bCs/>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Polytechnické vzdělávání</w:t>
            </w:r>
          </w:p>
        </w:tc>
        <w:tc>
          <w:tcPr>
            <w:tcW w:w="992" w:type="dxa"/>
            <w:tcBorders>
              <w:top w:val="nil"/>
              <w:left w:val="nil"/>
              <w:bottom w:val="single" w:sz="4" w:space="0" w:color="auto"/>
              <w:right w:val="single" w:sz="4" w:space="0" w:color="auto"/>
            </w:tcBorders>
            <w:vAlign w:val="center"/>
          </w:tcPr>
          <w:p w14:paraId="3CAC6B75"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10</w:t>
            </w:r>
          </w:p>
        </w:tc>
      </w:tr>
      <w:tr w:rsidR="00F345FE" w:rsidRPr="00DD0952" w14:paraId="18E8482C" w14:textId="77777777" w:rsidTr="0055335D">
        <w:trPr>
          <w:trHeight w:val="552"/>
          <w:jc w:val="center"/>
        </w:trPr>
        <w:tc>
          <w:tcPr>
            <w:tcW w:w="1838" w:type="dxa"/>
            <w:tcBorders>
              <w:top w:val="nil"/>
              <w:left w:val="single" w:sz="4" w:space="0" w:color="auto"/>
              <w:bottom w:val="single" w:sz="4" w:space="0" w:color="auto"/>
              <w:right w:val="single" w:sz="4" w:space="0" w:color="auto"/>
            </w:tcBorders>
            <w:vAlign w:val="center"/>
            <w:hideMark/>
          </w:tcPr>
          <w:p w14:paraId="389BFAD6" w14:textId="77777777" w:rsidR="00F345FE" w:rsidRPr="00CF01D1" w:rsidRDefault="00F345FE" w:rsidP="00083601">
            <w:pPr>
              <w:spacing w:after="0" w:line="240" w:lineRule="auto"/>
              <w:jc w:val="left"/>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Podpora wellbeingu a duševního zdraví ve školách</w:t>
            </w:r>
          </w:p>
        </w:tc>
        <w:tc>
          <w:tcPr>
            <w:tcW w:w="1134" w:type="dxa"/>
            <w:tcBorders>
              <w:top w:val="nil"/>
              <w:left w:val="nil"/>
              <w:bottom w:val="single" w:sz="4" w:space="0" w:color="auto"/>
              <w:right w:val="single" w:sz="4" w:space="0" w:color="auto"/>
            </w:tcBorders>
            <w:vAlign w:val="center"/>
            <w:hideMark/>
          </w:tcPr>
          <w:p w14:paraId="52F2A6CD" w14:textId="46483DC4" w:rsidR="00F345FE" w:rsidRPr="00CF01D1" w:rsidRDefault="00F345FE"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seminář/</w:t>
            </w:r>
            <w:r w:rsidR="008C2A4F">
              <w:rPr>
                <w:rFonts w:eastAsia="Times New Roman" w:cs="Calibri"/>
                <w:color w:val="000000"/>
                <w:kern w:val="0"/>
                <w:sz w:val="20"/>
                <w:szCs w:val="20"/>
                <w:lang w:eastAsia="cs-CZ"/>
                <w14:ligatures w14:val="none"/>
              </w:rPr>
              <w:br/>
            </w:r>
            <w:r w:rsidRPr="00CF01D1">
              <w:rPr>
                <w:rFonts w:eastAsia="Times New Roman" w:cs="Calibri"/>
                <w:color w:val="000000"/>
                <w:kern w:val="0"/>
                <w:sz w:val="20"/>
                <w:szCs w:val="20"/>
                <w:lang w:eastAsia="cs-CZ"/>
                <w14:ligatures w14:val="none"/>
              </w:rPr>
              <w:t xml:space="preserve">webinář </w:t>
            </w:r>
          </w:p>
        </w:tc>
        <w:tc>
          <w:tcPr>
            <w:tcW w:w="1276" w:type="dxa"/>
            <w:tcBorders>
              <w:top w:val="nil"/>
              <w:left w:val="nil"/>
              <w:bottom w:val="single" w:sz="4" w:space="0" w:color="auto"/>
              <w:right w:val="single" w:sz="4" w:space="0" w:color="auto"/>
            </w:tcBorders>
            <w:noWrap/>
            <w:vAlign w:val="center"/>
            <w:hideMark/>
          </w:tcPr>
          <w:p w14:paraId="41F5F61E" w14:textId="77777777" w:rsidR="00F345FE" w:rsidRPr="00CF01D1" w:rsidRDefault="00F345FE" w:rsidP="00083601">
            <w:pPr>
              <w:spacing w:after="0" w:line="240" w:lineRule="auto"/>
              <w:jc w:val="center"/>
              <w:rPr>
                <w:rFonts w:eastAsia="Times New Roman" w:cs="Calibri"/>
                <w:color w:val="000000"/>
                <w:kern w:val="0"/>
                <w:sz w:val="20"/>
                <w:szCs w:val="20"/>
                <w:lang w:eastAsia="cs-CZ"/>
                <w14:ligatures w14:val="none"/>
              </w:rPr>
            </w:pPr>
            <w:r w:rsidRPr="00CF01D1">
              <w:rPr>
                <w:rFonts w:eastAsia="Times New Roman" w:cs="Calibri"/>
                <w:color w:val="000000"/>
                <w:kern w:val="0"/>
                <w:sz w:val="20"/>
                <w:szCs w:val="20"/>
                <w:lang w:eastAsia="cs-CZ"/>
                <w14:ligatures w14:val="none"/>
              </w:rPr>
              <w:t>Wellbeing a psychohygiena</w:t>
            </w:r>
          </w:p>
        </w:tc>
        <w:tc>
          <w:tcPr>
            <w:tcW w:w="4111" w:type="dxa"/>
            <w:tcBorders>
              <w:top w:val="nil"/>
              <w:left w:val="nil"/>
              <w:bottom w:val="single" w:sz="4" w:space="0" w:color="auto"/>
              <w:right w:val="single" w:sz="4" w:space="0" w:color="auto"/>
            </w:tcBorders>
            <w:vAlign w:val="center"/>
            <w:hideMark/>
          </w:tcPr>
          <w:p w14:paraId="13EFA91B" w14:textId="77777777" w:rsidR="00F345FE" w:rsidRPr="001700A9" w:rsidRDefault="00F345FE" w:rsidP="00083601">
            <w:pPr>
              <w:spacing w:after="0" w:line="240" w:lineRule="auto"/>
              <w:jc w:val="left"/>
              <w:rPr>
                <w:rFonts w:eastAsia="Times New Roman" w:cs="Calibri"/>
                <w:b/>
                <w:bCs/>
                <w:color w:val="000000"/>
                <w:kern w:val="0"/>
                <w:sz w:val="20"/>
                <w:szCs w:val="20"/>
                <w:lang w:eastAsia="cs-CZ"/>
                <w14:ligatures w14:val="none"/>
              </w:rPr>
            </w:pPr>
            <w:r w:rsidRPr="001700A9">
              <w:rPr>
                <w:rFonts w:eastAsia="Times New Roman" w:cs="Calibri"/>
                <w:b/>
                <w:bCs/>
                <w:color w:val="000000"/>
                <w:kern w:val="0"/>
                <w:sz w:val="20"/>
                <w:szCs w:val="20"/>
                <w:lang w:eastAsia="cs-CZ"/>
                <w14:ligatures w14:val="none"/>
              </w:rPr>
              <w:t>Pocit bezmoci v práci učitele                                        Podpora wellbeingu žáků a učitelů</w:t>
            </w:r>
          </w:p>
        </w:tc>
        <w:tc>
          <w:tcPr>
            <w:tcW w:w="992" w:type="dxa"/>
            <w:tcBorders>
              <w:top w:val="nil"/>
              <w:left w:val="nil"/>
              <w:bottom w:val="single" w:sz="4" w:space="0" w:color="auto"/>
              <w:right w:val="single" w:sz="4" w:space="0" w:color="auto"/>
            </w:tcBorders>
            <w:vAlign w:val="center"/>
            <w:hideMark/>
          </w:tcPr>
          <w:p w14:paraId="6C3719DE"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42</w:t>
            </w:r>
          </w:p>
        </w:tc>
      </w:tr>
    </w:tbl>
    <w:bookmarkEnd w:id="356"/>
    <w:p w14:paraId="22257077" w14:textId="77777777" w:rsidR="00F345FE" w:rsidRPr="00625E90" w:rsidRDefault="00F345FE" w:rsidP="00F345FE">
      <w:pPr>
        <w:rPr>
          <w:i/>
          <w:iCs/>
          <w:sz w:val="20"/>
          <w:szCs w:val="20"/>
        </w:rPr>
      </w:pPr>
      <w:r w:rsidRPr="00625E90">
        <w:rPr>
          <w:i/>
          <w:iCs/>
          <w:sz w:val="20"/>
          <w:szCs w:val="20"/>
        </w:rPr>
        <w:t>Pozn. Tučně vyznačené realizované aktivity byly zahrnuty do indikátoru.</w:t>
      </w:r>
    </w:p>
    <w:p w14:paraId="11584CB7" w14:textId="68E3478A" w:rsidR="00F345FE" w:rsidRPr="009B2B96" w:rsidRDefault="00F345FE" w:rsidP="00F345FE">
      <w:pPr>
        <w:rPr>
          <w:b/>
          <w:bCs/>
          <w:color w:val="EE0000"/>
        </w:rPr>
      </w:pPr>
      <w:r>
        <w:rPr>
          <w:b/>
          <w:bCs/>
        </w:rPr>
        <w:t>Celkový</w:t>
      </w:r>
      <w:r w:rsidRPr="00475E37">
        <w:rPr>
          <w:b/>
          <w:bCs/>
        </w:rPr>
        <w:t xml:space="preserve"> počet účastníků </w:t>
      </w:r>
      <w:r w:rsidRPr="00844DFD">
        <w:rPr>
          <w:b/>
          <w:bCs/>
        </w:rPr>
        <w:t xml:space="preserve">akcí pro </w:t>
      </w:r>
      <w:r w:rsidRPr="00A256AD">
        <w:rPr>
          <w:b/>
          <w:bCs/>
        </w:rPr>
        <w:t xml:space="preserve">pracovníky ve vzdělávání: </w:t>
      </w:r>
      <w:r w:rsidR="009B2B96" w:rsidRPr="00A256AD">
        <w:rPr>
          <w:b/>
          <w:bCs/>
        </w:rPr>
        <w:t>3</w:t>
      </w:r>
      <w:r w:rsidR="00A256AD" w:rsidRPr="00A256AD">
        <w:rPr>
          <w:b/>
          <w:bCs/>
        </w:rPr>
        <w:t>08</w:t>
      </w:r>
    </w:p>
    <w:p w14:paraId="0383C6E6" w14:textId="77777777" w:rsidR="00F345FE" w:rsidRDefault="00F345FE" w:rsidP="00F345FE">
      <w:pPr>
        <w:rPr>
          <w:b/>
          <w:bCs/>
        </w:rPr>
      </w:pPr>
    </w:p>
    <w:p w14:paraId="717224CB" w14:textId="77777777" w:rsidR="00F345FE" w:rsidRPr="00F0405D" w:rsidRDefault="00F345FE" w:rsidP="00F345FE">
      <w:pPr>
        <w:rPr>
          <w:b/>
          <w:bCs/>
        </w:rPr>
      </w:pPr>
      <w:r w:rsidRPr="00F0405D">
        <w:rPr>
          <w:b/>
          <w:bCs/>
        </w:rPr>
        <w:t>Indikátor 512 120 Počet školních a mimoškolních aktivit</w:t>
      </w:r>
    </w:p>
    <w:tbl>
      <w:tblPr>
        <w:tblW w:w="9214" w:type="dxa"/>
        <w:jc w:val="right"/>
        <w:tblCellMar>
          <w:left w:w="70" w:type="dxa"/>
          <w:right w:w="70" w:type="dxa"/>
        </w:tblCellMar>
        <w:tblLook w:val="04A0" w:firstRow="1" w:lastRow="0" w:firstColumn="1" w:lastColumn="0" w:noHBand="0" w:noVBand="1"/>
      </w:tblPr>
      <w:tblGrid>
        <w:gridCol w:w="2977"/>
        <w:gridCol w:w="1134"/>
        <w:gridCol w:w="3827"/>
        <w:gridCol w:w="1276"/>
      </w:tblGrid>
      <w:tr w:rsidR="00F345FE" w:rsidRPr="00DD0952" w14:paraId="23D259ED" w14:textId="77777777" w:rsidTr="00083601">
        <w:trPr>
          <w:trHeight w:val="471"/>
          <w:jc w:val="right"/>
        </w:trPr>
        <w:tc>
          <w:tcPr>
            <w:tcW w:w="2977"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42FA6546"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F0405D">
              <w:rPr>
                <w:rFonts w:eastAsia="Times New Roman" w:cs="Calibri"/>
                <w:b/>
                <w:bCs/>
                <w:color w:val="000000"/>
                <w:kern w:val="0"/>
                <w:sz w:val="20"/>
                <w:szCs w:val="20"/>
                <w:lang w:eastAsia="cs-CZ"/>
                <w14:ligatures w14:val="none"/>
              </w:rPr>
              <w:t>Název aktivity</w:t>
            </w:r>
          </w:p>
        </w:tc>
        <w:tc>
          <w:tcPr>
            <w:tcW w:w="1134"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1B0C0D11"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F0405D">
              <w:rPr>
                <w:rFonts w:eastAsia="Times New Roman" w:cs="Calibri"/>
                <w:b/>
                <w:bCs/>
                <w:color w:val="000000"/>
                <w:kern w:val="0"/>
                <w:sz w:val="20"/>
                <w:szCs w:val="20"/>
                <w:lang w:eastAsia="cs-CZ"/>
                <w14:ligatures w14:val="none"/>
              </w:rPr>
              <w:t>Typ aktivity</w:t>
            </w:r>
            <w:r w:rsidRPr="00F0405D">
              <w:rPr>
                <w:rFonts w:eastAsia="Times New Roman" w:cs="Calibri"/>
                <w:b/>
                <w:bCs/>
                <w:color w:val="000000"/>
                <w:kern w:val="0"/>
                <w:sz w:val="20"/>
                <w:szCs w:val="20"/>
                <w:lang w:eastAsia="cs-CZ"/>
                <w14:ligatures w14:val="none"/>
              </w:rPr>
              <w:br/>
            </w:r>
          </w:p>
        </w:tc>
        <w:tc>
          <w:tcPr>
            <w:tcW w:w="3827"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385E0876"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F0405D">
              <w:rPr>
                <w:rFonts w:eastAsia="Times New Roman" w:cs="Calibri"/>
                <w:b/>
                <w:bCs/>
                <w:color w:val="000000"/>
                <w:kern w:val="0"/>
                <w:sz w:val="20"/>
                <w:szCs w:val="20"/>
                <w:lang w:eastAsia="cs-CZ"/>
                <w14:ligatures w14:val="none"/>
              </w:rPr>
              <w:t>Téma</w:t>
            </w:r>
            <w:r w:rsidRPr="00F0405D">
              <w:rPr>
                <w:rFonts w:eastAsia="Times New Roman" w:cs="Calibri"/>
                <w:b/>
                <w:bCs/>
                <w:color w:val="000000"/>
                <w:kern w:val="0"/>
                <w:sz w:val="20"/>
                <w:szCs w:val="20"/>
                <w:lang w:eastAsia="cs-CZ"/>
                <w14:ligatures w14:val="none"/>
              </w:rPr>
              <w:br/>
            </w:r>
          </w:p>
        </w:tc>
        <w:tc>
          <w:tcPr>
            <w:tcW w:w="1276"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0A77750E"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1045D0">
              <w:rPr>
                <w:rFonts w:eastAsia="Times New Roman" w:cs="Calibri"/>
                <w:b/>
                <w:bCs/>
                <w:color w:val="000000"/>
                <w:kern w:val="0"/>
                <w:sz w:val="20"/>
                <w:szCs w:val="20"/>
                <w:lang w:eastAsia="cs-CZ"/>
                <w14:ligatures w14:val="none"/>
              </w:rPr>
              <w:t>Počet realizací</w:t>
            </w:r>
            <w:r w:rsidRPr="00DD0952">
              <w:rPr>
                <w:rFonts w:eastAsia="Times New Roman" w:cs="Calibri"/>
                <w:b/>
                <w:bCs/>
                <w:color w:val="000000"/>
                <w:kern w:val="0"/>
                <w:sz w:val="20"/>
                <w:szCs w:val="20"/>
                <w:lang w:eastAsia="cs-CZ"/>
                <w14:ligatures w14:val="none"/>
              </w:rPr>
              <w:t xml:space="preserve"> za dobu projektu</w:t>
            </w:r>
          </w:p>
        </w:tc>
      </w:tr>
      <w:tr w:rsidR="00F345FE" w:rsidRPr="00DD0952" w14:paraId="69CF82C0" w14:textId="77777777" w:rsidTr="00083601">
        <w:trPr>
          <w:trHeight w:val="954"/>
          <w:jc w:val="right"/>
        </w:trPr>
        <w:tc>
          <w:tcPr>
            <w:tcW w:w="2977" w:type="dxa"/>
            <w:vMerge/>
            <w:tcBorders>
              <w:top w:val="single" w:sz="4" w:space="0" w:color="auto"/>
              <w:left w:val="single" w:sz="4" w:space="0" w:color="auto"/>
              <w:bottom w:val="single" w:sz="4" w:space="0" w:color="000000"/>
              <w:right w:val="single" w:sz="4" w:space="0" w:color="auto"/>
            </w:tcBorders>
            <w:vAlign w:val="center"/>
            <w:hideMark/>
          </w:tcPr>
          <w:p w14:paraId="57D0A9A5" w14:textId="77777777" w:rsidR="00F345FE" w:rsidRPr="00F0405D" w:rsidRDefault="00F345FE" w:rsidP="00083601">
            <w:pPr>
              <w:spacing w:after="0" w:line="240" w:lineRule="auto"/>
              <w:jc w:val="left"/>
              <w:rPr>
                <w:rFonts w:eastAsia="Times New Roman" w:cs="Calibri"/>
                <w:b/>
                <w:bCs/>
                <w:color w:val="000000"/>
                <w:kern w:val="0"/>
                <w:sz w:val="20"/>
                <w:szCs w:val="20"/>
                <w:lang w:eastAsia="cs-CZ"/>
                <w14:ligatures w14:val="none"/>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7B0902E4" w14:textId="77777777" w:rsidR="00F345FE" w:rsidRPr="00F0405D" w:rsidRDefault="00F345FE" w:rsidP="00083601">
            <w:pPr>
              <w:spacing w:after="0" w:line="240" w:lineRule="auto"/>
              <w:jc w:val="left"/>
              <w:rPr>
                <w:rFonts w:eastAsia="Times New Roman" w:cs="Calibri"/>
                <w:b/>
                <w:bCs/>
                <w:color w:val="000000"/>
                <w:kern w:val="0"/>
                <w:sz w:val="20"/>
                <w:szCs w:val="20"/>
                <w:lang w:eastAsia="cs-CZ"/>
                <w14:ligatures w14:val="none"/>
              </w:rPr>
            </w:pPr>
          </w:p>
        </w:tc>
        <w:tc>
          <w:tcPr>
            <w:tcW w:w="3827" w:type="dxa"/>
            <w:vMerge/>
            <w:tcBorders>
              <w:top w:val="single" w:sz="4" w:space="0" w:color="auto"/>
              <w:left w:val="single" w:sz="4" w:space="0" w:color="auto"/>
              <w:bottom w:val="single" w:sz="4" w:space="0" w:color="000000"/>
              <w:right w:val="single" w:sz="4" w:space="0" w:color="auto"/>
            </w:tcBorders>
            <w:vAlign w:val="center"/>
            <w:hideMark/>
          </w:tcPr>
          <w:p w14:paraId="23C0F0DF" w14:textId="77777777" w:rsidR="00F345FE" w:rsidRPr="00F0405D" w:rsidRDefault="00F345FE" w:rsidP="00083601">
            <w:pPr>
              <w:spacing w:after="0" w:line="240" w:lineRule="auto"/>
              <w:jc w:val="left"/>
              <w:rPr>
                <w:rFonts w:eastAsia="Times New Roman" w:cs="Calibri"/>
                <w:b/>
                <w:bCs/>
                <w:color w:val="000000"/>
                <w:kern w:val="0"/>
                <w:sz w:val="20"/>
                <w:szCs w:val="20"/>
                <w:lang w:eastAsia="cs-CZ"/>
                <w14:ligatures w14:val="none"/>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14:paraId="3BE56138" w14:textId="77777777" w:rsidR="00F345FE" w:rsidRPr="00F0405D" w:rsidRDefault="00F345FE" w:rsidP="00083601">
            <w:pPr>
              <w:spacing w:after="0" w:line="240" w:lineRule="auto"/>
              <w:jc w:val="left"/>
              <w:rPr>
                <w:rFonts w:eastAsia="Times New Roman" w:cs="Calibri"/>
                <w:b/>
                <w:bCs/>
                <w:color w:val="000000"/>
                <w:kern w:val="0"/>
                <w:sz w:val="20"/>
                <w:szCs w:val="20"/>
                <w:lang w:eastAsia="cs-CZ"/>
                <w14:ligatures w14:val="none"/>
              </w:rPr>
            </w:pPr>
          </w:p>
        </w:tc>
      </w:tr>
      <w:tr w:rsidR="00F345FE" w:rsidRPr="00DD0952" w14:paraId="6A34C8EF" w14:textId="77777777" w:rsidTr="00083601">
        <w:trPr>
          <w:trHeight w:val="552"/>
          <w:jc w:val="right"/>
        </w:trPr>
        <w:tc>
          <w:tcPr>
            <w:tcW w:w="2977" w:type="dxa"/>
            <w:vMerge w:val="restart"/>
            <w:tcBorders>
              <w:top w:val="nil"/>
              <w:left w:val="single" w:sz="4" w:space="0" w:color="auto"/>
              <w:right w:val="single" w:sz="4" w:space="0" w:color="auto"/>
            </w:tcBorders>
            <w:vAlign w:val="center"/>
            <w:hideMark/>
          </w:tcPr>
          <w:p w14:paraId="58D7DEAF"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Podpora a rozvoj klíčových kompetencí a gramotností dětí a žáků</w:t>
            </w:r>
          </w:p>
        </w:tc>
        <w:tc>
          <w:tcPr>
            <w:tcW w:w="1134" w:type="dxa"/>
            <w:vMerge w:val="restart"/>
            <w:tcBorders>
              <w:top w:val="nil"/>
              <w:left w:val="nil"/>
              <w:right w:val="single" w:sz="4" w:space="0" w:color="auto"/>
            </w:tcBorders>
            <w:vAlign w:val="center"/>
            <w:hideMark/>
          </w:tcPr>
          <w:p w14:paraId="6C86BEBB"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Projektový den</w:t>
            </w:r>
          </w:p>
        </w:tc>
        <w:tc>
          <w:tcPr>
            <w:tcW w:w="3827" w:type="dxa"/>
            <w:tcBorders>
              <w:top w:val="nil"/>
              <w:left w:val="nil"/>
              <w:bottom w:val="single" w:sz="4" w:space="0" w:color="auto"/>
              <w:right w:val="single" w:sz="4" w:space="0" w:color="auto"/>
            </w:tcBorders>
            <w:noWrap/>
            <w:vAlign w:val="center"/>
            <w:hideMark/>
          </w:tcPr>
          <w:p w14:paraId="08500000"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Jiné</w:t>
            </w:r>
          </w:p>
        </w:tc>
        <w:tc>
          <w:tcPr>
            <w:tcW w:w="1276" w:type="dxa"/>
            <w:tcBorders>
              <w:top w:val="nil"/>
              <w:left w:val="nil"/>
              <w:bottom w:val="single" w:sz="4" w:space="0" w:color="auto"/>
              <w:right w:val="single" w:sz="4" w:space="0" w:color="auto"/>
            </w:tcBorders>
            <w:noWrap/>
            <w:vAlign w:val="center"/>
            <w:hideMark/>
          </w:tcPr>
          <w:p w14:paraId="001CC16B"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1</w:t>
            </w:r>
          </w:p>
        </w:tc>
      </w:tr>
      <w:tr w:rsidR="00F345FE" w:rsidRPr="00DD0952" w14:paraId="5D2572D1" w14:textId="77777777" w:rsidTr="00083601">
        <w:trPr>
          <w:trHeight w:val="552"/>
          <w:jc w:val="right"/>
        </w:trPr>
        <w:tc>
          <w:tcPr>
            <w:tcW w:w="2977" w:type="dxa"/>
            <w:vMerge/>
            <w:tcBorders>
              <w:left w:val="single" w:sz="4" w:space="0" w:color="auto"/>
              <w:right w:val="single" w:sz="4" w:space="0" w:color="auto"/>
            </w:tcBorders>
            <w:vAlign w:val="center"/>
          </w:tcPr>
          <w:p w14:paraId="060D7955"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134" w:type="dxa"/>
            <w:vMerge/>
            <w:tcBorders>
              <w:left w:val="nil"/>
              <w:right w:val="single" w:sz="4" w:space="0" w:color="auto"/>
            </w:tcBorders>
            <w:vAlign w:val="center"/>
          </w:tcPr>
          <w:p w14:paraId="4DF46115"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3827" w:type="dxa"/>
            <w:tcBorders>
              <w:top w:val="nil"/>
              <w:left w:val="nil"/>
              <w:bottom w:val="single" w:sz="4" w:space="0" w:color="auto"/>
              <w:right w:val="single" w:sz="4" w:space="0" w:color="auto"/>
            </w:tcBorders>
            <w:noWrap/>
            <w:vAlign w:val="center"/>
            <w:hideMark/>
          </w:tcPr>
          <w:p w14:paraId="333D4D1A"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 xml:space="preserve">Digitální gramotnost </w:t>
            </w:r>
          </w:p>
        </w:tc>
        <w:tc>
          <w:tcPr>
            <w:tcW w:w="1276" w:type="dxa"/>
            <w:tcBorders>
              <w:top w:val="nil"/>
              <w:left w:val="nil"/>
              <w:bottom w:val="single" w:sz="4" w:space="0" w:color="auto"/>
              <w:right w:val="single" w:sz="4" w:space="0" w:color="auto"/>
            </w:tcBorders>
            <w:noWrap/>
            <w:vAlign w:val="center"/>
            <w:hideMark/>
          </w:tcPr>
          <w:p w14:paraId="51C3BC8E"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1</w:t>
            </w:r>
          </w:p>
        </w:tc>
      </w:tr>
      <w:tr w:rsidR="00F345FE" w:rsidRPr="00DD0952" w14:paraId="00EEEC65" w14:textId="77777777" w:rsidTr="00083601">
        <w:trPr>
          <w:trHeight w:val="552"/>
          <w:jc w:val="right"/>
        </w:trPr>
        <w:tc>
          <w:tcPr>
            <w:tcW w:w="2977" w:type="dxa"/>
            <w:vMerge/>
            <w:tcBorders>
              <w:left w:val="single" w:sz="4" w:space="0" w:color="auto"/>
              <w:right w:val="single" w:sz="4" w:space="0" w:color="auto"/>
            </w:tcBorders>
            <w:vAlign w:val="center"/>
          </w:tcPr>
          <w:p w14:paraId="00B2B6F6"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134" w:type="dxa"/>
            <w:vMerge/>
            <w:tcBorders>
              <w:left w:val="nil"/>
              <w:right w:val="single" w:sz="4" w:space="0" w:color="auto"/>
            </w:tcBorders>
            <w:vAlign w:val="center"/>
          </w:tcPr>
          <w:p w14:paraId="6321B895"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3827" w:type="dxa"/>
            <w:tcBorders>
              <w:top w:val="nil"/>
              <w:left w:val="nil"/>
              <w:bottom w:val="single" w:sz="4" w:space="0" w:color="auto"/>
              <w:right w:val="single" w:sz="4" w:space="0" w:color="auto"/>
            </w:tcBorders>
            <w:noWrap/>
            <w:vAlign w:val="center"/>
            <w:hideMark/>
          </w:tcPr>
          <w:p w14:paraId="1FB31555"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 xml:space="preserve">Demokratické myšlení, sociální a občanské kompetence </w:t>
            </w:r>
          </w:p>
        </w:tc>
        <w:tc>
          <w:tcPr>
            <w:tcW w:w="1276" w:type="dxa"/>
            <w:tcBorders>
              <w:top w:val="nil"/>
              <w:left w:val="nil"/>
              <w:bottom w:val="single" w:sz="4" w:space="0" w:color="auto"/>
              <w:right w:val="single" w:sz="4" w:space="0" w:color="auto"/>
            </w:tcBorders>
            <w:noWrap/>
            <w:vAlign w:val="center"/>
            <w:hideMark/>
          </w:tcPr>
          <w:p w14:paraId="34461DB8"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1</w:t>
            </w:r>
          </w:p>
        </w:tc>
      </w:tr>
      <w:tr w:rsidR="00F345FE" w:rsidRPr="00DD0952" w14:paraId="7980CCE3" w14:textId="77777777" w:rsidTr="00083601">
        <w:trPr>
          <w:trHeight w:val="576"/>
          <w:jc w:val="right"/>
        </w:trPr>
        <w:tc>
          <w:tcPr>
            <w:tcW w:w="2977" w:type="dxa"/>
            <w:vMerge/>
            <w:tcBorders>
              <w:left w:val="single" w:sz="4" w:space="0" w:color="auto"/>
              <w:right w:val="single" w:sz="4" w:space="0" w:color="auto"/>
            </w:tcBorders>
            <w:vAlign w:val="center"/>
          </w:tcPr>
          <w:p w14:paraId="68EF9C48"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134" w:type="dxa"/>
            <w:vMerge/>
            <w:tcBorders>
              <w:left w:val="nil"/>
              <w:right w:val="single" w:sz="4" w:space="0" w:color="auto"/>
            </w:tcBorders>
            <w:vAlign w:val="center"/>
          </w:tcPr>
          <w:p w14:paraId="4B4B5BD6"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3827" w:type="dxa"/>
            <w:tcBorders>
              <w:top w:val="nil"/>
              <w:left w:val="nil"/>
              <w:bottom w:val="single" w:sz="4" w:space="0" w:color="auto"/>
              <w:right w:val="single" w:sz="4" w:space="0" w:color="auto"/>
            </w:tcBorders>
            <w:noWrap/>
            <w:vAlign w:val="center"/>
            <w:hideMark/>
          </w:tcPr>
          <w:p w14:paraId="250EF257"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Mediální gramotnost</w:t>
            </w:r>
          </w:p>
        </w:tc>
        <w:tc>
          <w:tcPr>
            <w:tcW w:w="1276" w:type="dxa"/>
            <w:tcBorders>
              <w:top w:val="nil"/>
              <w:left w:val="nil"/>
              <w:bottom w:val="single" w:sz="4" w:space="0" w:color="auto"/>
              <w:right w:val="single" w:sz="4" w:space="0" w:color="auto"/>
            </w:tcBorders>
            <w:noWrap/>
            <w:vAlign w:val="center"/>
            <w:hideMark/>
          </w:tcPr>
          <w:p w14:paraId="4973C607"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1</w:t>
            </w:r>
          </w:p>
        </w:tc>
      </w:tr>
      <w:tr w:rsidR="00F345FE" w:rsidRPr="00DD0952" w14:paraId="70DB097D" w14:textId="77777777" w:rsidTr="00083601">
        <w:trPr>
          <w:trHeight w:val="552"/>
          <w:jc w:val="right"/>
        </w:trPr>
        <w:tc>
          <w:tcPr>
            <w:tcW w:w="2977" w:type="dxa"/>
            <w:vMerge/>
            <w:tcBorders>
              <w:left w:val="single" w:sz="4" w:space="0" w:color="auto"/>
              <w:right w:val="single" w:sz="4" w:space="0" w:color="auto"/>
            </w:tcBorders>
            <w:vAlign w:val="center"/>
          </w:tcPr>
          <w:p w14:paraId="5D411234"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134" w:type="dxa"/>
            <w:vMerge/>
            <w:tcBorders>
              <w:left w:val="nil"/>
              <w:right w:val="single" w:sz="4" w:space="0" w:color="auto"/>
            </w:tcBorders>
            <w:vAlign w:val="center"/>
          </w:tcPr>
          <w:p w14:paraId="24644AE8"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3827" w:type="dxa"/>
            <w:tcBorders>
              <w:top w:val="nil"/>
              <w:left w:val="nil"/>
              <w:bottom w:val="single" w:sz="4" w:space="0" w:color="auto"/>
              <w:right w:val="single" w:sz="4" w:space="0" w:color="auto"/>
            </w:tcBorders>
            <w:noWrap/>
            <w:vAlign w:val="center"/>
            <w:hideMark/>
          </w:tcPr>
          <w:p w14:paraId="369A5CFB"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Rozvoj podnikavosti, iniciativy a kreativity</w:t>
            </w:r>
          </w:p>
        </w:tc>
        <w:tc>
          <w:tcPr>
            <w:tcW w:w="1276" w:type="dxa"/>
            <w:tcBorders>
              <w:top w:val="nil"/>
              <w:left w:val="nil"/>
              <w:bottom w:val="single" w:sz="4" w:space="0" w:color="auto"/>
              <w:right w:val="single" w:sz="4" w:space="0" w:color="auto"/>
            </w:tcBorders>
            <w:noWrap/>
            <w:vAlign w:val="center"/>
            <w:hideMark/>
          </w:tcPr>
          <w:p w14:paraId="5AEDD396"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2</w:t>
            </w:r>
          </w:p>
        </w:tc>
      </w:tr>
      <w:tr w:rsidR="00F345FE" w:rsidRPr="00DD0952" w14:paraId="083AC438" w14:textId="77777777" w:rsidTr="00083601">
        <w:trPr>
          <w:trHeight w:val="588"/>
          <w:jc w:val="right"/>
        </w:trPr>
        <w:tc>
          <w:tcPr>
            <w:tcW w:w="2977" w:type="dxa"/>
            <w:vMerge/>
            <w:tcBorders>
              <w:left w:val="single" w:sz="4" w:space="0" w:color="auto"/>
              <w:bottom w:val="single" w:sz="4" w:space="0" w:color="auto"/>
              <w:right w:val="single" w:sz="4" w:space="0" w:color="auto"/>
            </w:tcBorders>
            <w:vAlign w:val="center"/>
          </w:tcPr>
          <w:p w14:paraId="1E08051C"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134" w:type="dxa"/>
            <w:vMerge/>
            <w:tcBorders>
              <w:left w:val="nil"/>
              <w:bottom w:val="single" w:sz="4" w:space="0" w:color="auto"/>
              <w:right w:val="single" w:sz="4" w:space="0" w:color="auto"/>
            </w:tcBorders>
            <w:vAlign w:val="center"/>
          </w:tcPr>
          <w:p w14:paraId="34B8D106"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3827" w:type="dxa"/>
            <w:tcBorders>
              <w:top w:val="nil"/>
              <w:left w:val="nil"/>
              <w:bottom w:val="single" w:sz="4" w:space="0" w:color="auto"/>
              <w:right w:val="single" w:sz="4" w:space="0" w:color="auto"/>
            </w:tcBorders>
            <w:noWrap/>
            <w:vAlign w:val="center"/>
            <w:hideMark/>
          </w:tcPr>
          <w:p w14:paraId="3137A274"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Čtenářská pre/gramotnost</w:t>
            </w:r>
          </w:p>
        </w:tc>
        <w:tc>
          <w:tcPr>
            <w:tcW w:w="1276" w:type="dxa"/>
            <w:tcBorders>
              <w:top w:val="nil"/>
              <w:left w:val="nil"/>
              <w:bottom w:val="single" w:sz="4" w:space="0" w:color="auto"/>
              <w:right w:val="single" w:sz="4" w:space="0" w:color="auto"/>
            </w:tcBorders>
            <w:noWrap/>
            <w:vAlign w:val="center"/>
            <w:hideMark/>
          </w:tcPr>
          <w:p w14:paraId="3E601CB9"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1</w:t>
            </w:r>
          </w:p>
        </w:tc>
      </w:tr>
    </w:tbl>
    <w:p w14:paraId="370C41D1" w14:textId="77777777" w:rsidR="00A31D55" w:rsidRDefault="00A31D55" w:rsidP="00F345FE">
      <w:pPr>
        <w:spacing w:before="240"/>
        <w:rPr>
          <w:b/>
          <w:bCs/>
        </w:rPr>
      </w:pPr>
    </w:p>
    <w:p w14:paraId="4987C31E" w14:textId="77777777" w:rsidR="00A31D55" w:rsidRDefault="00A31D55" w:rsidP="00F345FE">
      <w:pPr>
        <w:spacing w:before="240"/>
        <w:rPr>
          <w:b/>
          <w:bCs/>
        </w:rPr>
      </w:pPr>
    </w:p>
    <w:p w14:paraId="7914E04F" w14:textId="77777777" w:rsidR="00A31D55" w:rsidRDefault="00A31D55" w:rsidP="00F345FE">
      <w:pPr>
        <w:spacing w:before="240"/>
        <w:rPr>
          <w:b/>
          <w:bCs/>
        </w:rPr>
      </w:pPr>
    </w:p>
    <w:p w14:paraId="3CF99676" w14:textId="77777777" w:rsidR="00A31D55" w:rsidRDefault="00A31D55" w:rsidP="00F345FE">
      <w:pPr>
        <w:spacing w:before="240"/>
        <w:rPr>
          <w:b/>
          <w:bCs/>
        </w:rPr>
      </w:pPr>
    </w:p>
    <w:p w14:paraId="081EE238" w14:textId="77777777" w:rsidR="00A31D55" w:rsidRDefault="00A31D55" w:rsidP="00F345FE">
      <w:pPr>
        <w:spacing w:before="240"/>
        <w:rPr>
          <w:b/>
          <w:bCs/>
        </w:rPr>
      </w:pPr>
    </w:p>
    <w:p w14:paraId="5DAF7E97" w14:textId="77777777" w:rsidR="00A31D55" w:rsidRDefault="00A31D55" w:rsidP="00F345FE">
      <w:pPr>
        <w:spacing w:before="240"/>
        <w:rPr>
          <w:b/>
          <w:bCs/>
        </w:rPr>
      </w:pPr>
    </w:p>
    <w:p w14:paraId="4F09F4D3" w14:textId="23D92D67" w:rsidR="00F345FE" w:rsidRPr="00F345FE" w:rsidRDefault="00F345FE" w:rsidP="00F345FE">
      <w:pPr>
        <w:spacing w:before="240"/>
        <w:rPr>
          <w:b/>
          <w:bCs/>
        </w:rPr>
      </w:pPr>
      <w:r w:rsidRPr="00F0405D">
        <w:rPr>
          <w:b/>
          <w:bCs/>
        </w:rPr>
        <w:lastRenderedPageBreak/>
        <w:t>Minimální počet účastníků školních a mimoškolních aktivit</w:t>
      </w:r>
      <w:r w:rsidRPr="00475E37">
        <w:rPr>
          <w:b/>
          <w:bCs/>
        </w:rPr>
        <w:t xml:space="preserve">: </w:t>
      </w:r>
      <w:r>
        <w:rPr>
          <w:b/>
          <w:bCs/>
        </w:rPr>
        <w:t>500</w:t>
      </w:r>
    </w:p>
    <w:p w14:paraId="4C0227F4" w14:textId="77777777" w:rsidR="00F345FE" w:rsidRDefault="00F345FE" w:rsidP="00F345FE">
      <w:r>
        <w:t>Přehled realizovaných aktivit:</w:t>
      </w:r>
    </w:p>
    <w:tbl>
      <w:tblPr>
        <w:tblW w:w="9384" w:type="dxa"/>
        <w:jc w:val="center"/>
        <w:tblCellMar>
          <w:left w:w="70" w:type="dxa"/>
          <w:right w:w="70" w:type="dxa"/>
        </w:tblCellMar>
        <w:tblLook w:val="04A0" w:firstRow="1" w:lastRow="0" w:firstColumn="1" w:lastColumn="0" w:noHBand="0" w:noVBand="1"/>
      </w:tblPr>
      <w:tblGrid>
        <w:gridCol w:w="1843"/>
        <w:gridCol w:w="1559"/>
        <w:gridCol w:w="2268"/>
        <w:gridCol w:w="2410"/>
        <w:gridCol w:w="1304"/>
      </w:tblGrid>
      <w:tr w:rsidR="00F345FE" w:rsidRPr="00DD0952" w14:paraId="140B082F" w14:textId="77777777" w:rsidTr="00083601">
        <w:trPr>
          <w:trHeight w:val="276"/>
          <w:jc w:val="center"/>
        </w:trPr>
        <w:tc>
          <w:tcPr>
            <w:tcW w:w="1843"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09C3ABA9"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bookmarkStart w:id="357" w:name="_Hlk214958294"/>
            <w:r w:rsidRPr="00F0405D">
              <w:rPr>
                <w:rFonts w:eastAsia="Times New Roman" w:cs="Calibri"/>
                <w:b/>
                <w:bCs/>
                <w:color w:val="000000"/>
                <w:kern w:val="0"/>
                <w:sz w:val="20"/>
                <w:szCs w:val="20"/>
                <w:lang w:eastAsia="cs-CZ"/>
                <w14:ligatures w14:val="none"/>
              </w:rPr>
              <w:t>Název aktivity</w:t>
            </w:r>
          </w:p>
        </w:tc>
        <w:tc>
          <w:tcPr>
            <w:tcW w:w="1559"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329D3B13"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F0405D">
              <w:rPr>
                <w:rFonts w:eastAsia="Times New Roman" w:cs="Calibri"/>
                <w:b/>
                <w:bCs/>
                <w:color w:val="000000"/>
                <w:kern w:val="0"/>
                <w:sz w:val="20"/>
                <w:szCs w:val="20"/>
                <w:lang w:eastAsia="cs-CZ"/>
                <w14:ligatures w14:val="none"/>
              </w:rPr>
              <w:t>Typ aktivity</w:t>
            </w:r>
            <w:r w:rsidRPr="00F0405D">
              <w:rPr>
                <w:rFonts w:eastAsia="Times New Roman" w:cs="Calibri"/>
                <w:b/>
                <w:bCs/>
                <w:color w:val="000000"/>
                <w:kern w:val="0"/>
                <w:sz w:val="20"/>
                <w:szCs w:val="20"/>
                <w:lang w:eastAsia="cs-CZ"/>
                <w14:ligatures w14:val="none"/>
              </w:rPr>
              <w:br/>
            </w:r>
          </w:p>
        </w:tc>
        <w:tc>
          <w:tcPr>
            <w:tcW w:w="2268"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54F02915"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F0405D">
              <w:rPr>
                <w:rFonts w:eastAsia="Times New Roman" w:cs="Calibri"/>
                <w:b/>
                <w:bCs/>
                <w:color w:val="000000"/>
                <w:kern w:val="0"/>
                <w:sz w:val="20"/>
                <w:szCs w:val="20"/>
                <w:lang w:eastAsia="cs-CZ"/>
                <w14:ligatures w14:val="none"/>
              </w:rPr>
              <w:t>Téma</w:t>
            </w:r>
            <w:r w:rsidRPr="00F0405D">
              <w:rPr>
                <w:rFonts w:eastAsia="Times New Roman" w:cs="Calibri"/>
                <w:b/>
                <w:bCs/>
                <w:color w:val="000000"/>
                <w:kern w:val="0"/>
                <w:sz w:val="20"/>
                <w:szCs w:val="20"/>
                <w:lang w:eastAsia="cs-CZ"/>
                <w14:ligatures w14:val="none"/>
              </w:rPr>
              <w:br/>
            </w:r>
          </w:p>
        </w:tc>
        <w:tc>
          <w:tcPr>
            <w:tcW w:w="2410" w:type="dxa"/>
            <w:tcBorders>
              <w:top w:val="single" w:sz="4" w:space="0" w:color="auto"/>
              <w:left w:val="nil"/>
              <w:bottom w:val="nil"/>
              <w:right w:val="single" w:sz="4" w:space="0" w:color="auto"/>
            </w:tcBorders>
            <w:shd w:val="clear" w:color="000000" w:fill="B3DBD6"/>
            <w:vAlign w:val="center"/>
            <w:hideMark/>
          </w:tcPr>
          <w:p w14:paraId="1C64FB06"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F0405D">
              <w:rPr>
                <w:rFonts w:eastAsia="Times New Roman" w:cs="Calibri"/>
                <w:b/>
                <w:bCs/>
                <w:color w:val="000000"/>
                <w:kern w:val="0"/>
                <w:sz w:val="20"/>
                <w:szCs w:val="20"/>
                <w:lang w:eastAsia="cs-CZ"/>
                <w14:ligatures w14:val="none"/>
              </w:rPr>
              <w:t> </w:t>
            </w:r>
          </w:p>
        </w:tc>
        <w:tc>
          <w:tcPr>
            <w:tcW w:w="1304" w:type="dxa"/>
            <w:vMerge w:val="restart"/>
            <w:tcBorders>
              <w:top w:val="single" w:sz="4" w:space="0" w:color="auto"/>
              <w:left w:val="single" w:sz="4" w:space="0" w:color="auto"/>
              <w:bottom w:val="single" w:sz="4" w:space="0" w:color="000000"/>
              <w:right w:val="single" w:sz="4" w:space="0" w:color="auto"/>
            </w:tcBorders>
            <w:shd w:val="clear" w:color="000000" w:fill="B3DBD6"/>
            <w:vAlign w:val="center"/>
            <w:hideMark/>
          </w:tcPr>
          <w:p w14:paraId="68FEDA56"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DD0952">
              <w:rPr>
                <w:rFonts w:eastAsia="Times New Roman" w:cs="Calibri"/>
                <w:b/>
                <w:bCs/>
                <w:color w:val="000000"/>
                <w:kern w:val="0"/>
                <w:sz w:val="20"/>
                <w:szCs w:val="20"/>
                <w:lang w:eastAsia="cs-CZ"/>
                <w14:ligatures w14:val="none"/>
              </w:rPr>
              <w:t>Počet účastníků</w:t>
            </w:r>
          </w:p>
        </w:tc>
      </w:tr>
      <w:tr w:rsidR="00F345FE" w:rsidRPr="00DD0952" w14:paraId="0535E51E" w14:textId="77777777" w:rsidTr="00083601">
        <w:trPr>
          <w:trHeight w:val="954"/>
          <w:jc w:val="center"/>
        </w:trPr>
        <w:tc>
          <w:tcPr>
            <w:tcW w:w="1843" w:type="dxa"/>
            <w:vMerge/>
            <w:tcBorders>
              <w:top w:val="single" w:sz="4" w:space="0" w:color="auto"/>
              <w:left w:val="single" w:sz="4" w:space="0" w:color="auto"/>
              <w:bottom w:val="single" w:sz="4" w:space="0" w:color="000000"/>
              <w:right w:val="single" w:sz="4" w:space="0" w:color="auto"/>
            </w:tcBorders>
            <w:vAlign w:val="center"/>
            <w:hideMark/>
          </w:tcPr>
          <w:p w14:paraId="0645BEFB" w14:textId="77777777" w:rsidR="00F345FE" w:rsidRPr="00F0405D" w:rsidRDefault="00F345FE" w:rsidP="00083601">
            <w:pPr>
              <w:spacing w:after="0" w:line="240" w:lineRule="auto"/>
              <w:jc w:val="left"/>
              <w:rPr>
                <w:rFonts w:eastAsia="Times New Roman" w:cs="Calibri"/>
                <w:b/>
                <w:bCs/>
                <w:color w:val="000000"/>
                <w:kern w:val="0"/>
                <w:sz w:val="20"/>
                <w:szCs w:val="20"/>
                <w:lang w:eastAsia="cs-CZ"/>
                <w14:ligatures w14:val="none"/>
              </w:rPr>
            </w:pPr>
          </w:p>
        </w:tc>
        <w:tc>
          <w:tcPr>
            <w:tcW w:w="1559" w:type="dxa"/>
            <w:vMerge/>
            <w:tcBorders>
              <w:top w:val="single" w:sz="4" w:space="0" w:color="auto"/>
              <w:left w:val="single" w:sz="4" w:space="0" w:color="auto"/>
              <w:bottom w:val="single" w:sz="4" w:space="0" w:color="000000"/>
              <w:right w:val="single" w:sz="4" w:space="0" w:color="auto"/>
            </w:tcBorders>
            <w:vAlign w:val="center"/>
            <w:hideMark/>
          </w:tcPr>
          <w:p w14:paraId="3CBC56BC" w14:textId="77777777" w:rsidR="00F345FE" w:rsidRPr="00F0405D" w:rsidRDefault="00F345FE" w:rsidP="00083601">
            <w:pPr>
              <w:spacing w:after="0" w:line="240" w:lineRule="auto"/>
              <w:jc w:val="left"/>
              <w:rPr>
                <w:rFonts w:eastAsia="Times New Roman" w:cs="Calibri"/>
                <w:b/>
                <w:bCs/>
                <w:color w:val="000000"/>
                <w:kern w:val="0"/>
                <w:sz w:val="20"/>
                <w:szCs w:val="20"/>
                <w:lang w:eastAsia="cs-CZ"/>
                <w14:ligatures w14:val="none"/>
              </w:rPr>
            </w:pPr>
          </w:p>
        </w:tc>
        <w:tc>
          <w:tcPr>
            <w:tcW w:w="2268" w:type="dxa"/>
            <w:vMerge/>
            <w:tcBorders>
              <w:top w:val="single" w:sz="4" w:space="0" w:color="auto"/>
              <w:left w:val="single" w:sz="4" w:space="0" w:color="auto"/>
              <w:bottom w:val="single" w:sz="4" w:space="0" w:color="000000"/>
              <w:right w:val="single" w:sz="4" w:space="0" w:color="auto"/>
            </w:tcBorders>
            <w:vAlign w:val="center"/>
            <w:hideMark/>
          </w:tcPr>
          <w:p w14:paraId="205842F0" w14:textId="77777777" w:rsidR="00F345FE" w:rsidRPr="00F0405D" w:rsidRDefault="00F345FE" w:rsidP="00083601">
            <w:pPr>
              <w:spacing w:after="0" w:line="240" w:lineRule="auto"/>
              <w:jc w:val="left"/>
              <w:rPr>
                <w:rFonts w:eastAsia="Times New Roman" w:cs="Calibri"/>
                <w:b/>
                <w:bCs/>
                <w:color w:val="000000"/>
                <w:kern w:val="0"/>
                <w:sz w:val="20"/>
                <w:szCs w:val="20"/>
                <w:lang w:eastAsia="cs-CZ"/>
                <w14:ligatures w14:val="none"/>
              </w:rPr>
            </w:pPr>
          </w:p>
        </w:tc>
        <w:tc>
          <w:tcPr>
            <w:tcW w:w="2410" w:type="dxa"/>
            <w:tcBorders>
              <w:top w:val="nil"/>
              <w:left w:val="nil"/>
              <w:bottom w:val="single" w:sz="4" w:space="0" w:color="auto"/>
              <w:right w:val="single" w:sz="4" w:space="0" w:color="auto"/>
            </w:tcBorders>
            <w:shd w:val="clear" w:color="000000" w:fill="B3DBD6"/>
            <w:vAlign w:val="center"/>
            <w:hideMark/>
          </w:tcPr>
          <w:p w14:paraId="750CC674" w14:textId="77777777" w:rsidR="00F345FE" w:rsidRPr="00F0405D" w:rsidRDefault="00F345FE" w:rsidP="00083601">
            <w:pPr>
              <w:spacing w:after="0" w:line="240" w:lineRule="auto"/>
              <w:jc w:val="center"/>
              <w:rPr>
                <w:rFonts w:eastAsia="Times New Roman" w:cs="Calibri"/>
                <w:b/>
                <w:bCs/>
                <w:color w:val="000000"/>
                <w:kern w:val="0"/>
                <w:sz w:val="20"/>
                <w:szCs w:val="20"/>
                <w:lang w:eastAsia="cs-CZ"/>
                <w14:ligatures w14:val="none"/>
              </w:rPr>
            </w:pPr>
            <w:r w:rsidRPr="00F0405D">
              <w:rPr>
                <w:rFonts w:eastAsia="Times New Roman" w:cs="Calibri"/>
                <w:b/>
                <w:bCs/>
                <w:color w:val="000000"/>
                <w:kern w:val="0"/>
                <w:sz w:val="20"/>
                <w:szCs w:val="20"/>
                <w:lang w:eastAsia="cs-CZ"/>
                <w14:ligatures w14:val="none"/>
              </w:rPr>
              <w:t>Návrhy implementačních aktivit</w:t>
            </w:r>
          </w:p>
        </w:tc>
        <w:tc>
          <w:tcPr>
            <w:tcW w:w="1304" w:type="dxa"/>
            <w:vMerge/>
            <w:tcBorders>
              <w:top w:val="single" w:sz="4" w:space="0" w:color="auto"/>
              <w:left w:val="single" w:sz="4" w:space="0" w:color="auto"/>
              <w:bottom w:val="single" w:sz="4" w:space="0" w:color="000000"/>
              <w:right w:val="single" w:sz="4" w:space="0" w:color="auto"/>
            </w:tcBorders>
            <w:vAlign w:val="center"/>
            <w:hideMark/>
          </w:tcPr>
          <w:p w14:paraId="0626451C" w14:textId="77777777" w:rsidR="00F345FE" w:rsidRPr="00F0405D" w:rsidRDefault="00F345FE" w:rsidP="00083601">
            <w:pPr>
              <w:spacing w:after="0" w:line="240" w:lineRule="auto"/>
              <w:jc w:val="left"/>
              <w:rPr>
                <w:rFonts w:eastAsia="Times New Roman" w:cs="Calibri"/>
                <w:b/>
                <w:bCs/>
                <w:color w:val="000000"/>
                <w:kern w:val="0"/>
                <w:sz w:val="20"/>
                <w:szCs w:val="20"/>
                <w:lang w:eastAsia="cs-CZ"/>
                <w14:ligatures w14:val="none"/>
              </w:rPr>
            </w:pPr>
          </w:p>
        </w:tc>
      </w:tr>
      <w:tr w:rsidR="00F345FE" w:rsidRPr="001700A9" w14:paraId="7511AA83" w14:textId="77777777" w:rsidTr="00083601">
        <w:trPr>
          <w:trHeight w:val="552"/>
          <w:jc w:val="center"/>
        </w:trPr>
        <w:tc>
          <w:tcPr>
            <w:tcW w:w="1843" w:type="dxa"/>
            <w:vMerge w:val="restart"/>
            <w:tcBorders>
              <w:top w:val="nil"/>
              <w:left w:val="single" w:sz="4" w:space="0" w:color="auto"/>
              <w:right w:val="single" w:sz="4" w:space="0" w:color="auto"/>
            </w:tcBorders>
            <w:vAlign w:val="center"/>
            <w:hideMark/>
          </w:tcPr>
          <w:p w14:paraId="7FA36E3C"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Podpora a rozvoj klíčových kompetencí a gramotností dětí a žáků</w:t>
            </w:r>
          </w:p>
        </w:tc>
        <w:tc>
          <w:tcPr>
            <w:tcW w:w="1559" w:type="dxa"/>
            <w:vMerge w:val="restart"/>
            <w:tcBorders>
              <w:top w:val="nil"/>
              <w:left w:val="nil"/>
              <w:right w:val="single" w:sz="4" w:space="0" w:color="auto"/>
            </w:tcBorders>
            <w:vAlign w:val="center"/>
            <w:hideMark/>
          </w:tcPr>
          <w:p w14:paraId="3BC8F8CC"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Projektový den</w:t>
            </w:r>
          </w:p>
        </w:tc>
        <w:tc>
          <w:tcPr>
            <w:tcW w:w="2268" w:type="dxa"/>
            <w:tcBorders>
              <w:top w:val="nil"/>
              <w:left w:val="nil"/>
              <w:bottom w:val="single" w:sz="4" w:space="0" w:color="auto"/>
              <w:right w:val="single" w:sz="4" w:space="0" w:color="auto"/>
            </w:tcBorders>
            <w:noWrap/>
            <w:vAlign w:val="center"/>
            <w:hideMark/>
          </w:tcPr>
          <w:p w14:paraId="27FD6D79"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Jiné</w:t>
            </w:r>
          </w:p>
        </w:tc>
        <w:tc>
          <w:tcPr>
            <w:tcW w:w="2410" w:type="dxa"/>
            <w:tcBorders>
              <w:top w:val="nil"/>
              <w:left w:val="nil"/>
              <w:bottom w:val="single" w:sz="4" w:space="0" w:color="auto"/>
              <w:right w:val="single" w:sz="4" w:space="0" w:color="auto"/>
            </w:tcBorders>
            <w:vAlign w:val="center"/>
            <w:hideMark/>
          </w:tcPr>
          <w:p w14:paraId="405D79BF" w14:textId="77777777" w:rsidR="00F345FE" w:rsidRPr="001700A9" w:rsidRDefault="00F345FE" w:rsidP="00083601">
            <w:pPr>
              <w:spacing w:after="0" w:line="240" w:lineRule="auto"/>
              <w:jc w:val="left"/>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Finanční gramotnost</w:t>
            </w:r>
          </w:p>
        </w:tc>
        <w:tc>
          <w:tcPr>
            <w:tcW w:w="1304" w:type="dxa"/>
            <w:tcBorders>
              <w:top w:val="nil"/>
              <w:left w:val="nil"/>
              <w:bottom w:val="single" w:sz="4" w:space="0" w:color="auto"/>
              <w:right w:val="single" w:sz="4" w:space="0" w:color="auto"/>
            </w:tcBorders>
            <w:noWrap/>
            <w:vAlign w:val="center"/>
          </w:tcPr>
          <w:p w14:paraId="5D147677"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307</w:t>
            </w:r>
          </w:p>
        </w:tc>
      </w:tr>
      <w:tr w:rsidR="00F345FE" w:rsidRPr="001700A9" w14:paraId="78FE4312" w14:textId="77777777" w:rsidTr="00083601">
        <w:trPr>
          <w:trHeight w:val="552"/>
          <w:jc w:val="center"/>
        </w:trPr>
        <w:tc>
          <w:tcPr>
            <w:tcW w:w="1843" w:type="dxa"/>
            <w:vMerge/>
            <w:tcBorders>
              <w:left w:val="single" w:sz="4" w:space="0" w:color="auto"/>
              <w:right w:val="single" w:sz="4" w:space="0" w:color="auto"/>
            </w:tcBorders>
            <w:vAlign w:val="center"/>
          </w:tcPr>
          <w:p w14:paraId="41C76A63"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559" w:type="dxa"/>
            <w:vMerge/>
            <w:tcBorders>
              <w:left w:val="nil"/>
              <w:right w:val="single" w:sz="4" w:space="0" w:color="auto"/>
            </w:tcBorders>
            <w:vAlign w:val="center"/>
          </w:tcPr>
          <w:p w14:paraId="1A49291D"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268" w:type="dxa"/>
            <w:tcBorders>
              <w:top w:val="nil"/>
              <w:left w:val="nil"/>
              <w:bottom w:val="single" w:sz="4" w:space="0" w:color="auto"/>
              <w:right w:val="single" w:sz="4" w:space="0" w:color="auto"/>
            </w:tcBorders>
            <w:noWrap/>
            <w:vAlign w:val="center"/>
            <w:hideMark/>
          </w:tcPr>
          <w:p w14:paraId="03BB0C83"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 xml:space="preserve">Digitální gramotnost </w:t>
            </w:r>
          </w:p>
        </w:tc>
        <w:tc>
          <w:tcPr>
            <w:tcW w:w="2410" w:type="dxa"/>
            <w:tcBorders>
              <w:top w:val="nil"/>
              <w:left w:val="nil"/>
              <w:bottom w:val="single" w:sz="4" w:space="0" w:color="auto"/>
              <w:right w:val="single" w:sz="4" w:space="0" w:color="auto"/>
            </w:tcBorders>
            <w:vAlign w:val="center"/>
            <w:hideMark/>
          </w:tcPr>
          <w:p w14:paraId="39DBC24D" w14:textId="6601455C" w:rsidR="00F345FE" w:rsidRPr="001700A9" w:rsidRDefault="00AF5AFB" w:rsidP="00083601">
            <w:pPr>
              <w:spacing w:after="0" w:line="240" w:lineRule="auto"/>
              <w:jc w:val="left"/>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Obhajoby absolventských prací</w:t>
            </w:r>
          </w:p>
        </w:tc>
        <w:tc>
          <w:tcPr>
            <w:tcW w:w="1304" w:type="dxa"/>
            <w:tcBorders>
              <w:top w:val="nil"/>
              <w:left w:val="nil"/>
              <w:bottom w:val="single" w:sz="4" w:space="0" w:color="auto"/>
              <w:right w:val="single" w:sz="4" w:space="0" w:color="auto"/>
            </w:tcBorders>
            <w:noWrap/>
            <w:vAlign w:val="center"/>
          </w:tcPr>
          <w:p w14:paraId="3EB9CD1A"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213</w:t>
            </w:r>
          </w:p>
        </w:tc>
      </w:tr>
      <w:tr w:rsidR="00F345FE" w:rsidRPr="00DD0952" w14:paraId="19CC5002" w14:textId="77777777" w:rsidTr="00083601">
        <w:trPr>
          <w:trHeight w:val="552"/>
          <w:jc w:val="center"/>
        </w:trPr>
        <w:tc>
          <w:tcPr>
            <w:tcW w:w="1843" w:type="dxa"/>
            <w:vMerge/>
            <w:tcBorders>
              <w:left w:val="single" w:sz="4" w:space="0" w:color="auto"/>
              <w:right w:val="single" w:sz="4" w:space="0" w:color="auto"/>
            </w:tcBorders>
            <w:vAlign w:val="center"/>
          </w:tcPr>
          <w:p w14:paraId="4D600791"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559" w:type="dxa"/>
            <w:vMerge/>
            <w:tcBorders>
              <w:left w:val="nil"/>
              <w:right w:val="single" w:sz="4" w:space="0" w:color="auto"/>
            </w:tcBorders>
            <w:vAlign w:val="center"/>
          </w:tcPr>
          <w:p w14:paraId="780F3398"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268" w:type="dxa"/>
            <w:tcBorders>
              <w:top w:val="nil"/>
              <w:left w:val="nil"/>
              <w:bottom w:val="single" w:sz="4" w:space="0" w:color="auto"/>
              <w:right w:val="single" w:sz="4" w:space="0" w:color="auto"/>
            </w:tcBorders>
            <w:noWrap/>
            <w:vAlign w:val="center"/>
            <w:hideMark/>
          </w:tcPr>
          <w:p w14:paraId="7A3B39F6"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 xml:space="preserve">Demokratické myšlení, sociální a občanské kompetence </w:t>
            </w:r>
          </w:p>
        </w:tc>
        <w:tc>
          <w:tcPr>
            <w:tcW w:w="2410" w:type="dxa"/>
            <w:tcBorders>
              <w:top w:val="nil"/>
              <w:left w:val="nil"/>
              <w:bottom w:val="single" w:sz="4" w:space="0" w:color="auto"/>
              <w:right w:val="single" w:sz="4" w:space="0" w:color="auto"/>
            </w:tcBorders>
            <w:vAlign w:val="center"/>
            <w:hideMark/>
          </w:tcPr>
          <w:p w14:paraId="4D2B9A5D"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S mobilem aktivně</w:t>
            </w:r>
          </w:p>
        </w:tc>
        <w:tc>
          <w:tcPr>
            <w:tcW w:w="1304" w:type="dxa"/>
            <w:tcBorders>
              <w:top w:val="nil"/>
              <w:left w:val="nil"/>
              <w:bottom w:val="single" w:sz="4" w:space="0" w:color="auto"/>
              <w:right w:val="single" w:sz="4" w:space="0" w:color="auto"/>
            </w:tcBorders>
            <w:noWrap/>
            <w:vAlign w:val="center"/>
          </w:tcPr>
          <w:p w14:paraId="1CCDAF57" w14:textId="3206DF6A" w:rsidR="00F345FE" w:rsidRPr="00F0405D" w:rsidRDefault="00F0766F"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145</w:t>
            </w:r>
          </w:p>
        </w:tc>
      </w:tr>
      <w:tr w:rsidR="00F345FE" w:rsidRPr="00DD0952" w14:paraId="0DB1E9E3" w14:textId="77777777" w:rsidTr="00083601">
        <w:trPr>
          <w:trHeight w:val="576"/>
          <w:jc w:val="center"/>
        </w:trPr>
        <w:tc>
          <w:tcPr>
            <w:tcW w:w="1843" w:type="dxa"/>
            <w:vMerge/>
            <w:tcBorders>
              <w:left w:val="single" w:sz="4" w:space="0" w:color="auto"/>
              <w:right w:val="single" w:sz="4" w:space="0" w:color="auto"/>
            </w:tcBorders>
            <w:vAlign w:val="center"/>
          </w:tcPr>
          <w:p w14:paraId="4E26276E"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559" w:type="dxa"/>
            <w:vMerge/>
            <w:tcBorders>
              <w:left w:val="nil"/>
              <w:right w:val="single" w:sz="4" w:space="0" w:color="auto"/>
            </w:tcBorders>
            <w:vAlign w:val="center"/>
          </w:tcPr>
          <w:p w14:paraId="28C38479"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268" w:type="dxa"/>
            <w:tcBorders>
              <w:top w:val="nil"/>
              <w:left w:val="nil"/>
              <w:bottom w:val="single" w:sz="4" w:space="0" w:color="auto"/>
              <w:right w:val="single" w:sz="4" w:space="0" w:color="auto"/>
            </w:tcBorders>
            <w:noWrap/>
            <w:vAlign w:val="center"/>
            <w:hideMark/>
          </w:tcPr>
          <w:p w14:paraId="6FBDE3CE"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Mediální gramotnost</w:t>
            </w:r>
          </w:p>
        </w:tc>
        <w:tc>
          <w:tcPr>
            <w:tcW w:w="2410" w:type="dxa"/>
            <w:tcBorders>
              <w:top w:val="nil"/>
              <w:left w:val="nil"/>
              <w:bottom w:val="single" w:sz="4" w:space="0" w:color="auto"/>
              <w:right w:val="single" w:sz="4" w:space="0" w:color="auto"/>
            </w:tcBorders>
            <w:vAlign w:val="center"/>
            <w:hideMark/>
          </w:tcPr>
          <w:p w14:paraId="62D94B79"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r w:rsidRPr="00F0405D">
              <w:rPr>
                <w:rFonts w:eastAsia="Times New Roman" w:cs="Calibri"/>
                <w:color w:val="000000"/>
                <w:kern w:val="0"/>
                <w:sz w:val="20"/>
                <w:szCs w:val="20"/>
                <w:lang w:eastAsia="cs-CZ"/>
                <w14:ligatures w14:val="none"/>
              </w:rPr>
              <w:t>Reportér v akci</w:t>
            </w:r>
          </w:p>
        </w:tc>
        <w:tc>
          <w:tcPr>
            <w:tcW w:w="1304" w:type="dxa"/>
            <w:tcBorders>
              <w:top w:val="nil"/>
              <w:left w:val="nil"/>
              <w:bottom w:val="single" w:sz="4" w:space="0" w:color="auto"/>
              <w:right w:val="single" w:sz="4" w:space="0" w:color="auto"/>
            </w:tcBorders>
            <w:noWrap/>
            <w:vAlign w:val="center"/>
          </w:tcPr>
          <w:p w14:paraId="453141B1" w14:textId="6969A412" w:rsidR="00F345FE" w:rsidRPr="00F0405D" w:rsidRDefault="00424B0C" w:rsidP="00083601">
            <w:pPr>
              <w:spacing w:after="0" w:line="240" w:lineRule="auto"/>
              <w:jc w:val="center"/>
              <w:rPr>
                <w:rFonts w:eastAsia="Times New Roman" w:cs="Calibri"/>
                <w:color w:val="000000"/>
                <w:kern w:val="0"/>
                <w:sz w:val="20"/>
                <w:szCs w:val="20"/>
                <w:lang w:eastAsia="cs-CZ"/>
                <w14:ligatures w14:val="none"/>
              </w:rPr>
            </w:pPr>
            <w:r>
              <w:rPr>
                <w:rFonts w:eastAsia="Times New Roman" w:cs="Calibri"/>
                <w:color w:val="000000"/>
                <w:kern w:val="0"/>
                <w:sz w:val="20"/>
                <w:szCs w:val="20"/>
                <w:lang w:eastAsia="cs-CZ"/>
                <w14:ligatures w14:val="none"/>
              </w:rPr>
              <w:t>11</w:t>
            </w:r>
          </w:p>
        </w:tc>
      </w:tr>
      <w:tr w:rsidR="00F345FE" w:rsidRPr="00DD0952" w14:paraId="43C11911" w14:textId="77777777" w:rsidTr="00083601">
        <w:trPr>
          <w:trHeight w:val="552"/>
          <w:jc w:val="center"/>
        </w:trPr>
        <w:tc>
          <w:tcPr>
            <w:tcW w:w="1843" w:type="dxa"/>
            <w:vMerge/>
            <w:tcBorders>
              <w:left w:val="single" w:sz="4" w:space="0" w:color="auto"/>
              <w:right w:val="single" w:sz="4" w:space="0" w:color="auto"/>
            </w:tcBorders>
            <w:vAlign w:val="center"/>
          </w:tcPr>
          <w:p w14:paraId="7D6660FC"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559" w:type="dxa"/>
            <w:vMerge/>
            <w:tcBorders>
              <w:left w:val="nil"/>
              <w:right w:val="single" w:sz="4" w:space="0" w:color="auto"/>
            </w:tcBorders>
            <w:vAlign w:val="center"/>
          </w:tcPr>
          <w:p w14:paraId="5BA3943D"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268" w:type="dxa"/>
            <w:tcBorders>
              <w:top w:val="nil"/>
              <w:left w:val="nil"/>
              <w:bottom w:val="single" w:sz="4" w:space="0" w:color="auto"/>
              <w:right w:val="single" w:sz="4" w:space="0" w:color="auto"/>
            </w:tcBorders>
            <w:noWrap/>
            <w:vAlign w:val="center"/>
            <w:hideMark/>
          </w:tcPr>
          <w:p w14:paraId="2D7AC932"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Rozvoj podnikavosti, iniciativy a kreativity</w:t>
            </w:r>
          </w:p>
        </w:tc>
        <w:tc>
          <w:tcPr>
            <w:tcW w:w="2410" w:type="dxa"/>
            <w:tcBorders>
              <w:top w:val="nil"/>
              <w:left w:val="nil"/>
              <w:bottom w:val="single" w:sz="4" w:space="0" w:color="auto"/>
              <w:right w:val="single" w:sz="4" w:space="0" w:color="auto"/>
            </w:tcBorders>
            <w:vAlign w:val="center"/>
            <w:hideMark/>
          </w:tcPr>
          <w:p w14:paraId="5A853F41" w14:textId="2B8087E4" w:rsidR="00F345FE" w:rsidRPr="001700A9" w:rsidRDefault="00F345FE" w:rsidP="00083601">
            <w:pPr>
              <w:spacing w:after="0" w:line="240" w:lineRule="auto"/>
              <w:jc w:val="left"/>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 xml:space="preserve">Zapomenuté </w:t>
            </w:r>
            <w:r w:rsidR="00032646" w:rsidRPr="001700A9">
              <w:rPr>
                <w:rFonts w:eastAsia="Times New Roman" w:cs="Calibri"/>
                <w:color w:val="000000"/>
                <w:kern w:val="0"/>
                <w:sz w:val="20"/>
                <w:szCs w:val="20"/>
                <w:lang w:eastAsia="cs-CZ"/>
                <w14:ligatures w14:val="none"/>
              </w:rPr>
              <w:t>řemeslo – Mlynář</w:t>
            </w:r>
            <w:r w:rsidRPr="001700A9">
              <w:rPr>
                <w:rFonts w:eastAsia="Times New Roman" w:cs="Calibri"/>
                <w:color w:val="000000"/>
                <w:kern w:val="0"/>
                <w:sz w:val="20"/>
                <w:szCs w:val="20"/>
                <w:lang w:eastAsia="cs-CZ"/>
                <w14:ligatures w14:val="none"/>
              </w:rPr>
              <w:t xml:space="preserve">                        Vánoční tradice v Čechách</w:t>
            </w:r>
          </w:p>
        </w:tc>
        <w:tc>
          <w:tcPr>
            <w:tcW w:w="1304" w:type="dxa"/>
            <w:tcBorders>
              <w:top w:val="nil"/>
              <w:left w:val="nil"/>
              <w:bottom w:val="single" w:sz="4" w:space="0" w:color="auto"/>
              <w:right w:val="single" w:sz="4" w:space="0" w:color="auto"/>
            </w:tcBorders>
            <w:noWrap/>
            <w:vAlign w:val="center"/>
          </w:tcPr>
          <w:p w14:paraId="44D89461"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117</w:t>
            </w:r>
          </w:p>
        </w:tc>
      </w:tr>
      <w:tr w:rsidR="00F345FE" w:rsidRPr="00DD0952" w14:paraId="0EABBC52" w14:textId="77777777" w:rsidTr="00083601">
        <w:trPr>
          <w:trHeight w:val="588"/>
          <w:jc w:val="center"/>
        </w:trPr>
        <w:tc>
          <w:tcPr>
            <w:tcW w:w="1843" w:type="dxa"/>
            <w:vMerge/>
            <w:tcBorders>
              <w:left w:val="single" w:sz="4" w:space="0" w:color="auto"/>
              <w:bottom w:val="single" w:sz="4" w:space="0" w:color="auto"/>
              <w:right w:val="single" w:sz="4" w:space="0" w:color="auto"/>
            </w:tcBorders>
            <w:vAlign w:val="center"/>
          </w:tcPr>
          <w:p w14:paraId="61EB741F" w14:textId="77777777" w:rsidR="00F345FE" w:rsidRPr="00F0405D" w:rsidRDefault="00F345FE" w:rsidP="00083601">
            <w:pPr>
              <w:spacing w:after="0" w:line="240" w:lineRule="auto"/>
              <w:jc w:val="left"/>
              <w:rPr>
                <w:rFonts w:eastAsia="Times New Roman" w:cs="Calibri"/>
                <w:color w:val="000000"/>
                <w:kern w:val="0"/>
                <w:sz w:val="20"/>
                <w:szCs w:val="20"/>
                <w:lang w:eastAsia="cs-CZ"/>
                <w14:ligatures w14:val="none"/>
              </w:rPr>
            </w:pPr>
          </w:p>
        </w:tc>
        <w:tc>
          <w:tcPr>
            <w:tcW w:w="1559" w:type="dxa"/>
            <w:vMerge/>
            <w:tcBorders>
              <w:left w:val="nil"/>
              <w:bottom w:val="single" w:sz="4" w:space="0" w:color="auto"/>
              <w:right w:val="single" w:sz="4" w:space="0" w:color="auto"/>
            </w:tcBorders>
            <w:vAlign w:val="center"/>
          </w:tcPr>
          <w:p w14:paraId="20D2A606" w14:textId="77777777" w:rsidR="00F345FE" w:rsidRPr="00F0405D" w:rsidRDefault="00F345FE" w:rsidP="00083601">
            <w:pPr>
              <w:spacing w:after="0" w:line="240" w:lineRule="auto"/>
              <w:jc w:val="center"/>
              <w:rPr>
                <w:rFonts w:eastAsia="Times New Roman" w:cs="Calibri"/>
                <w:color w:val="000000"/>
                <w:kern w:val="0"/>
                <w:sz w:val="20"/>
                <w:szCs w:val="20"/>
                <w:lang w:eastAsia="cs-CZ"/>
                <w14:ligatures w14:val="none"/>
              </w:rPr>
            </w:pPr>
          </w:p>
        </w:tc>
        <w:tc>
          <w:tcPr>
            <w:tcW w:w="2268" w:type="dxa"/>
            <w:tcBorders>
              <w:top w:val="nil"/>
              <w:left w:val="nil"/>
              <w:bottom w:val="single" w:sz="4" w:space="0" w:color="auto"/>
              <w:right w:val="single" w:sz="4" w:space="0" w:color="auto"/>
            </w:tcBorders>
            <w:noWrap/>
            <w:vAlign w:val="center"/>
            <w:hideMark/>
          </w:tcPr>
          <w:p w14:paraId="4C380913"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Čtenářská pre/gramotnost</w:t>
            </w:r>
          </w:p>
        </w:tc>
        <w:tc>
          <w:tcPr>
            <w:tcW w:w="2410" w:type="dxa"/>
            <w:tcBorders>
              <w:top w:val="nil"/>
              <w:left w:val="nil"/>
              <w:bottom w:val="single" w:sz="4" w:space="0" w:color="auto"/>
              <w:right w:val="single" w:sz="4" w:space="0" w:color="auto"/>
            </w:tcBorders>
            <w:vAlign w:val="center"/>
            <w:hideMark/>
          </w:tcPr>
          <w:p w14:paraId="1CC0F007" w14:textId="23022461" w:rsidR="00F345FE" w:rsidRPr="001700A9" w:rsidRDefault="00F345FE" w:rsidP="00083601">
            <w:pPr>
              <w:spacing w:after="0" w:line="240" w:lineRule="auto"/>
              <w:jc w:val="left"/>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 xml:space="preserve">Interaktivní hry na podporu slovní zásoby – Auta, </w:t>
            </w:r>
            <w:r w:rsidR="00B6254B" w:rsidRPr="001700A9">
              <w:rPr>
                <w:rFonts w:eastAsia="Times New Roman" w:cs="Calibri"/>
                <w:color w:val="000000"/>
                <w:kern w:val="0"/>
                <w:sz w:val="20"/>
                <w:szCs w:val="20"/>
                <w:lang w:eastAsia="cs-CZ"/>
                <w14:ligatures w14:val="none"/>
              </w:rPr>
              <w:t>Kolo š</w:t>
            </w:r>
            <w:r w:rsidRPr="001700A9">
              <w:rPr>
                <w:rFonts w:eastAsia="Times New Roman" w:cs="Calibri"/>
                <w:color w:val="000000"/>
                <w:kern w:val="0"/>
                <w:sz w:val="20"/>
                <w:szCs w:val="20"/>
                <w:lang w:eastAsia="cs-CZ"/>
                <w14:ligatures w14:val="none"/>
              </w:rPr>
              <w:t>těstí</w:t>
            </w:r>
          </w:p>
        </w:tc>
        <w:tc>
          <w:tcPr>
            <w:tcW w:w="1304" w:type="dxa"/>
            <w:tcBorders>
              <w:top w:val="nil"/>
              <w:left w:val="nil"/>
              <w:bottom w:val="single" w:sz="4" w:space="0" w:color="auto"/>
              <w:right w:val="single" w:sz="4" w:space="0" w:color="auto"/>
            </w:tcBorders>
            <w:noWrap/>
            <w:vAlign w:val="center"/>
          </w:tcPr>
          <w:p w14:paraId="30C4F304" w14:textId="77777777" w:rsidR="00F345FE" w:rsidRPr="001700A9" w:rsidRDefault="00F345FE" w:rsidP="00083601">
            <w:pPr>
              <w:spacing w:after="0" w:line="240" w:lineRule="auto"/>
              <w:jc w:val="center"/>
              <w:rPr>
                <w:rFonts w:eastAsia="Times New Roman" w:cs="Calibri"/>
                <w:color w:val="000000"/>
                <w:kern w:val="0"/>
                <w:sz w:val="20"/>
                <w:szCs w:val="20"/>
                <w:lang w:eastAsia="cs-CZ"/>
                <w14:ligatures w14:val="none"/>
              </w:rPr>
            </w:pPr>
            <w:r w:rsidRPr="001700A9">
              <w:rPr>
                <w:rFonts w:eastAsia="Times New Roman" w:cs="Calibri"/>
                <w:color w:val="000000"/>
                <w:kern w:val="0"/>
                <w:sz w:val="20"/>
                <w:szCs w:val="20"/>
                <w:lang w:eastAsia="cs-CZ"/>
                <w14:ligatures w14:val="none"/>
              </w:rPr>
              <w:t>103</w:t>
            </w:r>
          </w:p>
        </w:tc>
      </w:tr>
    </w:tbl>
    <w:bookmarkEnd w:id="357"/>
    <w:p w14:paraId="31EFEC8A" w14:textId="6AC188B2" w:rsidR="00F345FE" w:rsidRPr="00A256AD" w:rsidRDefault="00F345FE" w:rsidP="00144CD7">
      <w:pPr>
        <w:spacing w:before="240"/>
        <w:rPr>
          <w:b/>
          <w:bCs/>
        </w:rPr>
      </w:pPr>
      <w:r>
        <w:rPr>
          <w:b/>
          <w:bCs/>
        </w:rPr>
        <w:t>Celkový</w:t>
      </w:r>
      <w:r w:rsidRPr="00F0405D">
        <w:rPr>
          <w:b/>
          <w:bCs/>
        </w:rPr>
        <w:t xml:space="preserve"> počet účastníků školních a mimoškolních aktivit</w:t>
      </w:r>
      <w:r w:rsidRPr="00A256AD">
        <w:rPr>
          <w:b/>
          <w:bCs/>
        </w:rPr>
        <w:t xml:space="preserve">: </w:t>
      </w:r>
      <w:r w:rsidR="00B84690" w:rsidRPr="00A256AD">
        <w:rPr>
          <w:b/>
          <w:bCs/>
        </w:rPr>
        <w:t>896</w:t>
      </w:r>
    </w:p>
    <w:p w14:paraId="5BE98EE9" w14:textId="4643A388" w:rsidR="00F345FE" w:rsidRPr="00F345FE" w:rsidRDefault="00F345FE" w:rsidP="004D26C4">
      <w:pPr>
        <w:spacing w:before="240"/>
      </w:pPr>
      <w:r w:rsidRPr="005B69E5">
        <w:t xml:space="preserve">Evaluace </w:t>
      </w:r>
      <w:r>
        <w:t xml:space="preserve">těchto implementačních aktivit </w:t>
      </w:r>
      <w:r w:rsidRPr="005B69E5">
        <w:t xml:space="preserve">byla realizována s využitím kombinace kvantitativních </w:t>
      </w:r>
      <w:r w:rsidR="0055335D">
        <w:br/>
      </w:r>
      <w:r w:rsidRPr="005B69E5">
        <w:t xml:space="preserve">i kvalitativních metod – od anonymních dotazníků, přes hloubkové rozhovory, přímé pozorování až </w:t>
      </w:r>
      <w:r>
        <w:br/>
      </w:r>
      <w:r w:rsidRPr="005B69E5">
        <w:t>po analýzu dokumentace. Triangulace dat zvýšila validitu zjištění a umožnila hlubší porozumění dopadům jednotlivých aktivit. Výběr evaluačních nástrojů byl vždy přizpůsoben charakteru akce a cílové skupině, což vedlo k maximální výpovědní hodnotě získaných da</w:t>
      </w:r>
      <w:r>
        <w:t>t</w:t>
      </w:r>
      <w:r w:rsidRPr="005B69E5">
        <w:t>.</w:t>
      </w:r>
    </w:p>
    <w:p w14:paraId="677B1057" w14:textId="77777777" w:rsidR="004D26C4" w:rsidRDefault="004D26C4" w:rsidP="00F345FE">
      <w:pPr>
        <w:rPr>
          <w:b/>
          <w:bCs/>
        </w:rPr>
      </w:pPr>
    </w:p>
    <w:p w14:paraId="2A1C6DBE" w14:textId="17886AEF" w:rsidR="00F345FE" w:rsidRDefault="00F345FE" w:rsidP="00F345FE">
      <w:r w:rsidRPr="005B69E5">
        <w:rPr>
          <w:b/>
          <w:bCs/>
        </w:rPr>
        <w:t xml:space="preserve">Dopady </w:t>
      </w:r>
      <w:r>
        <w:rPr>
          <w:b/>
          <w:bCs/>
        </w:rPr>
        <w:t xml:space="preserve">implementačních aktivit </w:t>
      </w:r>
      <w:r w:rsidRPr="005B69E5">
        <w:rPr>
          <w:b/>
          <w:bCs/>
        </w:rPr>
        <w:t>na cílové skupiny</w:t>
      </w:r>
      <w:r w:rsidRPr="00FB1447">
        <w:t>:</w:t>
      </w:r>
    </w:p>
    <w:p w14:paraId="1FAAD77C" w14:textId="77777777" w:rsidR="00F345FE" w:rsidRDefault="00F345FE" w:rsidP="00F345FE">
      <w:r>
        <w:t xml:space="preserve">V rámci realizace aktivity 4 Implementace akčních plánů měl projekt </w:t>
      </w:r>
      <w:r w:rsidRPr="00B565E9">
        <w:rPr>
          <w:b/>
          <w:bCs/>
        </w:rPr>
        <w:t>dopad</w:t>
      </w:r>
      <w:r>
        <w:t xml:space="preserve"> na tyto </w:t>
      </w:r>
      <w:r w:rsidRPr="00B565E9">
        <w:rPr>
          <w:b/>
          <w:bCs/>
        </w:rPr>
        <w:t>cílové skupiny</w:t>
      </w:r>
      <w:r>
        <w:t>:</w:t>
      </w:r>
    </w:p>
    <w:p w14:paraId="78197221" w14:textId="77777777" w:rsidR="00F345FE" w:rsidRPr="0011410A" w:rsidRDefault="00F345FE" w:rsidP="00F345FE">
      <w:pPr>
        <w:pStyle w:val="Odstavecseseznamem"/>
        <w:numPr>
          <w:ilvl w:val="0"/>
          <w:numId w:val="31"/>
        </w:numPr>
        <w:rPr>
          <w:b/>
          <w:bCs/>
        </w:rPr>
      </w:pPr>
      <w:r w:rsidRPr="0011410A">
        <w:rPr>
          <w:b/>
          <w:bCs/>
        </w:rPr>
        <w:t>Rodiče dětí a žáků</w:t>
      </w:r>
    </w:p>
    <w:p w14:paraId="033C6423" w14:textId="1F6183D2" w:rsidR="00F345FE" w:rsidRDefault="00F345FE" w:rsidP="00F345FE">
      <w:r>
        <w:t xml:space="preserve">Workshopů na podporu rodičovských kompetencí se účastnilo celkem </w:t>
      </w:r>
      <w:r w:rsidRPr="0011410A">
        <w:rPr>
          <w:b/>
          <w:bCs/>
        </w:rPr>
        <w:t>150 rodičů dětí MŠ</w:t>
      </w:r>
      <w:r w:rsidR="004C0104">
        <w:rPr>
          <w:b/>
          <w:bCs/>
        </w:rPr>
        <w:t xml:space="preserve"> </w:t>
      </w:r>
      <w:r w:rsidR="004C0104">
        <w:rPr>
          <w:b/>
          <w:bCs/>
        </w:rPr>
        <w:t>(z toho 14 mužů a 136 žen)</w:t>
      </w:r>
      <w:r>
        <w:t xml:space="preserve">. </w:t>
      </w:r>
      <w:r w:rsidRPr="005B69E5">
        <w:t>Workshopy pro rodiče byly hodnoceny jako mimořádně přínosné, s vysokou mírou spokojenosti účastníků. Rodiče ocenili praktické rady, otevřenou atmosféru a možnost sdílení zkušeností. Workshopy přispěly k lepší připravenosti dětí na vstup do školy a posílily rodičovskou jistotu v oblasti výchovy a komunikace s dítětem.</w:t>
      </w:r>
    </w:p>
    <w:p w14:paraId="3EDA47D7" w14:textId="77777777" w:rsidR="00F345FE" w:rsidRPr="00B565E9" w:rsidRDefault="00F345FE" w:rsidP="00F345FE">
      <w:pPr>
        <w:pStyle w:val="Odstavecseseznamem"/>
        <w:numPr>
          <w:ilvl w:val="0"/>
          <w:numId w:val="31"/>
        </w:numPr>
        <w:rPr>
          <w:b/>
          <w:bCs/>
          <w:sz w:val="20"/>
          <w:szCs w:val="20"/>
        </w:rPr>
      </w:pPr>
      <w:r w:rsidRPr="00B565E9">
        <w:rPr>
          <w:b/>
          <w:bCs/>
        </w:rPr>
        <w:t>Pedagogičtí a nepedagogičtí pracovníci a v</w:t>
      </w:r>
      <w:r w:rsidRPr="00B565E9">
        <w:rPr>
          <w:b/>
          <w:bCs/>
          <w:sz w:val="20"/>
          <w:szCs w:val="20"/>
        </w:rPr>
        <w:t>edení škol a školských zařízení a zřizovatelé</w:t>
      </w:r>
    </w:p>
    <w:p w14:paraId="5702D4A1" w14:textId="4B5E23ED" w:rsidR="00F345FE" w:rsidRDefault="00F345FE" w:rsidP="00F345FE">
      <w:r>
        <w:t xml:space="preserve">Vzdělávacích aktivit se účastnilo </w:t>
      </w:r>
      <w:r w:rsidRPr="00A256AD">
        <w:t xml:space="preserve">celkem </w:t>
      </w:r>
      <w:r w:rsidR="009B2B96" w:rsidRPr="00A256AD">
        <w:rPr>
          <w:b/>
          <w:bCs/>
        </w:rPr>
        <w:t>308</w:t>
      </w:r>
      <w:r w:rsidR="00A00E6B">
        <w:rPr>
          <w:b/>
          <w:bCs/>
        </w:rPr>
        <w:t xml:space="preserve"> účastníků (z toho 15 mužů a 293 žen)</w:t>
      </w:r>
      <w:r w:rsidRPr="00A256AD">
        <w:t xml:space="preserve">. Vzdělávací </w:t>
      </w:r>
      <w:r w:rsidRPr="005B69E5">
        <w:t>akce pro p</w:t>
      </w:r>
      <w:r>
        <w:t>racovníky ve vzdělávání</w:t>
      </w:r>
      <w:r w:rsidRPr="005B69E5">
        <w:t xml:space="preserve"> byly zaměřeny na aktuální témata (např. digitální gramotnost, práce s </w:t>
      </w:r>
      <w:r w:rsidRPr="005B69E5">
        <w:lastRenderedPageBreak/>
        <w:t>nadanými žáky, prevence rizikového chování), a byly účastníky hodnoceny jako velmi inspirativní a prakticky využitelné. Sdílení dobré praxe a interaktivní formát přispěly k profesnímu růstu pedagogů a podpořily inovace ve výuce.</w:t>
      </w:r>
      <w:r>
        <w:t xml:space="preserve"> </w:t>
      </w:r>
      <w:r w:rsidRPr="005B69E5">
        <w:t>Workshopy zaměřené na wellbeing žáků i učitelů posílily povědomí o významu duševní pohody ve školním prostředí. Účastníci ocenili konkrétní nástroje a strategie pro podporu osobní pohody i prevenci syndromu vyhoření. Akce přispěly k vytvoření bezpečného a respektujícího klimatu ve školách.</w:t>
      </w:r>
    </w:p>
    <w:p w14:paraId="09AB3F52" w14:textId="02D1D2CF" w:rsidR="00F345FE" w:rsidRPr="00F345FE" w:rsidRDefault="00F345FE" w:rsidP="00F345FE">
      <w:pPr>
        <w:pStyle w:val="Odstavecseseznamem"/>
        <w:numPr>
          <w:ilvl w:val="0"/>
          <w:numId w:val="31"/>
        </w:numPr>
        <w:rPr>
          <w:b/>
          <w:bCs/>
        </w:rPr>
      </w:pPr>
      <w:r w:rsidRPr="00B565E9">
        <w:rPr>
          <w:b/>
          <w:bCs/>
        </w:rPr>
        <w:t>Děti a žáci základních škol</w:t>
      </w:r>
    </w:p>
    <w:p w14:paraId="09A8D242" w14:textId="26FA337A" w:rsidR="00F345FE" w:rsidRDefault="00F345FE" w:rsidP="00F345FE">
      <w:r w:rsidRPr="00B565E9">
        <w:t>Do projektových dnů bylo zapojeno celkem</w:t>
      </w:r>
      <w:r>
        <w:rPr>
          <w:b/>
          <w:bCs/>
        </w:rPr>
        <w:t xml:space="preserve"> </w:t>
      </w:r>
      <w:r w:rsidR="00A256AD">
        <w:rPr>
          <w:b/>
          <w:bCs/>
        </w:rPr>
        <w:t>896</w:t>
      </w:r>
      <w:r>
        <w:rPr>
          <w:b/>
          <w:bCs/>
        </w:rPr>
        <w:t xml:space="preserve"> </w:t>
      </w:r>
      <w:bookmarkStart w:id="358" w:name="_Hlk214959841"/>
      <w:r w:rsidR="00A00E6B">
        <w:rPr>
          <w:b/>
          <w:bCs/>
        </w:rPr>
        <w:t xml:space="preserve">účastníků školních a mimoškolních aktivit </w:t>
      </w:r>
      <w:bookmarkEnd w:id="358"/>
      <w:r w:rsidR="00A00E6B">
        <w:rPr>
          <w:b/>
          <w:bCs/>
        </w:rPr>
        <w:t>(z toho 436 chlapců a 460 dívek)</w:t>
      </w:r>
      <w:r>
        <w:rPr>
          <w:b/>
          <w:bCs/>
        </w:rPr>
        <w:t xml:space="preserve">. </w:t>
      </w:r>
      <w:r w:rsidRPr="00B565E9">
        <w:t>Tyto projektové dny</w:t>
      </w:r>
      <w:r w:rsidRPr="005B69E5">
        <w:t xml:space="preserve"> byly realizovány inovativními a zážitkovými metodami. Žáci</w:t>
      </w:r>
      <w:r w:rsidR="00A00E6B">
        <w:t xml:space="preserve"> </w:t>
      </w:r>
      <w:r w:rsidRPr="005B69E5">
        <w:t>si osvojili nejen nové znalosti, ale rozvíjeli i měkké dovednosti, jako je spolupráce, komunikace a samostatné řešení problémů.</w:t>
      </w:r>
      <w:r>
        <w:t xml:space="preserve"> Dětem se tyto aktivity velmi líbily.</w:t>
      </w:r>
    </w:p>
    <w:p w14:paraId="2C96DA8F" w14:textId="77777777" w:rsidR="00F345FE" w:rsidRPr="00EE1864" w:rsidRDefault="00F345FE" w:rsidP="00F345FE">
      <w:r w:rsidRPr="00EE1864">
        <w:t xml:space="preserve">Realizací </w:t>
      </w:r>
      <w:r>
        <w:t>aktivity 4 Implementace akčních plánů došlo k</w:t>
      </w:r>
      <w:r w:rsidRPr="00EE1864">
        <w:t>:</w:t>
      </w:r>
    </w:p>
    <w:p w14:paraId="324B7CB6" w14:textId="1429FA7B" w:rsidR="00F345FE" w:rsidRDefault="00F345FE" w:rsidP="00F345FE">
      <w:pPr>
        <w:pStyle w:val="Odstavecseseznamem"/>
        <w:numPr>
          <w:ilvl w:val="0"/>
          <w:numId w:val="32"/>
        </w:numPr>
      </w:pPr>
      <w:r w:rsidRPr="00E63B85">
        <w:rPr>
          <w:b/>
          <w:bCs/>
        </w:rPr>
        <w:t>prohloubení spolupráce mezi MŠ a ZŠ v území</w:t>
      </w:r>
      <w:r w:rsidRPr="00946E99">
        <w:t>, a to</w:t>
      </w:r>
      <w:r w:rsidRPr="00E63B85">
        <w:rPr>
          <w:b/>
          <w:bCs/>
        </w:rPr>
        <w:t xml:space="preserve"> </w:t>
      </w:r>
      <w:r>
        <w:t xml:space="preserve">prostřednictvím vzájemných setkání </w:t>
      </w:r>
      <w:r>
        <w:br/>
        <w:t>a workshopů aktérů vzdělávání v území za účelem sdílení a výměny zkušeností a řešení konkrétních společných problémových témat či sdílení příkladů dobré praxe.</w:t>
      </w:r>
    </w:p>
    <w:p w14:paraId="14FC2704" w14:textId="036D03B3" w:rsidR="00F345FE" w:rsidRPr="00EE1864" w:rsidRDefault="00F345FE" w:rsidP="00F345FE">
      <w:pPr>
        <w:pStyle w:val="Odstavecseseznamem"/>
        <w:numPr>
          <w:ilvl w:val="0"/>
          <w:numId w:val="32"/>
        </w:numPr>
      </w:pPr>
      <w:r w:rsidRPr="00E63B85">
        <w:rPr>
          <w:b/>
          <w:bCs/>
        </w:rPr>
        <w:t>podpoře spolupráce s rodiči dětí v MŠ</w:t>
      </w:r>
      <w:r>
        <w:t xml:space="preserve">, a to především realizací odborných workshopů </w:t>
      </w:r>
      <w:r>
        <w:br/>
        <w:t xml:space="preserve">na podporu rodičovských kompetencí. </w:t>
      </w:r>
      <w:r w:rsidRPr="00EA0E4A">
        <w:t xml:space="preserve">Cílem odborných workshopů pro rodiče dětí </w:t>
      </w:r>
      <w:r>
        <w:t>bylo</w:t>
      </w:r>
      <w:r w:rsidRPr="00EA0E4A">
        <w:t xml:space="preserve"> poskytnout rodičům relevantní informace, znalosti a praktické dovednosti týkající se výchovy </w:t>
      </w:r>
      <w:r>
        <w:br/>
      </w:r>
      <w:r w:rsidRPr="00EA0E4A">
        <w:t>a vývoje jejich dětí. Tyto workshopy</w:t>
      </w:r>
      <w:r>
        <w:t xml:space="preserve"> byly</w:t>
      </w:r>
      <w:r w:rsidRPr="00EA0E4A">
        <w:t xml:space="preserve"> navrženy tak, aby rodiče získali užitečné rady a návody, jak podporovat rozvoj svých dětí v tomto důležitém období jejich života.</w:t>
      </w:r>
    </w:p>
    <w:p w14:paraId="28717037" w14:textId="0833AA8B" w:rsidR="00F345FE" w:rsidRDefault="00F345FE" w:rsidP="00F345FE">
      <w:pPr>
        <w:pStyle w:val="Odstavecseseznamem"/>
        <w:numPr>
          <w:ilvl w:val="0"/>
          <w:numId w:val="32"/>
        </w:numPr>
      </w:pPr>
      <w:r w:rsidRPr="00E63B85">
        <w:rPr>
          <w:b/>
          <w:bCs/>
        </w:rPr>
        <w:t>zvýšení kompetencí pracovníků ve vzdělávání</w:t>
      </w:r>
      <w:r>
        <w:t xml:space="preserve"> prostřednictvím vzdělávacích aktivit zaměřených na podporu klíčových kompetencí a gramotností, pedagogických kompetencí, </w:t>
      </w:r>
      <w:r>
        <w:br/>
        <w:t xml:space="preserve">na rozvoj moderních didaktických forem výuky. </w:t>
      </w:r>
    </w:p>
    <w:p w14:paraId="22EAA475" w14:textId="77777777" w:rsidR="00F345FE" w:rsidRDefault="00F345FE" w:rsidP="00F345FE">
      <w:pPr>
        <w:pStyle w:val="Odstavecseseznamem"/>
        <w:numPr>
          <w:ilvl w:val="0"/>
          <w:numId w:val="32"/>
        </w:numPr>
      </w:pPr>
      <w:r w:rsidRPr="00E63B85">
        <w:rPr>
          <w:b/>
          <w:bCs/>
        </w:rPr>
        <w:t xml:space="preserve">zvýšení podpory dětí, žáků a pedagogů v oblasti wellbeingu </w:t>
      </w:r>
      <w:r>
        <w:t xml:space="preserve">prostřednictvím dalšího vzdělávání zaměřeného na rozvoj kompetencí pedagogů, které mají pozitivní vliv na zlepšení wellbeingu žáků a jich samotných. </w:t>
      </w:r>
    </w:p>
    <w:p w14:paraId="1EB3D201" w14:textId="77777777" w:rsidR="00F345FE" w:rsidRDefault="00F345FE" w:rsidP="00F345FE">
      <w:pPr>
        <w:pStyle w:val="Odstavecseseznamem"/>
        <w:numPr>
          <w:ilvl w:val="0"/>
          <w:numId w:val="32"/>
        </w:numPr>
      </w:pPr>
      <w:r w:rsidRPr="00505DF4">
        <w:rPr>
          <w:b/>
          <w:bCs/>
        </w:rPr>
        <w:t>rozvoji klíčových kompetencí dětí a žáků</w:t>
      </w:r>
      <w:r>
        <w:t xml:space="preserve"> prostřednictvím </w:t>
      </w:r>
      <w:r w:rsidRPr="00A6765B">
        <w:t>vzdělávacích aktivit pro děti a žáky napříč gramotnostmi</w:t>
      </w:r>
      <w:r>
        <w:t>, a to moderními didaktickými formami, které umožnili dětem a žákům, aby byli aktivními účastníky svého vlastního učení a byli schopni rozvíjet své klíčové kompetence v reálných situací. Realizované aktivity byly zaměřeny na r</w:t>
      </w:r>
      <w:r w:rsidRPr="0064208D">
        <w:t xml:space="preserve">ozvoj </w:t>
      </w:r>
      <w:r>
        <w:t xml:space="preserve">těchto </w:t>
      </w:r>
      <w:r w:rsidRPr="0064208D">
        <w:t>klíčových kompetencí</w:t>
      </w:r>
    </w:p>
    <w:p w14:paraId="738C3E5C" w14:textId="77777777" w:rsidR="00F345FE" w:rsidRPr="00EE1864" w:rsidRDefault="00F345FE" w:rsidP="00F345FE">
      <w:pPr>
        <w:pStyle w:val="Odstavecseseznamem"/>
        <w:numPr>
          <w:ilvl w:val="0"/>
          <w:numId w:val="32"/>
        </w:numPr>
      </w:pPr>
      <w:r w:rsidRPr="00E63B85">
        <w:rPr>
          <w:b/>
          <w:bCs/>
        </w:rPr>
        <w:t>rozvoji v oblasti moderních didaktických forem výuky</w:t>
      </w:r>
      <w:r>
        <w:t>, a to prostřednictvím vzdělávacích aktivit pro pedagogy a pro děti a žáky.</w:t>
      </w:r>
    </w:p>
    <w:p w14:paraId="7319D8F9" w14:textId="7EFAF72E" w:rsidR="00F345FE" w:rsidRPr="00032646" w:rsidRDefault="00F345FE" w:rsidP="00032646">
      <w:pPr>
        <w:ind w:firstLine="708"/>
      </w:pPr>
      <w:r w:rsidRPr="00625E90">
        <w:rPr>
          <w:rFonts w:cs="Calibri"/>
          <w:szCs w:val="22"/>
        </w:rPr>
        <w:t>S ohledem na nastavení implementačních aktivit projektu měla aktivita 4 nejvýraznější dopad na pedagogy, vedení škol a prostřednictvím nich na děti a žáky.</w:t>
      </w:r>
    </w:p>
    <w:p w14:paraId="4E24DA68" w14:textId="77777777" w:rsidR="004D26C4" w:rsidRDefault="004D26C4" w:rsidP="00F345FE">
      <w:pPr>
        <w:rPr>
          <w:b/>
          <w:bCs/>
        </w:rPr>
      </w:pPr>
    </w:p>
    <w:p w14:paraId="06133447" w14:textId="77777777" w:rsidR="009B2B96" w:rsidRDefault="009B2B96" w:rsidP="00F345FE">
      <w:pPr>
        <w:rPr>
          <w:b/>
          <w:bCs/>
        </w:rPr>
      </w:pPr>
    </w:p>
    <w:p w14:paraId="2A2F9E01" w14:textId="77777777" w:rsidR="009B2B96" w:rsidRDefault="009B2B96" w:rsidP="00F345FE">
      <w:pPr>
        <w:rPr>
          <w:b/>
          <w:bCs/>
        </w:rPr>
      </w:pPr>
    </w:p>
    <w:p w14:paraId="41A5CE94" w14:textId="2C04C5CB" w:rsidR="00F345FE" w:rsidRPr="00B565E9" w:rsidRDefault="00F345FE" w:rsidP="00F345FE">
      <w:pPr>
        <w:rPr>
          <w:b/>
          <w:bCs/>
        </w:rPr>
      </w:pPr>
      <w:r w:rsidRPr="00B565E9">
        <w:rPr>
          <w:b/>
          <w:bCs/>
        </w:rPr>
        <w:lastRenderedPageBreak/>
        <w:t>Dopad implementačních aktivit na cíle projektu:</w:t>
      </w:r>
    </w:p>
    <w:p w14:paraId="10F2E301" w14:textId="2BE57CA9" w:rsidR="00F345FE" w:rsidRPr="005B69E5" w:rsidRDefault="00F345FE" w:rsidP="004D26C4">
      <w:r w:rsidRPr="00BE2DB1">
        <w:rPr>
          <w:b/>
          <w:bCs/>
        </w:rPr>
        <w:t>Výsledky evaluace</w:t>
      </w:r>
      <w:r w:rsidRPr="005B69E5">
        <w:t xml:space="preserve"> jednoznačně potvrzují, že </w:t>
      </w:r>
      <w:r w:rsidRPr="00BE2DB1">
        <w:rPr>
          <w:b/>
          <w:bCs/>
        </w:rPr>
        <w:t xml:space="preserve">projekt </w:t>
      </w:r>
      <w:r w:rsidRPr="005B69E5">
        <w:t xml:space="preserve">MAP IV </w:t>
      </w:r>
      <w:r w:rsidRPr="00BE2DB1">
        <w:rPr>
          <w:b/>
          <w:bCs/>
        </w:rPr>
        <w:t>naplnil cíl</w:t>
      </w:r>
      <w:r w:rsidRPr="005B69E5">
        <w:t xml:space="preserve"> </w:t>
      </w:r>
      <w:r w:rsidRPr="00BE2DB1">
        <w:rPr>
          <w:b/>
          <w:bCs/>
        </w:rPr>
        <w:t xml:space="preserve">Zkvalitnění vzdělávání </w:t>
      </w:r>
      <w:r w:rsidR="0055335D">
        <w:rPr>
          <w:b/>
          <w:bCs/>
        </w:rPr>
        <w:br/>
      </w:r>
      <w:r w:rsidRPr="00BE2DB1">
        <w:rPr>
          <w:b/>
          <w:bCs/>
        </w:rPr>
        <w:t>v mateřských a základních školách v daném území v reakci na problémy a potřeby tohoto území</w:t>
      </w:r>
      <w:r w:rsidRPr="00EE1864">
        <w:t xml:space="preserve"> prostřednictvím KA Aktivita 4 – Implementace akčních</w:t>
      </w:r>
      <w:r>
        <w:t xml:space="preserve"> </w:t>
      </w:r>
      <w:r w:rsidRPr="00EE1864">
        <w:t>plánů</w:t>
      </w:r>
      <w:r>
        <w:t>.</w:t>
      </w:r>
    </w:p>
    <w:p w14:paraId="50FB4BAB" w14:textId="77777777" w:rsidR="00F345FE" w:rsidRPr="00C733B0" w:rsidRDefault="00F345FE" w:rsidP="00F345FE"/>
    <w:p w14:paraId="4C7DE52B" w14:textId="77777777" w:rsidR="00F345FE" w:rsidRDefault="00F345FE" w:rsidP="00F345FE"/>
    <w:p w14:paraId="20701752" w14:textId="77777777" w:rsidR="00F624A8" w:rsidRDefault="00F624A8" w:rsidP="00F345FE"/>
    <w:p w14:paraId="38CB231F" w14:textId="77777777" w:rsidR="00F624A8" w:rsidRDefault="00F624A8" w:rsidP="00F624A8">
      <w:r>
        <w:t>Podpis předsedy Řídícího výboru MAP ORP Bílina IV.</w:t>
      </w:r>
    </w:p>
    <w:p w14:paraId="0EBB0C14" w14:textId="77777777" w:rsidR="00F624A8" w:rsidRDefault="00F624A8" w:rsidP="00F345FE"/>
    <w:p w14:paraId="4714DF01" w14:textId="77777777" w:rsidR="00AA0F05" w:rsidRDefault="00AA0F05" w:rsidP="00F345FE"/>
    <w:p w14:paraId="51066600" w14:textId="77777777" w:rsidR="00AA0F05" w:rsidRDefault="00AA0F05" w:rsidP="00F345FE"/>
    <w:p w14:paraId="039AA44D" w14:textId="77777777" w:rsidR="009B2B96" w:rsidRDefault="009B2B96" w:rsidP="00F345FE"/>
    <w:p w14:paraId="69956222" w14:textId="77777777" w:rsidR="009B2B96" w:rsidRDefault="009B2B96" w:rsidP="00F345FE"/>
    <w:p w14:paraId="2617F286" w14:textId="77777777" w:rsidR="009B2B96" w:rsidRDefault="009B2B96" w:rsidP="00F345FE"/>
    <w:p w14:paraId="7C86FD94" w14:textId="77777777" w:rsidR="009B2B96" w:rsidRDefault="009B2B96" w:rsidP="00F345FE"/>
    <w:p w14:paraId="2A7439E8" w14:textId="77777777" w:rsidR="009B2B96" w:rsidRDefault="009B2B96" w:rsidP="00F345FE"/>
    <w:p w14:paraId="429A090C" w14:textId="77777777" w:rsidR="009B2B96" w:rsidRDefault="009B2B96" w:rsidP="00F345FE"/>
    <w:p w14:paraId="16A8E80D" w14:textId="77777777" w:rsidR="009B2B96" w:rsidRDefault="009B2B96" w:rsidP="00F345FE"/>
    <w:p w14:paraId="6F557ABF" w14:textId="77777777" w:rsidR="009B2B96" w:rsidRDefault="009B2B96" w:rsidP="00F345FE"/>
    <w:p w14:paraId="2CFEC0A5" w14:textId="77777777" w:rsidR="009B2B96" w:rsidRDefault="009B2B96" w:rsidP="00F345FE"/>
    <w:p w14:paraId="66CBB1E0" w14:textId="77777777" w:rsidR="009B2B96" w:rsidRDefault="009B2B96" w:rsidP="00F345FE"/>
    <w:p w14:paraId="462AFFD9" w14:textId="77777777" w:rsidR="009B2B96" w:rsidRDefault="009B2B96" w:rsidP="00F345FE"/>
    <w:p w14:paraId="471270B2" w14:textId="77777777" w:rsidR="009B2B96" w:rsidRDefault="009B2B96" w:rsidP="00F345FE"/>
    <w:p w14:paraId="6A1186B3" w14:textId="77777777" w:rsidR="009B2B96" w:rsidRDefault="009B2B96" w:rsidP="00F345FE"/>
    <w:p w14:paraId="4858C4E5" w14:textId="77777777" w:rsidR="009B2B96" w:rsidRDefault="009B2B96" w:rsidP="00F345FE"/>
    <w:p w14:paraId="3E887073" w14:textId="77777777" w:rsidR="009B2B96" w:rsidRDefault="009B2B96" w:rsidP="00F345FE"/>
    <w:p w14:paraId="6188610D" w14:textId="77777777" w:rsidR="009B2B96" w:rsidRDefault="009B2B96" w:rsidP="00F345FE"/>
    <w:p w14:paraId="3A83EA62" w14:textId="77777777" w:rsidR="009B2B96" w:rsidRDefault="009B2B96" w:rsidP="00F345FE"/>
    <w:p w14:paraId="34CE9FE8" w14:textId="0934F3CC" w:rsidR="00AA0F05" w:rsidRDefault="004D26C4" w:rsidP="004D26C4">
      <w:pPr>
        <w:pStyle w:val="Nadpis1"/>
        <w:numPr>
          <w:ilvl w:val="0"/>
          <w:numId w:val="0"/>
        </w:numPr>
        <w:ind w:left="432"/>
      </w:pPr>
      <w:bookmarkStart w:id="359" w:name="_Toc214872668"/>
      <w:r>
        <w:lastRenderedPageBreak/>
        <w:t>Seznam tabulek</w:t>
      </w:r>
      <w:bookmarkEnd w:id="359"/>
    </w:p>
    <w:p w14:paraId="013BF02C" w14:textId="6094A7AE" w:rsidR="00F0766F" w:rsidRDefault="00AA0F05">
      <w:pPr>
        <w:pStyle w:val="Seznamobrzk"/>
        <w:tabs>
          <w:tab w:val="right" w:leader="dot" w:pos="9062"/>
        </w:tabs>
        <w:rPr>
          <w:rFonts w:asciiTheme="minorHAnsi" w:eastAsiaTheme="minorEastAsia" w:hAnsiTheme="minorHAnsi"/>
          <w:noProof/>
          <w:sz w:val="24"/>
          <w:lang w:eastAsia="cs-CZ"/>
        </w:rPr>
      </w:pPr>
      <w:r w:rsidRPr="00D01081">
        <w:rPr>
          <w:sz w:val="20"/>
          <w:szCs w:val="20"/>
        </w:rPr>
        <w:fldChar w:fldCharType="begin"/>
      </w:r>
      <w:r w:rsidRPr="00D01081">
        <w:rPr>
          <w:sz w:val="20"/>
          <w:szCs w:val="20"/>
        </w:rPr>
        <w:instrText xml:space="preserve"> TOC \h \z \c "Tabulka" </w:instrText>
      </w:r>
      <w:r w:rsidRPr="00D01081">
        <w:rPr>
          <w:sz w:val="20"/>
          <w:szCs w:val="20"/>
        </w:rPr>
        <w:fldChar w:fldCharType="separate"/>
      </w:r>
      <w:hyperlink w:anchor="_Toc214873507" w:history="1">
        <w:r w:rsidR="00F0766F" w:rsidRPr="00636B1A">
          <w:rPr>
            <w:rStyle w:val="Hypertextovodkaz"/>
            <w:noProof/>
          </w:rPr>
          <w:t>Tabulka 1 Workshop pro rodiče na téma Nástup do 1. třídy – MŠ Čapkova</w:t>
        </w:r>
        <w:r w:rsidR="00F0766F">
          <w:rPr>
            <w:noProof/>
            <w:webHidden/>
          </w:rPr>
          <w:tab/>
        </w:r>
        <w:r w:rsidR="00F0766F">
          <w:rPr>
            <w:noProof/>
            <w:webHidden/>
          </w:rPr>
          <w:fldChar w:fldCharType="begin"/>
        </w:r>
        <w:r w:rsidR="00F0766F">
          <w:rPr>
            <w:noProof/>
            <w:webHidden/>
          </w:rPr>
          <w:instrText xml:space="preserve"> PAGEREF _Toc214873507 \h </w:instrText>
        </w:r>
        <w:r w:rsidR="00F0766F">
          <w:rPr>
            <w:noProof/>
            <w:webHidden/>
          </w:rPr>
        </w:r>
        <w:r w:rsidR="00F0766F">
          <w:rPr>
            <w:noProof/>
            <w:webHidden/>
          </w:rPr>
          <w:fldChar w:fldCharType="separate"/>
        </w:r>
        <w:r w:rsidR="00F0766F">
          <w:rPr>
            <w:noProof/>
            <w:webHidden/>
          </w:rPr>
          <w:t>3</w:t>
        </w:r>
        <w:r w:rsidR="00F0766F">
          <w:rPr>
            <w:noProof/>
            <w:webHidden/>
          </w:rPr>
          <w:fldChar w:fldCharType="end"/>
        </w:r>
      </w:hyperlink>
    </w:p>
    <w:p w14:paraId="73797BE8" w14:textId="6E2927F5" w:rsidR="00F0766F" w:rsidRDefault="00F0766F">
      <w:pPr>
        <w:pStyle w:val="Seznamobrzk"/>
        <w:tabs>
          <w:tab w:val="right" w:leader="dot" w:pos="9062"/>
        </w:tabs>
        <w:rPr>
          <w:rFonts w:asciiTheme="minorHAnsi" w:eastAsiaTheme="minorEastAsia" w:hAnsiTheme="minorHAnsi"/>
          <w:noProof/>
          <w:sz w:val="24"/>
          <w:lang w:eastAsia="cs-CZ"/>
        </w:rPr>
      </w:pPr>
      <w:hyperlink w:anchor="_Toc214873508" w:history="1">
        <w:r w:rsidRPr="00636B1A">
          <w:rPr>
            <w:rStyle w:val="Hypertextovodkaz"/>
            <w:noProof/>
          </w:rPr>
          <w:t>Tabulka 2 Workshop pro rodiče na téma Nástup do 1. třídy – MŠ Ohníč</w:t>
        </w:r>
        <w:r>
          <w:rPr>
            <w:noProof/>
            <w:webHidden/>
          </w:rPr>
          <w:tab/>
        </w:r>
        <w:r>
          <w:rPr>
            <w:noProof/>
            <w:webHidden/>
          </w:rPr>
          <w:fldChar w:fldCharType="begin"/>
        </w:r>
        <w:r>
          <w:rPr>
            <w:noProof/>
            <w:webHidden/>
          </w:rPr>
          <w:instrText xml:space="preserve"> PAGEREF _Toc214873508 \h </w:instrText>
        </w:r>
        <w:r>
          <w:rPr>
            <w:noProof/>
            <w:webHidden/>
          </w:rPr>
        </w:r>
        <w:r>
          <w:rPr>
            <w:noProof/>
            <w:webHidden/>
          </w:rPr>
          <w:fldChar w:fldCharType="separate"/>
        </w:r>
        <w:r>
          <w:rPr>
            <w:noProof/>
            <w:webHidden/>
          </w:rPr>
          <w:t>5</w:t>
        </w:r>
        <w:r>
          <w:rPr>
            <w:noProof/>
            <w:webHidden/>
          </w:rPr>
          <w:fldChar w:fldCharType="end"/>
        </w:r>
      </w:hyperlink>
    </w:p>
    <w:p w14:paraId="16936EC4" w14:textId="567FDBF7" w:rsidR="00F0766F" w:rsidRDefault="00F0766F">
      <w:pPr>
        <w:pStyle w:val="Seznamobrzk"/>
        <w:tabs>
          <w:tab w:val="right" w:leader="dot" w:pos="9062"/>
        </w:tabs>
        <w:rPr>
          <w:rFonts w:asciiTheme="minorHAnsi" w:eastAsiaTheme="minorEastAsia" w:hAnsiTheme="minorHAnsi"/>
          <w:noProof/>
          <w:sz w:val="24"/>
          <w:lang w:eastAsia="cs-CZ"/>
        </w:rPr>
      </w:pPr>
      <w:hyperlink w:anchor="_Toc214873509" w:history="1">
        <w:r w:rsidRPr="00636B1A">
          <w:rPr>
            <w:rStyle w:val="Hypertextovodkaz"/>
            <w:noProof/>
          </w:rPr>
          <w:t>Tabulka 3 Workshop pro rodiče na téma Nástup do 1. třídy – MŠ Čapkova</w:t>
        </w:r>
        <w:r>
          <w:rPr>
            <w:noProof/>
            <w:webHidden/>
          </w:rPr>
          <w:tab/>
        </w:r>
        <w:r>
          <w:rPr>
            <w:noProof/>
            <w:webHidden/>
          </w:rPr>
          <w:fldChar w:fldCharType="begin"/>
        </w:r>
        <w:r>
          <w:rPr>
            <w:noProof/>
            <w:webHidden/>
          </w:rPr>
          <w:instrText xml:space="preserve"> PAGEREF _Toc214873509 \h </w:instrText>
        </w:r>
        <w:r>
          <w:rPr>
            <w:noProof/>
            <w:webHidden/>
          </w:rPr>
        </w:r>
        <w:r>
          <w:rPr>
            <w:noProof/>
            <w:webHidden/>
          </w:rPr>
          <w:fldChar w:fldCharType="separate"/>
        </w:r>
        <w:r>
          <w:rPr>
            <w:noProof/>
            <w:webHidden/>
          </w:rPr>
          <w:t>7</w:t>
        </w:r>
        <w:r>
          <w:rPr>
            <w:noProof/>
            <w:webHidden/>
          </w:rPr>
          <w:fldChar w:fldCharType="end"/>
        </w:r>
      </w:hyperlink>
    </w:p>
    <w:p w14:paraId="310D2168" w14:textId="18E8FA27" w:rsidR="00F0766F" w:rsidRDefault="00F0766F">
      <w:pPr>
        <w:pStyle w:val="Seznamobrzk"/>
        <w:tabs>
          <w:tab w:val="right" w:leader="dot" w:pos="9062"/>
        </w:tabs>
        <w:rPr>
          <w:rFonts w:asciiTheme="minorHAnsi" w:eastAsiaTheme="minorEastAsia" w:hAnsiTheme="minorHAnsi"/>
          <w:noProof/>
          <w:sz w:val="24"/>
          <w:lang w:eastAsia="cs-CZ"/>
        </w:rPr>
      </w:pPr>
      <w:hyperlink w:anchor="_Toc214873510" w:history="1">
        <w:r w:rsidRPr="00636B1A">
          <w:rPr>
            <w:rStyle w:val="Hypertextovodkaz"/>
            <w:noProof/>
          </w:rPr>
          <w:t>Tabulka 4 Workshop pro rodiče na téma Nástup do 1. třídy – MŠ Maxe Švabinského</w:t>
        </w:r>
        <w:r>
          <w:rPr>
            <w:noProof/>
            <w:webHidden/>
          </w:rPr>
          <w:tab/>
        </w:r>
        <w:r>
          <w:rPr>
            <w:noProof/>
            <w:webHidden/>
          </w:rPr>
          <w:fldChar w:fldCharType="begin"/>
        </w:r>
        <w:r>
          <w:rPr>
            <w:noProof/>
            <w:webHidden/>
          </w:rPr>
          <w:instrText xml:space="preserve"> PAGEREF _Toc214873510 \h </w:instrText>
        </w:r>
        <w:r>
          <w:rPr>
            <w:noProof/>
            <w:webHidden/>
          </w:rPr>
        </w:r>
        <w:r>
          <w:rPr>
            <w:noProof/>
            <w:webHidden/>
          </w:rPr>
          <w:fldChar w:fldCharType="separate"/>
        </w:r>
        <w:r>
          <w:rPr>
            <w:noProof/>
            <w:webHidden/>
          </w:rPr>
          <w:t>9</w:t>
        </w:r>
        <w:r>
          <w:rPr>
            <w:noProof/>
            <w:webHidden/>
          </w:rPr>
          <w:fldChar w:fldCharType="end"/>
        </w:r>
      </w:hyperlink>
    </w:p>
    <w:p w14:paraId="5FC76234" w14:textId="467B51B2" w:rsidR="00F0766F" w:rsidRDefault="00F0766F">
      <w:pPr>
        <w:pStyle w:val="Seznamobrzk"/>
        <w:tabs>
          <w:tab w:val="right" w:leader="dot" w:pos="9062"/>
        </w:tabs>
        <w:rPr>
          <w:rFonts w:asciiTheme="minorHAnsi" w:eastAsiaTheme="minorEastAsia" w:hAnsiTheme="minorHAnsi"/>
          <w:noProof/>
          <w:sz w:val="24"/>
          <w:lang w:eastAsia="cs-CZ"/>
        </w:rPr>
      </w:pPr>
      <w:hyperlink w:anchor="_Toc214873511" w:history="1">
        <w:r w:rsidRPr="00636B1A">
          <w:rPr>
            <w:rStyle w:val="Hypertextovodkaz"/>
            <w:noProof/>
          </w:rPr>
          <w:t>Tabulka 5 Workshop pro rodiče na téma Nástup do 1. třídy – MŠ Síbova</w:t>
        </w:r>
        <w:r>
          <w:rPr>
            <w:noProof/>
            <w:webHidden/>
          </w:rPr>
          <w:tab/>
        </w:r>
        <w:r>
          <w:rPr>
            <w:noProof/>
            <w:webHidden/>
          </w:rPr>
          <w:fldChar w:fldCharType="begin"/>
        </w:r>
        <w:r>
          <w:rPr>
            <w:noProof/>
            <w:webHidden/>
          </w:rPr>
          <w:instrText xml:space="preserve"> PAGEREF _Toc214873511 \h </w:instrText>
        </w:r>
        <w:r>
          <w:rPr>
            <w:noProof/>
            <w:webHidden/>
          </w:rPr>
        </w:r>
        <w:r>
          <w:rPr>
            <w:noProof/>
            <w:webHidden/>
          </w:rPr>
          <w:fldChar w:fldCharType="separate"/>
        </w:r>
        <w:r>
          <w:rPr>
            <w:noProof/>
            <w:webHidden/>
          </w:rPr>
          <w:t>11</w:t>
        </w:r>
        <w:r>
          <w:rPr>
            <w:noProof/>
            <w:webHidden/>
          </w:rPr>
          <w:fldChar w:fldCharType="end"/>
        </w:r>
      </w:hyperlink>
    </w:p>
    <w:p w14:paraId="7F0F5368" w14:textId="25DA3ABA" w:rsidR="00F0766F" w:rsidRDefault="00F0766F">
      <w:pPr>
        <w:pStyle w:val="Seznamobrzk"/>
        <w:tabs>
          <w:tab w:val="right" w:leader="dot" w:pos="9062"/>
        </w:tabs>
        <w:rPr>
          <w:rFonts w:asciiTheme="minorHAnsi" w:eastAsiaTheme="minorEastAsia" w:hAnsiTheme="minorHAnsi"/>
          <w:noProof/>
          <w:sz w:val="24"/>
          <w:lang w:eastAsia="cs-CZ"/>
        </w:rPr>
      </w:pPr>
      <w:hyperlink w:anchor="_Toc214873512" w:history="1">
        <w:r w:rsidRPr="00636B1A">
          <w:rPr>
            <w:rStyle w:val="Hypertextovodkaz"/>
            <w:noProof/>
          </w:rPr>
          <w:t>Tabulka 6 Workshop pro rodiče na téma Nástup do 1. třídy – MŠ Hrobčice</w:t>
        </w:r>
        <w:r>
          <w:rPr>
            <w:noProof/>
            <w:webHidden/>
          </w:rPr>
          <w:tab/>
        </w:r>
        <w:r>
          <w:rPr>
            <w:noProof/>
            <w:webHidden/>
          </w:rPr>
          <w:fldChar w:fldCharType="begin"/>
        </w:r>
        <w:r>
          <w:rPr>
            <w:noProof/>
            <w:webHidden/>
          </w:rPr>
          <w:instrText xml:space="preserve"> PAGEREF _Toc214873512 \h </w:instrText>
        </w:r>
        <w:r>
          <w:rPr>
            <w:noProof/>
            <w:webHidden/>
          </w:rPr>
        </w:r>
        <w:r>
          <w:rPr>
            <w:noProof/>
            <w:webHidden/>
          </w:rPr>
          <w:fldChar w:fldCharType="separate"/>
        </w:r>
        <w:r>
          <w:rPr>
            <w:noProof/>
            <w:webHidden/>
          </w:rPr>
          <w:t>13</w:t>
        </w:r>
        <w:r>
          <w:rPr>
            <w:noProof/>
            <w:webHidden/>
          </w:rPr>
          <w:fldChar w:fldCharType="end"/>
        </w:r>
      </w:hyperlink>
    </w:p>
    <w:p w14:paraId="09FFB9EA" w14:textId="1F36D071" w:rsidR="00F0766F" w:rsidRDefault="00F0766F">
      <w:pPr>
        <w:pStyle w:val="Seznamobrzk"/>
        <w:tabs>
          <w:tab w:val="right" w:leader="dot" w:pos="9062"/>
        </w:tabs>
        <w:rPr>
          <w:rFonts w:asciiTheme="minorHAnsi" w:eastAsiaTheme="minorEastAsia" w:hAnsiTheme="minorHAnsi"/>
          <w:noProof/>
          <w:sz w:val="24"/>
          <w:lang w:eastAsia="cs-CZ"/>
        </w:rPr>
      </w:pPr>
      <w:hyperlink w:anchor="_Toc214873513" w:history="1">
        <w:r w:rsidRPr="00636B1A">
          <w:rPr>
            <w:rStyle w:val="Hypertextovodkaz"/>
            <w:noProof/>
          </w:rPr>
          <w:t>Tabulka 7 Workshop pro rodiče na téma Nástup do 1. třídy – MŠ Hostomice</w:t>
        </w:r>
        <w:r>
          <w:rPr>
            <w:noProof/>
            <w:webHidden/>
          </w:rPr>
          <w:tab/>
        </w:r>
        <w:r>
          <w:rPr>
            <w:noProof/>
            <w:webHidden/>
          </w:rPr>
          <w:fldChar w:fldCharType="begin"/>
        </w:r>
        <w:r>
          <w:rPr>
            <w:noProof/>
            <w:webHidden/>
          </w:rPr>
          <w:instrText xml:space="preserve"> PAGEREF _Toc214873513 \h </w:instrText>
        </w:r>
        <w:r>
          <w:rPr>
            <w:noProof/>
            <w:webHidden/>
          </w:rPr>
        </w:r>
        <w:r>
          <w:rPr>
            <w:noProof/>
            <w:webHidden/>
          </w:rPr>
          <w:fldChar w:fldCharType="separate"/>
        </w:r>
        <w:r>
          <w:rPr>
            <w:noProof/>
            <w:webHidden/>
          </w:rPr>
          <w:t>15</w:t>
        </w:r>
        <w:r>
          <w:rPr>
            <w:noProof/>
            <w:webHidden/>
          </w:rPr>
          <w:fldChar w:fldCharType="end"/>
        </w:r>
      </w:hyperlink>
    </w:p>
    <w:p w14:paraId="328C06AC" w14:textId="048476FA" w:rsidR="00F0766F" w:rsidRDefault="00F0766F">
      <w:pPr>
        <w:pStyle w:val="Seznamobrzk"/>
        <w:tabs>
          <w:tab w:val="right" w:leader="dot" w:pos="9062"/>
        </w:tabs>
        <w:rPr>
          <w:rFonts w:asciiTheme="minorHAnsi" w:eastAsiaTheme="minorEastAsia" w:hAnsiTheme="minorHAnsi"/>
          <w:noProof/>
          <w:sz w:val="24"/>
          <w:lang w:eastAsia="cs-CZ"/>
        </w:rPr>
      </w:pPr>
      <w:hyperlink w:anchor="_Toc214873514" w:history="1">
        <w:r w:rsidRPr="00636B1A">
          <w:rPr>
            <w:rStyle w:val="Hypertextovodkaz"/>
            <w:noProof/>
          </w:rPr>
          <w:t>Tabulka 8 Workshop pro rodiče na téma Nástup do 1. třídy – MŠ Ohníč</w:t>
        </w:r>
        <w:r>
          <w:rPr>
            <w:noProof/>
            <w:webHidden/>
          </w:rPr>
          <w:tab/>
        </w:r>
        <w:r>
          <w:rPr>
            <w:noProof/>
            <w:webHidden/>
          </w:rPr>
          <w:fldChar w:fldCharType="begin"/>
        </w:r>
        <w:r>
          <w:rPr>
            <w:noProof/>
            <w:webHidden/>
          </w:rPr>
          <w:instrText xml:space="preserve"> PAGEREF _Toc214873514 \h </w:instrText>
        </w:r>
        <w:r>
          <w:rPr>
            <w:noProof/>
            <w:webHidden/>
          </w:rPr>
        </w:r>
        <w:r>
          <w:rPr>
            <w:noProof/>
            <w:webHidden/>
          </w:rPr>
          <w:fldChar w:fldCharType="separate"/>
        </w:r>
        <w:r>
          <w:rPr>
            <w:noProof/>
            <w:webHidden/>
          </w:rPr>
          <w:t>17</w:t>
        </w:r>
        <w:r>
          <w:rPr>
            <w:noProof/>
            <w:webHidden/>
          </w:rPr>
          <w:fldChar w:fldCharType="end"/>
        </w:r>
      </w:hyperlink>
    </w:p>
    <w:p w14:paraId="40E8C4F5" w14:textId="50D70FD5" w:rsidR="00F0766F" w:rsidRDefault="00F0766F">
      <w:pPr>
        <w:pStyle w:val="Seznamobrzk"/>
        <w:tabs>
          <w:tab w:val="right" w:leader="dot" w:pos="9062"/>
        </w:tabs>
        <w:rPr>
          <w:rFonts w:asciiTheme="minorHAnsi" w:eastAsiaTheme="minorEastAsia" w:hAnsiTheme="minorHAnsi"/>
          <w:noProof/>
          <w:sz w:val="24"/>
          <w:lang w:eastAsia="cs-CZ"/>
        </w:rPr>
      </w:pPr>
      <w:hyperlink w:anchor="_Toc214873515" w:history="1">
        <w:r w:rsidRPr="00636B1A">
          <w:rPr>
            <w:rStyle w:val="Hypertextovodkaz"/>
            <w:noProof/>
          </w:rPr>
          <w:t>Tabulka 9 Workshop pro rodiče na téma Nástup do 1. třídy – MŠ Hrobčice</w:t>
        </w:r>
        <w:r>
          <w:rPr>
            <w:noProof/>
            <w:webHidden/>
          </w:rPr>
          <w:tab/>
        </w:r>
        <w:r>
          <w:rPr>
            <w:noProof/>
            <w:webHidden/>
          </w:rPr>
          <w:fldChar w:fldCharType="begin"/>
        </w:r>
        <w:r>
          <w:rPr>
            <w:noProof/>
            <w:webHidden/>
          </w:rPr>
          <w:instrText xml:space="preserve"> PAGEREF _Toc214873515 \h </w:instrText>
        </w:r>
        <w:r>
          <w:rPr>
            <w:noProof/>
            <w:webHidden/>
          </w:rPr>
        </w:r>
        <w:r>
          <w:rPr>
            <w:noProof/>
            <w:webHidden/>
          </w:rPr>
          <w:fldChar w:fldCharType="separate"/>
        </w:r>
        <w:r>
          <w:rPr>
            <w:noProof/>
            <w:webHidden/>
          </w:rPr>
          <w:t>19</w:t>
        </w:r>
        <w:r>
          <w:rPr>
            <w:noProof/>
            <w:webHidden/>
          </w:rPr>
          <w:fldChar w:fldCharType="end"/>
        </w:r>
      </w:hyperlink>
    </w:p>
    <w:p w14:paraId="3CD8C7FE" w14:textId="0E765A2D" w:rsidR="00F0766F" w:rsidRDefault="00F0766F">
      <w:pPr>
        <w:pStyle w:val="Seznamobrzk"/>
        <w:tabs>
          <w:tab w:val="right" w:leader="dot" w:pos="9062"/>
        </w:tabs>
        <w:rPr>
          <w:rFonts w:asciiTheme="minorHAnsi" w:eastAsiaTheme="minorEastAsia" w:hAnsiTheme="minorHAnsi"/>
          <w:noProof/>
          <w:sz w:val="24"/>
          <w:lang w:eastAsia="cs-CZ"/>
        </w:rPr>
      </w:pPr>
      <w:hyperlink w:anchor="_Toc214873516" w:history="1">
        <w:r w:rsidRPr="00636B1A">
          <w:rPr>
            <w:rStyle w:val="Hypertextovodkaz"/>
            <w:noProof/>
          </w:rPr>
          <w:t>Tabulka 10 Workshop pro rodiče na téma Nástup do 1. třídy – MŠ Maxe Švabinského</w:t>
        </w:r>
        <w:r>
          <w:rPr>
            <w:noProof/>
            <w:webHidden/>
          </w:rPr>
          <w:tab/>
        </w:r>
        <w:r>
          <w:rPr>
            <w:noProof/>
            <w:webHidden/>
          </w:rPr>
          <w:fldChar w:fldCharType="begin"/>
        </w:r>
        <w:r>
          <w:rPr>
            <w:noProof/>
            <w:webHidden/>
          </w:rPr>
          <w:instrText xml:space="preserve"> PAGEREF _Toc214873516 \h </w:instrText>
        </w:r>
        <w:r>
          <w:rPr>
            <w:noProof/>
            <w:webHidden/>
          </w:rPr>
        </w:r>
        <w:r>
          <w:rPr>
            <w:noProof/>
            <w:webHidden/>
          </w:rPr>
          <w:fldChar w:fldCharType="separate"/>
        </w:r>
        <w:r>
          <w:rPr>
            <w:noProof/>
            <w:webHidden/>
          </w:rPr>
          <w:t>21</w:t>
        </w:r>
        <w:r>
          <w:rPr>
            <w:noProof/>
            <w:webHidden/>
          </w:rPr>
          <w:fldChar w:fldCharType="end"/>
        </w:r>
      </w:hyperlink>
    </w:p>
    <w:p w14:paraId="637D1EB5" w14:textId="35DFA1A3" w:rsidR="00F0766F" w:rsidRDefault="00F0766F">
      <w:pPr>
        <w:pStyle w:val="Seznamobrzk"/>
        <w:tabs>
          <w:tab w:val="right" w:leader="dot" w:pos="9062"/>
        </w:tabs>
        <w:rPr>
          <w:rFonts w:asciiTheme="minorHAnsi" w:eastAsiaTheme="minorEastAsia" w:hAnsiTheme="minorHAnsi"/>
          <w:noProof/>
          <w:sz w:val="24"/>
          <w:lang w:eastAsia="cs-CZ"/>
        </w:rPr>
      </w:pPr>
      <w:hyperlink w:anchor="_Toc214873517" w:history="1">
        <w:r w:rsidRPr="00636B1A">
          <w:rPr>
            <w:rStyle w:val="Hypertextovodkaz"/>
            <w:noProof/>
          </w:rPr>
          <w:t>Tabulka 11 Workshop pro rodiče na téma Nástup do 1. třídy – MŠ Čapkova</w:t>
        </w:r>
        <w:r>
          <w:rPr>
            <w:noProof/>
            <w:webHidden/>
          </w:rPr>
          <w:tab/>
        </w:r>
        <w:r>
          <w:rPr>
            <w:noProof/>
            <w:webHidden/>
          </w:rPr>
          <w:fldChar w:fldCharType="begin"/>
        </w:r>
        <w:r>
          <w:rPr>
            <w:noProof/>
            <w:webHidden/>
          </w:rPr>
          <w:instrText xml:space="preserve"> PAGEREF _Toc214873517 \h </w:instrText>
        </w:r>
        <w:r>
          <w:rPr>
            <w:noProof/>
            <w:webHidden/>
          </w:rPr>
        </w:r>
        <w:r>
          <w:rPr>
            <w:noProof/>
            <w:webHidden/>
          </w:rPr>
          <w:fldChar w:fldCharType="separate"/>
        </w:r>
        <w:r>
          <w:rPr>
            <w:noProof/>
            <w:webHidden/>
          </w:rPr>
          <w:t>22</w:t>
        </w:r>
        <w:r>
          <w:rPr>
            <w:noProof/>
            <w:webHidden/>
          </w:rPr>
          <w:fldChar w:fldCharType="end"/>
        </w:r>
      </w:hyperlink>
    </w:p>
    <w:p w14:paraId="520FF1E0" w14:textId="015D4F63" w:rsidR="00F0766F" w:rsidRDefault="00F0766F">
      <w:pPr>
        <w:pStyle w:val="Seznamobrzk"/>
        <w:tabs>
          <w:tab w:val="right" w:leader="dot" w:pos="9062"/>
        </w:tabs>
        <w:rPr>
          <w:rFonts w:asciiTheme="minorHAnsi" w:eastAsiaTheme="minorEastAsia" w:hAnsiTheme="minorHAnsi"/>
          <w:noProof/>
          <w:sz w:val="24"/>
          <w:lang w:eastAsia="cs-CZ"/>
        </w:rPr>
      </w:pPr>
      <w:hyperlink w:anchor="_Toc214873518" w:history="1">
        <w:r w:rsidRPr="00636B1A">
          <w:rPr>
            <w:rStyle w:val="Hypertextovodkaz"/>
            <w:noProof/>
          </w:rPr>
          <w:t>Tabulka 12 Workshop pro rodiče na téma Adaptace dítěte na MŠ – MŠ Ohníč</w:t>
        </w:r>
        <w:r>
          <w:rPr>
            <w:noProof/>
            <w:webHidden/>
          </w:rPr>
          <w:tab/>
        </w:r>
        <w:r>
          <w:rPr>
            <w:noProof/>
            <w:webHidden/>
          </w:rPr>
          <w:fldChar w:fldCharType="begin"/>
        </w:r>
        <w:r>
          <w:rPr>
            <w:noProof/>
            <w:webHidden/>
          </w:rPr>
          <w:instrText xml:space="preserve"> PAGEREF _Toc214873518 \h </w:instrText>
        </w:r>
        <w:r>
          <w:rPr>
            <w:noProof/>
            <w:webHidden/>
          </w:rPr>
        </w:r>
        <w:r>
          <w:rPr>
            <w:noProof/>
            <w:webHidden/>
          </w:rPr>
          <w:fldChar w:fldCharType="separate"/>
        </w:r>
        <w:r>
          <w:rPr>
            <w:noProof/>
            <w:webHidden/>
          </w:rPr>
          <w:t>24</w:t>
        </w:r>
        <w:r>
          <w:rPr>
            <w:noProof/>
            <w:webHidden/>
          </w:rPr>
          <w:fldChar w:fldCharType="end"/>
        </w:r>
      </w:hyperlink>
    </w:p>
    <w:p w14:paraId="48BEFC56" w14:textId="733833A2" w:rsidR="00F0766F" w:rsidRDefault="00F0766F">
      <w:pPr>
        <w:pStyle w:val="Seznamobrzk"/>
        <w:tabs>
          <w:tab w:val="right" w:leader="dot" w:pos="9062"/>
        </w:tabs>
        <w:rPr>
          <w:rFonts w:asciiTheme="minorHAnsi" w:eastAsiaTheme="minorEastAsia" w:hAnsiTheme="minorHAnsi"/>
          <w:noProof/>
          <w:sz w:val="24"/>
          <w:lang w:eastAsia="cs-CZ"/>
        </w:rPr>
      </w:pPr>
      <w:hyperlink w:anchor="_Toc214873519" w:history="1">
        <w:r w:rsidRPr="00636B1A">
          <w:rPr>
            <w:rStyle w:val="Hypertextovodkaz"/>
            <w:noProof/>
          </w:rPr>
          <w:t>Tabulka 13 Workshop pro rodiče na téma Adaptace dítěte na MŠ – MŠ Bílina, Síbova</w:t>
        </w:r>
        <w:r>
          <w:rPr>
            <w:noProof/>
            <w:webHidden/>
          </w:rPr>
          <w:tab/>
        </w:r>
        <w:r>
          <w:rPr>
            <w:noProof/>
            <w:webHidden/>
          </w:rPr>
          <w:fldChar w:fldCharType="begin"/>
        </w:r>
        <w:r>
          <w:rPr>
            <w:noProof/>
            <w:webHidden/>
          </w:rPr>
          <w:instrText xml:space="preserve"> PAGEREF _Toc214873519 \h </w:instrText>
        </w:r>
        <w:r>
          <w:rPr>
            <w:noProof/>
            <w:webHidden/>
          </w:rPr>
        </w:r>
        <w:r>
          <w:rPr>
            <w:noProof/>
            <w:webHidden/>
          </w:rPr>
          <w:fldChar w:fldCharType="separate"/>
        </w:r>
        <w:r>
          <w:rPr>
            <w:noProof/>
            <w:webHidden/>
          </w:rPr>
          <w:t>26</w:t>
        </w:r>
        <w:r>
          <w:rPr>
            <w:noProof/>
            <w:webHidden/>
          </w:rPr>
          <w:fldChar w:fldCharType="end"/>
        </w:r>
      </w:hyperlink>
    </w:p>
    <w:p w14:paraId="61E3408A" w14:textId="7EC0254D" w:rsidR="00F0766F" w:rsidRDefault="00F0766F">
      <w:pPr>
        <w:pStyle w:val="Seznamobrzk"/>
        <w:tabs>
          <w:tab w:val="right" w:leader="dot" w:pos="9062"/>
        </w:tabs>
        <w:rPr>
          <w:rFonts w:asciiTheme="minorHAnsi" w:eastAsiaTheme="minorEastAsia" w:hAnsiTheme="minorHAnsi"/>
          <w:noProof/>
          <w:sz w:val="24"/>
          <w:lang w:eastAsia="cs-CZ"/>
        </w:rPr>
      </w:pPr>
      <w:hyperlink w:anchor="_Toc214873520" w:history="1">
        <w:r w:rsidRPr="00636B1A">
          <w:rPr>
            <w:rStyle w:val="Hypertextovodkaz"/>
            <w:noProof/>
          </w:rPr>
          <w:t>Tabulka 14 Workshop pro rodiče na téma Adaptace dítěte na MŠ – MŠ Hostomice</w:t>
        </w:r>
        <w:r>
          <w:rPr>
            <w:noProof/>
            <w:webHidden/>
          </w:rPr>
          <w:tab/>
        </w:r>
        <w:r>
          <w:rPr>
            <w:noProof/>
            <w:webHidden/>
          </w:rPr>
          <w:fldChar w:fldCharType="begin"/>
        </w:r>
        <w:r>
          <w:rPr>
            <w:noProof/>
            <w:webHidden/>
          </w:rPr>
          <w:instrText xml:space="preserve"> PAGEREF _Toc214873520 \h </w:instrText>
        </w:r>
        <w:r>
          <w:rPr>
            <w:noProof/>
            <w:webHidden/>
          </w:rPr>
        </w:r>
        <w:r>
          <w:rPr>
            <w:noProof/>
            <w:webHidden/>
          </w:rPr>
          <w:fldChar w:fldCharType="separate"/>
        </w:r>
        <w:r>
          <w:rPr>
            <w:noProof/>
            <w:webHidden/>
          </w:rPr>
          <w:t>27</w:t>
        </w:r>
        <w:r>
          <w:rPr>
            <w:noProof/>
            <w:webHidden/>
          </w:rPr>
          <w:fldChar w:fldCharType="end"/>
        </w:r>
      </w:hyperlink>
    </w:p>
    <w:p w14:paraId="662FCB0B" w14:textId="0F914296" w:rsidR="00F0766F" w:rsidRDefault="00F0766F">
      <w:pPr>
        <w:pStyle w:val="Seznamobrzk"/>
        <w:tabs>
          <w:tab w:val="right" w:leader="dot" w:pos="9062"/>
        </w:tabs>
        <w:rPr>
          <w:rFonts w:asciiTheme="minorHAnsi" w:eastAsiaTheme="minorEastAsia" w:hAnsiTheme="minorHAnsi"/>
          <w:noProof/>
          <w:sz w:val="24"/>
          <w:lang w:eastAsia="cs-CZ"/>
        </w:rPr>
      </w:pPr>
      <w:hyperlink w:anchor="_Toc214873521" w:history="1">
        <w:r w:rsidRPr="00636B1A">
          <w:rPr>
            <w:rStyle w:val="Hypertextovodkaz"/>
            <w:noProof/>
          </w:rPr>
          <w:t>Tabulka 15 Workshop pro rodiče na téma Adaptace dítěte na MŠ – MŠ Ohníč</w:t>
        </w:r>
        <w:r>
          <w:rPr>
            <w:noProof/>
            <w:webHidden/>
          </w:rPr>
          <w:tab/>
        </w:r>
        <w:r>
          <w:rPr>
            <w:noProof/>
            <w:webHidden/>
          </w:rPr>
          <w:fldChar w:fldCharType="begin"/>
        </w:r>
        <w:r>
          <w:rPr>
            <w:noProof/>
            <w:webHidden/>
          </w:rPr>
          <w:instrText xml:space="preserve"> PAGEREF _Toc214873521 \h </w:instrText>
        </w:r>
        <w:r>
          <w:rPr>
            <w:noProof/>
            <w:webHidden/>
          </w:rPr>
        </w:r>
        <w:r>
          <w:rPr>
            <w:noProof/>
            <w:webHidden/>
          </w:rPr>
          <w:fldChar w:fldCharType="separate"/>
        </w:r>
        <w:r>
          <w:rPr>
            <w:noProof/>
            <w:webHidden/>
          </w:rPr>
          <w:t>29</w:t>
        </w:r>
        <w:r>
          <w:rPr>
            <w:noProof/>
            <w:webHidden/>
          </w:rPr>
          <w:fldChar w:fldCharType="end"/>
        </w:r>
      </w:hyperlink>
    </w:p>
    <w:p w14:paraId="528D47D3" w14:textId="677923B7" w:rsidR="00F0766F" w:rsidRDefault="00F0766F">
      <w:pPr>
        <w:pStyle w:val="Seznamobrzk"/>
        <w:tabs>
          <w:tab w:val="right" w:leader="dot" w:pos="9062"/>
        </w:tabs>
        <w:rPr>
          <w:rFonts w:asciiTheme="minorHAnsi" w:eastAsiaTheme="minorEastAsia" w:hAnsiTheme="minorHAnsi"/>
          <w:noProof/>
          <w:sz w:val="24"/>
          <w:lang w:eastAsia="cs-CZ"/>
        </w:rPr>
      </w:pPr>
      <w:hyperlink w:anchor="_Toc214873522" w:history="1">
        <w:r w:rsidRPr="00636B1A">
          <w:rPr>
            <w:rStyle w:val="Hypertextovodkaz"/>
            <w:noProof/>
          </w:rPr>
          <w:t>Tabulka 16 Workshop pro rodiče na téma Adaptace dítěte na MŠ – MŠ Ohníč</w:t>
        </w:r>
        <w:r>
          <w:rPr>
            <w:noProof/>
            <w:webHidden/>
          </w:rPr>
          <w:tab/>
        </w:r>
        <w:r>
          <w:rPr>
            <w:noProof/>
            <w:webHidden/>
          </w:rPr>
          <w:fldChar w:fldCharType="begin"/>
        </w:r>
        <w:r>
          <w:rPr>
            <w:noProof/>
            <w:webHidden/>
          </w:rPr>
          <w:instrText xml:space="preserve"> PAGEREF _Toc214873522 \h </w:instrText>
        </w:r>
        <w:r>
          <w:rPr>
            <w:noProof/>
            <w:webHidden/>
          </w:rPr>
        </w:r>
        <w:r>
          <w:rPr>
            <w:noProof/>
            <w:webHidden/>
          </w:rPr>
          <w:fldChar w:fldCharType="separate"/>
        </w:r>
        <w:r>
          <w:rPr>
            <w:noProof/>
            <w:webHidden/>
          </w:rPr>
          <w:t>29</w:t>
        </w:r>
        <w:r>
          <w:rPr>
            <w:noProof/>
            <w:webHidden/>
          </w:rPr>
          <w:fldChar w:fldCharType="end"/>
        </w:r>
      </w:hyperlink>
    </w:p>
    <w:p w14:paraId="110959E6" w14:textId="421CAA65" w:rsidR="00F0766F" w:rsidRDefault="00F0766F">
      <w:pPr>
        <w:pStyle w:val="Seznamobrzk"/>
        <w:tabs>
          <w:tab w:val="right" w:leader="dot" w:pos="9062"/>
        </w:tabs>
        <w:rPr>
          <w:rFonts w:asciiTheme="minorHAnsi" w:eastAsiaTheme="minorEastAsia" w:hAnsiTheme="minorHAnsi"/>
          <w:noProof/>
          <w:sz w:val="24"/>
          <w:lang w:eastAsia="cs-CZ"/>
        </w:rPr>
      </w:pPr>
      <w:hyperlink w:anchor="_Toc214873523" w:history="1">
        <w:r w:rsidRPr="00636B1A">
          <w:rPr>
            <w:rStyle w:val="Hypertextovodkaz"/>
            <w:noProof/>
          </w:rPr>
          <w:t>Tabulka 17 Sdílení příkladů dobré praxe – Přechod dětí z MŠ na ZŠ</w:t>
        </w:r>
        <w:r>
          <w:rPr>
            <w:noProof/>
            <w:webHidden/>
          </w:rPr>
          <w:tab/>
        </w:r>
        <w:r>
          <w:rPr>
            <w:noProof/>
            <w:webHidden/>
          </w:rPr>
          <w:fldChar w:fldCharType="begin"/>
        </w:r>
        <w:r>
          <w:rPr>
            <w:noProof/>
            <w:webHidden/>
          </w:rPr>
          <w:instrText xml:space="preserve"> PAGEREF _Toc214873523 \h </w:instrText>
        </w:r>
        <w:r>
          <w:rPr>
            <w:noProof/>
            <w:webHidden/>
          </w:rPr>
        </w:r>
        <w:r>
          <w:rPr>
            <w:noProof/>
            <w:webHidden/>
          </w:rPr>
          <w:fldChar w:fldCharType="separate"/>
        </w:r>
        <w:r>
          <w:rPr>
            <w:noProof/>
            <w:webHidden/>
          </w:rPr>
          <w:t>33</w:t>
        </w:r>
        <w:r>
          <w:rPr>
            <w:noProof/>
            <w:webHidden/>
          </w:rPr>
          <w:fldChar w:fldCharType="end"/>
        </w:r>
      </w:hyperlink>
    </w:p>
    <w:p w14:paraId="2ECA83C7" w14:textId="024FE93F" w:rsidR="00F0766F" w:rsidRDefault="00F0766F">
      <w:pPr>
        <w:pStyle w:val="Seznamobrzk"/>
        <w:tabs>
          <w:tab w:val="right" w:leader="dot" w:pos="9062"/>
        </w:tabs>
        <w:rPr>
          <w:rFonts w:asciiTheme="minorHAnsi" w:eastAsiaTheme="minorEastAsia" w:hAnsiTheme="minorHAnsi"/>
          <w:noProof/>
          <w:sz w:val="24"/>
          <w:lang w:eastAsia="cs-CZ"/>
        </w:rPr>
      </w:pPr>
      <w:hyperlink w:anchor="_Toc214873524" w:history="1">
        <w:r w:rsidRPr="00636B1A">
          <w:rPr>
            <w:rStyle w:val="Hypertextovodkaz"/>
            <w:noProof/>
          </w:rPr>
          <w:t>Tabulka 18 SDÍLENÍ DOBRÉ PRAXE – Podpora žáků SES</w:t>
        </w:r>
        <w:r>
          <w:rPr>
            <w:noProof/>
            <w:webHidden/>
          </w:rPr>
          <w:tab/>
        </w:r>
        <w:r>
          <w:rPr>
            <w:noProof/>
            <w:webHidden/>
          </w:rPr>
          <w:fldChar w:fldCharType="begin"/>
        </w:r>
        <w:r>
          <w:rPr>
            <w:noProof/>
            <w:webHidden/>
          </w:rPr>
          <w:instrText xml:space="preserve"> PAGEREF _Toc214873524 \h </w:instrText>
        </w:r>
        <w:r>
          <w:rPr>
            <w:noProof/>
            <w:webHidden/>
          </w:rPr>
        </w:r>
        <w:r>
          <w:rPr>
            <w:noProof/>
            <w:webHidden/>
          </w:rPr>
          <w:fldChar w:fldCharType="separate"/>
        </w:r>
        <w:r>
          <w:rPr>
            <w:noProof/>
            <w:webHidden/>
          </w:rPr>
          <w:t>34</w:t>
        </w:r>
        <w:r>
          <w:rPr>
            <w:noProof/>
            <w:webHidden/>
          </w:rPr>
          <w:fldChar w:fldCharType="end"/>
        </w:r>
      </w:hyperlink>
    </w:p>
    <w:p w14:paraId="2A2E3E1D" w14:textId="64A50AE9" w:rsidR="00F0766F" w:rsidRDefault="00F0766F">
      <w:pPr>
        <w:pStyle w:val="Seznamobrzk"/>
        <w:tabs>
          <w:tab w:val="right" w:leader="dot" w:pos="9062"/>
        </w:tabs>
        <w:rPr>
          <w:rFonts w:asciiTheme="minorHAnsi" w:eastAsiaTheme="minorEastAsia" w:hAnsiTheme="minorHAnsi"/>
          <w:noProof/>
          <w:sz w:val="24"/>
          <w:lang w:eastAsia="cs-CZ"/>
        </w:rPr>
      </w:pPr>
      <w:hyperlink w:anchor="_Toc214873525" w:history="1">
        <w:r w:rsidRPr="00636B1A">
          <w:rPr>
            <w:rStyle w:val="Hypertextovodkaz"/>
            <w:noProof/>
          </w:rPr>
          <w:t>Tabulka 19 Sdílení příkladů dobré praxe – Podpora oblasti digitální gramotnosti pedagogů – práce s digitálními pomůckami</w:t>
        </w:r>
        <w:r>
          <w:rPr>
            <w:noProof/>
            <w:webHidden/>
          </w:rPr>
          <w:tab/>
        </w:r>
        <w:r>
          <w:rPr>
            <w:noProof/>
            <w:webHidden/>
          </w:rPr>
          <w:fldChar w:fldCharType="begin"/>
        </w:r>
        <w:r>
          <w:rPr>
            <w:noProof/>
            <w:webHidden/>
          </w:rPr>
          <w:instrText xml:space="preserve"> PAGEREF _Toc214873525 \h </w:instrText>
        </w:r>
        <w:r>
          <w:rPr>
            <w:noProof/>
            <w:webHidden/>
          </w:rPr>
        </w:r>
        <w:r>
          <w:rPr>
            <w:noProof/>
            <w:webHidden/>
          </w:rPr>
          <w:fldChar w:fldCharType="separate"/>
        </w:r>
        <w:r>
          <w:rPr>
            <w:noProof/>
            <w:webHidden/>
          </w:rPr>
          <w:t>36</w:t>
        </w:r>
        <w:r>
          <w:rPr>
            <w:noProof/>
            <w:webHidden/>
          </w:rPr>
          <w:fldChar w:fldCharType="end"/>
        </w:r>
      </w:hyperlink>
    </w:p>
    <w:p w14:paraId="4B11A9B0" w14:textId="6A9905E7" w:rsidR="00F0766F" w:rsidRDefault="00F0766F">
      <w:pPr>
        <w:pStyle w:val="Seznamobrzk"/>
        <w:tabs>
          <w:tab w:val="right" w:leader="dot" w:pos="9062"/>
        </w:tabs>
        <w:rPr>
          <w:rFonts w:asciiTheme="minorHAnsi" w:eastAsiaTheme="minorEastAsia" w:hAnsiTheme="minorHAnsi"/>
          <w:noProof/>
          <w:sz w:val="24"/>
          <w:lang w:eastAsia="cs-CZ"/>
        </w:rPr>
      </w:pPr>
      <w:hyperlink w:anchor="_Toc214873526" w:history="1">
        <w:r w:rsidRPr="00636B1A">
          <w:rPr>
            <w:rStyle w:val="Hypertextovodkaz"/>
            <w:noProof/>
          </w:rPr>
          <w:t>Tabulka 20 Sdílení příkladů dobré praxe v oblasti primární prevence</w:t>
        </w:r>
        <w:r>
          <w:rPr>
            <w:noProof/>
            <w:webHidden/>
          </w:rPr>
          <w:tab/>
        </w:r>
        <w:r>
          <w:rPr>
            <w:noProof/>
            <w:webHidden/>
          </w:rPr>
          <w:fldChar w:fldCharType="begin"/>
        </w:r>
        <w:r>
          <w:rPr>
            <w:noProof/>
            <w:webHidden/>
          </w:rPr>
          <w:instrText xml:space="preserve"> PAGEREF _Toc214873526 \h </w:instrText>
        </w:r>
        <w:r>
          <w:rPr>
            <w:noProof/>
            <w:webHidden/>
          </w:rPr>
        </w:r>
        <w:r>
          <w:rPr>
            <w:noProof/>
            <w:webHidden/>
          </w:rPr>
          <w:fldChar w:fldCharType="separate"/>
        </w:r>
        <w:r>
          <w:rPr>
            <w:noProof/>
            <w:webHidden/>
          </w:rPr>
          <w:t>38</w:t>
        </w:r>
        <w:r>
          <w:rPr>
            <w:noProof/>
            <w:webHidden/>
          </w:rPr>
          <w:fldChar w:fldCharType="end"/>
        </w:r>
      </w:hyperlink>
    </w:p>
    <w:p w14:paraId="7FA7A5E4" w14:textId="6D7D856C" w:rsidR="00F0766F" w:rsidRDefault="00F0766F">
      <w:pPr>
        <w:pStyle w:val="Seznamobrzk"/>
        <w:tabs>
          <w:tab w:val="right" w:leader="dot" w:pos="9062"/>
        </w:tabs>
        <w:rPr>
          <w:rFonts w:asciiTheme="minorHAnsi" w:eastAsiaTheme="minorEastAsia" w:hAnsiTheme="minorHAnsi"/>
          <w:noProof/>
          <w:sz w:val="24"/>
          <w:lang w:eastAsia="cs-CZ"/>
        </w:rPr>
      </w:pPr>
      <w:hyperlink w:anchor="_Toc214873527" w:history="1">
        <w:r w:rsidRPr="00636B1A">
          <w:rPr>
            <w:rStyle w:val="Hypertextovodkaz"/>
            <w:noProof/>
          </w:rPr>
          <w:t>Tabulka 21 Přechod dětí z MŠ na ZŠ</w:t>
        </w:r>
        <w:r>
          <w:rPr>
            <w:noProof/>
            <w:webHidden/>
          </w:rPr>
          <w:tab/>
        </w:r>
        <w:r>
          <w:rPr>
            <w:noProof/>
            <w:webHidden/>
          </w:rPr>
          <w:fldChar w:fldCharType="begin"/>
        </w:r>
        <w:r>
          <w:rPr>
            <w:noProof/>
            <w:webHidden/>
          </w:rPr>
          <w:instrText xml:space="preserve"> PAGEREF _Toc214873527 \h </w:instrText>
        </w:r>
        <w:r>
          <w:rPr>
            <w:noProof/>
            <w:webHidden/>
          </w:rPr>
        </w:r>
        <w:r>
          <w:rPr>
            <w:noProof/>
            <w:webHidden/>
          </w:rPr>
          <w:fldChar w:fldCharType="separate"/>
        </w:r>
        <w:r>
          <w:rPr>
            <w:noProof/>
            <w:webHidden/>
          </w:rPr>
          <w:t>39</w:t>
        </w:r>
        <w:r>
          <w:rPr>
            <w:noProof/>
            <w:webHidden/>
          </w:rPr>
          <w:fldChar w:fldCharType="end"/>
        </w:r>
      </w:hyperlink>
    </w:p>
    <w:p w14:paraId="5D941DAD" w14:textId="24008203" w:rsidR="00F0766F" w:rsidRDefault="00F0766F">
      <w:pPr>
        <w:pStyle w:val="Seznamobrzk"/>
        <w:tabs>
          <w:tab w:val="right" w:leader="dot" w:pos="9062"/>
        </w:tabs>
        <w:rPr>
          <w:rFonts w:asciiTheme="minorHAnsi" w:eastAsiaTheme="minorEastAsia" w:hAnsiTheme="minorHAnsi"/>
          <w:noProof/>
          <w:sz w:val="24"/>
          <w:lang w:eastAsia="cs-CZ"/>
        </w:rPr>
      </w:pPr>
      <w:hyperlink w:anchor="_Toc214873528" w:history="1">
        <w:r w:rsidRPr="00636B1A">
          <w:rPr>
            <w:rStyle w:val="Hypertextovodkaz"/>
            <w:noProof/>
          </w:rPr>
          <w:t>Tabulka 22 Sdílení dobré praxe – Nápady a praxe ze školy ZŠ A. Baráka, Lovosice</w:t>
        </w:r>
        <w:r>
          <w:rPr>
            <w:noProof/>
            <w:webHidden/>
          </w:rPr>
          <w:tab/>
        </w:r>
        <w:r>
          <w:rPr>
            <w:noProof/>
            <w:webHidden/>
          </w:rPr>
          <w:fldChar w:fldCharType="begin"/>
        </w:r>
        <w:r>
          <w:rPr>
            <w:noProof/>
            <w:webHidden/>
          </w:rPr>
          <w:instrText xml:space="preserve"> PAGEREF _Toc214873528 \h </w:instrText>
        </w:r>
        <w:r>
          <w:rPr>
            <w:noProof/>
            <w:webHidden/>
          </w:rPr>
        </w:r>
        <w:r>
          <w:rPr>
            <w:noProof/>
            <w:webHidden/>
          </w:rPr>
          <w:fldChar w:fldCharType="separate"/>
        </w:r>
        <w:r>
          <w:rPr>
            <w:noProof/>
            <w:webHidden/>
          </w:rPr>
          <w:t>42</w:t>
        </w:r>
        <w:r>
          <w:rPr>
            <w:noProof/>
            <w:webHidden/>
          </w:rPr>
          <w:fldChar w:fldCharType="end"/>
        </w:r>
      </w:hyperlink>
    </w:p>
    <w:p w14:paraId="16436DD0" w14:textId="0529C9A3" w:rsidR="00F0766F" w:rsidRDefault="00F0766F">
      <w:pPr>
        <w:pStyle w:val="Seznamobrzk"/>
        <w:tabs>
          <w:tab w:val="right" w:leader="dot" w:pos="9062"/>
        </w:tabs>
        <w:rPr>
          <w:rFonts w:asciiTheme="minorHAnsi" w:eastAsiaTheme="minorEastAsia" w:hAnsiTheme="minorHAnsi"/>
          <w:noProof/>
          <w:sz w:val="24"/>
          <w:lang w:eastAsia="cs-CZ"/>
        </w:rPr>
      </w:pPr>
      <w:hyperlink w:anchor="_Toc214873529" w:history="1">
        <w:r w:rsidRPr="00636B1A">
          <w:rPr>
            <w:rStyle w:val="Hypertextovodkaz"/>
            <w:noProof/>
          </w:rPr>
          <w:t>Tabulka 23 Myšlenkové mapy</w:t>
        </w:r>
        <w:r>
          <w:rPr>
            <w:noProof/>
            <w:webHidden/>
          </w:rPr>
          <w:tab/>
        </w:r>
        <w:r>
          <w:rPr>
            <w:noProof/>
            <w:webHidden/>
          </w:rPr>
          <w:fldChar w:fldCharType="begin"/>
        </w:r>
        <w:r>
          <w:rPr>
            <w:noProof/>
            <w:webHidden/>
          </w:rPr>
          <w:instrText xml:space="preserve"> PAGEREF _Toc214873529 \h </w:instrText>
        </w:r>
        <w:r>
          <w:rPr>
            <w:noProof/>
            <w:webHidden/>
          </w:rPr>
        </w:r>
        <w:r>
          <w:rPr>
            <w:noProof/>
            <w:webHidden/>
          </w:rPr>
          <w:fldChar w:fldCharType="separate"/>
        </w:r>
        <w:r>
          <w:rPr>
            <w:noProof/>
            <w:webHidden/>
          </w:rPr>
          <w:t>44</w:t>
        </w:r>
        <w:r>
          <w:rPr>
            <w:noProof/>
            <w:webHidden/>
          </w:rPr>
          <w:fldChar w:fldCharType="end"/>
        </w:r>
      </w:hyperlink>
    </w:p>
    <w:p w14:paraId="33D8709F" w14:textId="570DFAB0" w:rsidR="00F0766F" w:rsidRDefault="00F0766F">
      <w:pPr>
        <w:pStyle w:val="Seznamobrzk"/>
        <w:tabs>
          <w:tab w:val="right" w:leader="dot" w:pos="9062"/>
        </w:tabs>
        <w:rPr>
          <w:rFonts w:asciiTheme="minorHAnsi" w:eastAsiaTheme="minorEastAsia" w:hAnsiTheme="minorHAnsi"/>
          <w:noProof/>
          <w:sz w:val="24"/>
          <w:lang w:eastAsia="cs-CZ"/>
        </w:rPr>
      </w:pPr>
      <w:hyperlink w:anchor="_Toc214873530" w:history="1">
        <w:r w:rsidRPr="00636B1A">
          <w:rPr>
            <w:rStyle w:val="Hypertextovodkaz"/>
            <w:noProof/>
          </w:rPr>
          <w:t>Tabulka 24 Nadané děti</w:t>
        </w:r>
        <w:r>
          <w:rPr>
            <w:noProof/>
            <w:webHidden/>
          </w:rPr>
          <w:tab/>
        </w:r>
        <w:r>
          <w:rPr>
            <w:noProof/>
            <w:webHidden/>
          </w:rPr>
          <w:fldChar w:fldCharType="begin"/>
        </w:r>
        <w:r>
          <w:rPr>
            <w:noProof/>
            <w:webHidden/>
          </w:rPr>
          <w:instrText xml:space="preserve"> PAGEREF _Toc214873530 \h </w:instrText>
        </w:r>
        <w:r>
          <w:rPr>
            <w:noProof/>
            <w:webHidden/>
          </w:rPr>
        </w:r>
        <w:r>
          <w:rPr>
            <w:noProof/>
            <w:webHidden/>
          </w:rPr>
          <w:fldChar w:fldCharType="separate"/>
        </w:r>
        <w:r>
          <w:rPr>
            <w:noProof/>
            <w:webHidden/>
          </w:rPr>
          <w:t>45</w:t>
        </w:r>
        <w:r>
          <w:rPr>
            <w:noProof/>
            <w:webHidden/>
          </w:rPr>
          <w:fldChar w:fldCharType="end"/>
        </w:r>
      </w:hyperlink>
    </w:p>
    <w:p w14:paraId="1165561C" w14:textId="00795448" w:rsidR="00F0766F" w:rsidRDefault="00F0766F">
      <w:pPr>
        <w:pStyle w:val="Seznamobrzk"/>
        <w:tabs>
          <w:tab w:val="right" w:leader="dot" w:pos="9062"/>
        </w:tabs>
        <w:rPr>
          <w:rFonts w:asciiTheme="minorHAnsi" w:eastAsiaTheme="minorEastAsia" w:hAnsiTheme="minorHAnsi"/>
          <w:noProof/>
          <w:sz w:val="24"/>
          <w:lang w:eastAsia="cs-CZ"/>
        </w:rPr>
      </w:pPr>
      <w:hyperlink w:anchor="_Toc214873531" w:history="1">
        <w:r w:rsidRPr="00636B1A">
          <w:rPr>
            <w:rStyle w:val="Hypertextovodkaz"/>
            <w:noProof/>
          </w:rPr>
          <w:t>Tabulka 25 Využití umělé inteligence ve vzdělávání</w:t>
        </w:r>
        <w:r>
          <w:rPr>
            <w:noProof/>
            <w:webHidden/>
          </w:rPr>
          <w:tab/>
        </w:r>
        <w:r>
          <w:rPr>
            <w:noProof/>
            <w:webHidden/>
          </w:rPr>
          <w:fldChar w:fldCharType="begin"/>
        </w:r>
        <w:r>
          <w:rPr>
            <w:noProof/>
            <w:webHidden/>
          </w:rPr>
          <w:instrText xml:space="preserve"> PAGEREF _Toc214873531 \h </w:instrText>
        </w:r>
        <w:r>
          <w:rPr>
            <w:noProof/>
            <w:webHidden/>
          </w:rPr>
        </w:r>
        <w:r>
          <w:rPr>
            <w:noProof/>
            <w:webHidden/>
          </w:rPr>
          <w:fldChar w:fldCharType="separate"/>
        </w:r>
        <w:r>
          <w:rPr>
            <w:noProof/>
            <w:webHidden/>
          </w:rPr>
          <w:t>48</w:t>
        </w:r>
        <w:r>
          <w:rPr>
            <w:noProof/>
            <w:webHidden/>
          </w:rPr>
          <w:fldChar w:fldCharType="end"/>
        </w:r>
      </w:hyperlink>
    </w:p>
    <w:p w14:paraId="77A53B8C" w14:textId="0EB607B1" w:rsidR="00F0766F" w:rsidRDefault="00F0766F">
      <w:pPr>
        <w:pStyle w:val="Seznamobrzk"/>
        <w:tabs>
          <w:tab w:val="right" w:leader="dot" w:pos="9062"/>
        </w:tabs>
        <w:rPr>
          <w:rFonts w:asciiTheme="minorHAnsi" w:eastAsiaTheme="minorEastAsia" w:hAnsiTheme="minorHAnsi"/>
          <w:noProof/>
          <w:sz w:val="24"/>
          <w:lang w:eastAsia="cs-CZ"/>
        </w:rPr>
      </w:pPr>
      <w:hyperlink w:anchor="_Toc214873532" w:history="1">
        <w:r w:rsidRPr="00636B1A">
          <w:rPr>
            <w:rStyle w:val="Hypertextovodkaz"/>
            <w:noProof/>
          </w:rPr>
          <w:t>Tabulka 26 Podpora finanční gramotnosti</w:t>
        </w:r>
        <w:r>
          <w:rPr>
            <w:noProof/>
            <w:webHidden/>
          </w:rPr>
          <w:tab/>
        </w:r>
        <w:r>
          <w:rPr>
            <w:noProof/>
            <w:webHidden/>
          </w:rPr>
          <w:fldChar w:fldCharType="begin"/>
        </w:r>
        <w:r>
          <w:rPr>
            <w:noProof/>
            <w:webHidden/>
          </w:rPr>
          <w:instrText xml:space="preserve"> PAGEREF _Toc214873532 \h </w:instrText>
        </w:r>
        <w:r>
          <w:rPr>
            <w:noProof/>
            <w:webHidden/>
          </w:rPr>
        </w:r>
        <w:r>
          <w:rPr>
            <w:noProof/>
            <w:webHidden/>
          </w:rPr>
          <w:fldChar w:fldCharType="separate"/>
        </w:r>
        <w:r>
          <w:rPr>
            <w:noProof/>
            <w:webHidden/>
          </w:rPr>
          <w:t>49</w:t>
        </w:r>
        <w:r>
          <w:rPr>
            <w:noProof/>
            <w:webHidden/>
          </w:rPr>
          <w:fldChar w:fldCharType="end"/>
        </w:r>
      </w:hyperlink>
    </w:p>
    <w:p w14:paraId="18EA5FB9" w14:textId="72C625AC" w:rsidR="00F0766F" w:rsidRDefault="00F0766F">
      <w:pPr>
        <w:pStyle w:val="Seznamobrzk"/>
        <w:tabs>
          <w:tab w:val="right" w:leader="dot" w:pos="9062"/>
        </w:tabs>
        <w:rPr>
          <w:rFonts w:asciiTheme="minorHAnsi" w:eastAsiaTheme="minorEastAsia" w:hAnsiTheme="minorHAnsi"/>
          <w:noProof/>
          <w:sz w:val="24"/>
          <w:lang w:eastAsia="cs-CZ"/>
        </w:rPr>
      </w:pPr>
      <w:hyperlink w:anchor="_Toc214873533" w:history="1">
        <w:r w:rsidRPr="00636B1A">
          <w:rPr>
            <w:rStyle w:val="Hypertextovodkaz"/>
            <w:noProof/>
          </w:rPr>
          <w:t>Tabulka 27 Škola udržitelného rozvoje</w:t>
        </w:r>
        <w:r>
          <w:rPr>
            <w:noProof/>
            <w:webHidden/>
          </w:rPr>
          <w:tab/>
        </w:r>
        <w:r>
          <w:rPr>
            <w:noProof/>
            <w:webHidden/>
          </w:rPr>
          <w:fldChar w:fldCharType="begin"/>
        </w:r>
        <w:r>
          <w:rPr>
            <w:noProof/>
            <w:webHidden/>
          </w:rPr>
          <w:instrText xml:space="preserve"> PAGEREF _Toc214873533 \h </w:instrText>
        </w:r>
        <w:r>
          <w:rPr>
            <w:noProof/>
            <w:webHidden/>
          </w:rPr>
        </w:r>
        <w:r>
          <w:rPr>
            <w:noProof/>
            <w:webHidden/>
          </w:rPr>
          <w:fldChar w:fldCharType="separate"/>
        </w:r>
        <w:r>
          <w:rPr>
            <w:noProof/>
            <w:webHidden/>
          </w:rPr>
          <w:t>51</w:t>
        </w:r>
        <w:r>
          <w:rPr>
            <w:noProof/>
            <w:webHidden/>
          </w:rPr>
          <w:fldChar w:fldCharType="end"/>
        </w:r>
      </w:hyperlink>
    </w:p>
    <w:p w14:paraId="72670B67" w14:textId="37ED5612" w:rsidR="00F0766F" w:rsidRDefault="00F0766F">
      <w:pPr>
        <w:pStyle w:val="Seznamobrzk"/>
        <w:tabs>
          <w:tab w:val="right" w:leader="dot" w:pos="9062"/>
        </w:tabs>
        <w:rPr>
          <w:rFonts w:asciiTheme="minorHAnsi" w:eastAsiaTheme="minorEastAsia" w:hAnsiTheme="minorHAnsi"/>
          <w:noProof/>
          <w:sz w:val="24"/>
          <w:lang w:eastAsia="cs-CZ"/>
        </w:rPr>
      </w:pPr>
      <w:hyperlink w:anchor="_Toc214873534" w:history="1">
        <w:r w:rsidRPr="00636B1A">
          <w:rPr>
            <w:rStyle w:val="Hypertextovodkaz"/>
            <w:noProof/>
          </w:rPr>
          <w:t>Tabulka 28 Podpora digitální gramotnosti: efektivní využívání digitálních pomůcek ve výuce</w:t>
        </w:r>
        <w:r>
          <w:rPr>
            <w:noProof/>
            <w:webHidden/>
          </w:rPr>
          <w:tab/>
        </w:r>
        <w:r>
          <w:rPr>
            <w:noProof/>
            <w:webHidden/>
          </w:rPr>
          <w:fldChar w:fldCharType="begin"/>
        </w:r>
        <w:r>
          <w:rPr>
            <w:noProof/>
            <w:webHidden/>
          </w:rPr>
          <w:instrText xml:space="preserve"> PAGEREF _Toc214873534 \h </w:instrText>
        </w:r>
        <w:r>
          <w:rPr>
            <w:noProof/>
            <w:webHidden/>
          </w:rPr>
        </w:r>
        <w:r>
          <w:rPr>
            <w:noProof/>
            <w:webHidden/>
          </w:rPr>
          <w:fldChar w:fldCharType="separate"/>
        </w:r>
        <w:r>
          <w:rPr>
            <w:noProof/>
            <w:webHidden/>
          </w:rPr>
          <w:t>53</w:t>
        </w:r>
        <w:r>
          <w:rPr>
            <w:noProof/>
            <w:webHidden/>
          </w:rPr>
          <w:fldChar w:fldCharType="end"/>
        </w:r>
      </w:hyperlink>
    </w:p>
    <w:p w14:paraId="762D6E64" w14:textId="07C1FB0C" w:rsidR="00F0766F" w:rsidRDefault="00F0766F">
      <w:pPr>
        <w:pStyle w:val="Seznamobrzk"/>
        <w:tabs>
          <w:tab w:val="right" w:leader="dot" w:pos="9062"/>
        </w:tabs>
        <w:rPr>
          <w:rFonts w:asciiTheme="minorHAnsi" w:eastAsiaTheme="minorEastAsia" w:hAnsiTheme="minorHAnsi"/>
          <w:noProof/>
          <w:sz w:val="24"/>
          <w:lang w:eastAsia="cs-CZ"/>
        </w:rPr>
      </w:pPr>
      <w:hyperlink w:anchor="_Toc214873535" w:history="1">
        <w:r w:rsidRPr="00636B1A">
          <w:rPr>
            <w:rStyle w:val="Hypertextovodkaz"/>
            <w:noProof/>
          </w:rPr>
          <w:t>Tabulka 29 Revize RVP PV a její provázanost se ZŠ</w:t>
        </w:r>
        <w:r>
          <w:rPr>
            <w:noProof/>
            <w:webHidden/>
          </w:rPr>
          <w:tab/>
        </w:r>
        <w:r>
          <w:rPr>
            <w:noProof/>
            <w:webHidden/>
          </w:rPr>
          <w:fldChar w:fldCharType="begin"/>
        </w:r>
        <w:r>
          <w:rPr>
            <w:noProof/>
            <w:webHidden/>
          </w:rPr>
          <w:instrText xml:space="preserve"> PAGEREF _Toc214873535 \h </w:instrText>
        </w:r>
        <w:r>
          <w:rPr>
            <w:noProof/>
            <w:webHidden/>
          </w:rPr>
        </w:r>
        <w:r>
          <w:rPr>
            <w:noProof/>
            <w:webHidden/>
          </w:rPr>
          <w:fldChar w:fldCharType="separate"/>
        </w:r>
        <w:r>
          <w:rPr>
            <w:noProof/>
            <w:webHidden/>
          </w:rPr>
          <w:t>55</w:t>
        </w:r>
        <w:r>
          <w:rPr>
            <w:noProof/>
            <w:webHidden/>
          </w:rPr>
          <w:fldChar w:fldCharType="end"/>
        </w:r>
      </w:hyperlink>
    </w:p>
    <w:p w14:paraId="47F0FBD2" w14:textId="2901F840" w:rsidR="00F0766F" w:rsidRDefault="00F0766F">
      <w:pPr>
        <w:pStyle w:val="Seznamobrzk"/>
        <w:tabs>
          <w:tab w:val="right" w:leader="dot" w:pos="9062"/>
        </w:tabs>
        <w:rPr>
          <w:rFonts w:asciiTheme="minorHAnsi" w:eastAsiaTheme="minorEastAsia" w:hAnsiTheme="minorHAnsi"/>
          <w:noProof/>
          <w:sz w:val="24"/>
          <w:lang w:eastAsia="cs-CZ"/>
        </w:rPr>
      </w:pPr>
      <w:hyperlink w:anchor="_Toc214873536" w:history="1">
        <w:r w:rsidRPr="00636B1A">
          <w:rPr>
            <w:rStyle w:val="Hypertextovodkaz"/>
            <w:noProof/>
          </w:rPr>
          <w:t>Tabulka 30 Možnosti řešení situace žáka jako ohroženého dítěte aneb jaké kompetence má OSPOD</w:t>
        </w:r>
        <w:r>
          <w:rPr>
            <w:noProof/>
            <w:webHidden/>
          </w:rPr>
          <w:tab/>
        </w:r>
        <w:r>
          <w:rPr>
            <w:noProof/>
            <w:webHidden/>
          </w:rPr>
          <w:fldChar w:fldCharType="begin"/>
        </w:r>
        <w:r>
          <w:rPr>
            <w:noProof/>
            <w:webHidden/>
          </w:rPr>
          <w:instrText xml:space="preserve"> PAGEREF _Toc214873536 \h </w:instrText>
        </w:r>
        <w:r>
          <w:rPr>
            <w:noProof/>
            <w:webHidden/>
          </w:rPr>
        </w:r>
        <w:r>
          <w:rPr>
            <w:noProof/>
            <w:webHidden/>
          </w:rPr>
          <w:fldChar w:fldCharType="separate"/>
        </w:r>
        <w:r>
          <w:rPr>
            <w:noProof/>
            <w:webHidden/>
          </w:rPr>
          <w:t>58</w:t>
        </w:r>
        <w:r>
          <w:rPr>
            <w:noProof/>
            <w:webHidden/>
          </w:rPr>
          <w:fldChar w:fldCharType="end"/>
        </w:r>
      </w:hyperlink>
    </w:p>
    <w:p w14:paraId="02F98D1F" w14:textId="75C0A79A" w:rsidR="00F0766F" w:rsidRDefault="00F0766F">
      <w:pPr>
        <w:pStyle w:val="Seznamobrzk"/>
        <w:tabs>
          <w:tab w:val="right" w:leader="dot" w:pos="9062"/>
        </w:tabs>
        <w:rPr>
          <w:rFonts w:asciiTheme="minorHAnsi" w:eastAsiaTheme="minorEastAsia" w:hAnsiTheme="minorHAnsi"/>
          <w:noProof/>
          <w:sz w:val="24"/>
          <w:lang w:eastAsia="cs-CZ"/>
        </w:rPr>
      </w:pPr>
      <w:hyperlink w:anchor="_Toc214873537" w:history="1">
        <w:r w:rsidRPr="00636B1A">
          <w:rPr>
            <w:rStyle w:val="Hypertextovodkaz"/>
            <w:noProof/>
          </w:rPr>
          <w:t>Tabulka 31 Najdi v sobě Komenského</w:t>
        </w:r>
        <w:r>
          <w:rPr>
            <w:noProof/>
            <w:webHidden/>
          </w:rPr>
          <w:tab/>
        </w:r>
        <w:r>
          <w:rPr>
            <w:noProof/>
            <w:webHidden/>
          </w:rPr>
          <w:fldChar w:fldCharType="begin"/>
        </w:r>
        <w:r>
          <w:rPr>
            <w:noProof/>
            <w:webHidden/>
          </w:rPr>
          <w:instrText xml:space="preserve"> PAGEREF _Toc214873537 \h </w:instrText>
        </w:r>
        <w:r>
          <w:rPr>
            <w:noProof/>
            <w:webHidden/>
          </w:rPr>
        </w:r>
        <w:r>
          <w:rPr>
            <w:noProof/>
            <w:webHidden/>
          </w:rPr>
          <w:fldChar w:fldCharType="separate"/>
        </w:r>
        <w:r>
          <w:rPr>
            <w:noProof/>
            <w:webHidden/>
          </w:rPr>
          <w:t>60</w:t>
        </w:r>
        <w:r>
          <w:rPr>
            <w:noProof/>
            <w:webHidden/>
          </w:rPr>
          <w:fldChar w:fldCharType="end"/>
        </w:r>
      </w:hyperlink>
    </w:p>
    <w:p w14:paraId="3AA78BF8" w14:textId="19975348" w:rsidR="00F0766F" w:rsidRDefault="00F0766F">
      <w:pPr>
        <w:pStyle w:val="Seznamobrzk"/>
        <w:tabs>
          <w:tab w:val="right" w:leader="dot" w:pos="9062"/>
        </w:tabs>
        <w:rPr>
          <w:rFonts w:asciiTheme="minorHAnsi" w:eastAsiaTheme="minorEastAsia" w:hAnsiTheme="minorHAnsi"/>
          <w:noProof/>
          <w:sz w:val="24"/>
          <w:lang w:eastAsia="cs-CZ"/>
        </w:rPr>
      </w:pPr>
      <w:hyperlink w:anchor="_Toc214873538" w:history="1">
        <w:r w:rsidRPr="00636B1A">
          <w:rPr>
            <w:rStyle w:val="Hypertextovodkaz"/>
            <w:noProof/>
          </w:rPr>
          <w:t>Tabulka 32 Workshop na téma: Lití epoxidové pryskyřice</w:t>
        </w:r>
        <w:r>
          <w:rPr>
            <w:noProof/>
            <w:webHidden/>
          </w:rPr>
          <w:tab/>
        </w:r>
        <w:r>
          <w:rPr>
            <w:noProof/>
            <w:webHidden/>
          </w:rPr>
          <w:fldChar w:fldCharType="begin"/>
        </w:r>
        <w:r>
          <w:rPr>
            <w:noProof/>
            <w:webHidden/>
          </w:rPr>
          <w:instrText xml:space="preserve"> PAGEREF _Toc214873538 \h </w:instrText>
        </w:r>
        <w:r>
          <w:rPr>
            <w:noProof/>
            <w:webHidden/>
          </w:rPr>
        </w:r>
        <w:r>
          <w:rPr>
            <w:noProof/>
            <w:webHidden/>
          </w:rPr>
          <w:fldChar w:fldCharType="separate"/>
        </w:r>
        <w:r>
          <w:rPr>
            <w:noProof/>
            <w:webHidden/>
          </w:rPr>
          <w:t>63</w:t>
        </w:r>
        <w:r>
          <w:rPr>
            <w:noProof/>
            <w:webHidden/>
          </w:rPr>
          <w:fldChar w:fldCharType="end"/>
        </w:r>
      </w:hyperlink>
    </w:p>
    <w:p w14:paraId="48B17B4B" w14:textId="2FEA8324" w:rsidR="00F0766F" w:rsidRDefault="00F0766F">
      <w:pPr>
        <w:pStyle w:val="Seznamobrzk"/>
        <w:tabs>
          <w:tab w:val="right" w:leader="dot" w:pos="9062"/>
        </w:tabs>
        <w:rPr>
          <w:rFonts w:asciiTheme="minorHAnsi" w:eastAsiaTheme="minorEastAsia" w:hAnsiTheme="minorHAnsi"/>
          <w:noProof/>
          <w:sz w:val="24"/>
          <w:lang w:eastAsia="cs-CZ"/>
        </w:rPr>
      </w:pPr>
      <w:hyperlink w:anchor="_Toc214873539" w:history="1">
        <w:r w:rsidRPr="00636B1A">
          <w:rPr>
            <w:rStyle w:val="Hypertextovodkaz"/>
            <w:noProof/>
          </w:rPr>
          <w:t>Tabulka 33 Digitální gramotnost – AI</w:t>
        </w:r>
        <w:r>
          <w:rPr>
            <w:noProof/>
            <w:webHidden/>
          </w:rPr>
          <w:tab/>
        </w:r>
        <w:r>
          <w:rPr>
            <w:noProof/>
            <w:webHidden/>
          </w:rPr>
          <w:fldChar w:fldCharType="begin"/>
        </w:r>
        <w:r>
          <w:rPr>
            <w:noProof/>
            <w:webHidden/>
          </w:rPr>
          <w:instrText xml:space="preserve"> PAGEREF _Toc214873539 \h </w:instrText>
        </w:r>
        <w:r>
          <w:rPr>
            <w:noProof/>
            <w:webHidden/>
          </w:rPr>
        </w:r>
        <w:r>
          <w:rPr>
            <w:noProof/>
            <w:webHidden/>
          </w:rPr>
          <w:fldChar w:fldCharType="separate"/>
        </w:r>
        <w:r>
          <w:rPr>
            <w:noProof/>
            <w:webHidden/>
          </w:rPr>
          <w:t>66</w:t>
        </w:r>
        <w:r>
          <w:rPr>
            <w:noProof/>
            <w:webHidden/>
          </w:rPr>
          <w:fldChar w:fldCharType="end"/>
        </w:r>
      </w:hyperlink>
    </w:p>
    <w:p w14:paraId="5BD3C0B0" w14:textId="22A343A7" w:rsidR="00F0766F" w:rsidRDefault="00F0766F">
      <w:pPr>
        <w:pStyle w:val="Seznamobrzk"/>
        <w:tabs>
          <w:tab w:val="right" w:leader="dot" w:pos="9062"/>
        </w:tabs>
        <w:rPr>
          <w:rFonts w:asciiTheme="minorHAnsi" w:eastAsiaTheme="minorEastAsia" w:hAnsiTheme="minorHAnsi"/>
          <w:noProof/>
          <w:sz w:val="24"/>
          <w:lang w:eastAsia="cs-CZ"/>
        </w:rPr>
      </w:pPr>
      <w:hyperlink w:anchor="_Toc214873540" w:history="1">
        <w:r w:rsidRPr="00636B1A">
          <w:rPr>
            <w:rStyle w:val="Hypertextovodkaz"/>
            <w:noProof/>
          </w:rPr>
          <w:t>Tabulka 34 Finanční gramotnost</w:t>
        </w:r>
        <w:r>
          <w:rPr>
            <w:noProof/>
            <w:webHidden/>
          </w:rPr>
          <w:tab/>
        </w:r>
        <w:r>
          <w:rPr>
            <w:noProof/>
            <w:webHidden/>
          </w:rPr>
          <w:fldChar w:fldCharType="begin"/>
        </w:r>
        <w:r>
          <w:rPr>
            <w:noProof/>
            <w:webHidden/>
          </w:rPr>
          <w:instrText xml:space="preserve"> PAGEREF _Toc214873540 \h </w:instrText>
        </w:r>
        <w:r>
          <w:rPr>
            <w:noProof/>
            <w:webHidden/>
          </w:rPr>
        </w:r>
        <w:r>
          <w:rPr>
            <w:noProof/>
            <w:webHidden/>
          </w:rPr>
          <w:fldChar w:fldCharType="separate"/>
        </w:r>
        <w:r>
          <w:rPr>
            <w:noProof/>
            <w:webHidden/>
          </w:rPr>
          <w:t>68</w:t>
        </w:r>
        <w:r>
          <w:rPr>
            <w:noProof/>
            <w:webHidden/>
          </w:rPr>
          <w:fldChar w:fldCharType="end"/>
        </w:r>
      </w:hyperlink>
    </w:p>
    <w:p w14:paraId="659414F9" w14:textId="4A84F90B" w:rsidR="00F0766F" w:rsidRDefault="00F0766F">
      <w:pPr>
        <w:pStyle w:val="Seznamobrzk"/>
        <w:tabs>
          <w:tab w:val="right" w:leader="dot" w:pos="9062"/>
        </w:tabs>
        <w:rPr>
          <w:rFonts w:asciiTheme="minorHAnsi" w:eastAsiaTheme="minorEastAsia" w:hAnsiTheme="minorHAnsi"/>
          <w:noProof/>
          <w:sz w:val="24"/>
          <w:lang w:eastAsia="cs-CZ"/>
        </w:rPr>
      </w:pPr>
      <w:hyperlink w:anchor="_Toc214873541" w:history="1">
        <w:r w:rsidRPr="00636B1A">
          <w:rPr>
            <w:rStyle w:val="Hypertextovodkaz"/>
            <w:noProof/>
          </w:rPr>
          <w:t>Tabulka 35 Trénink třídního učitele II.</w:t>
        </w:r>
        <w:r>
          <w:rPr>
            <w:noProof/>
            <w:webHidden/>
          </w:rPr>
          <w:tab/>
        </w:r>
        <w:r>
          <w:rPr>
            <w:noProof/>
            <w:webHidden/>
          </w:rPr>
          <w:fldChar w:fldCharType="begin"/>
        </w:r>
        <w:r>
          <w:rPr>
            <w:noProof/>
            <w:webHidden/>
          </w:rPr>
          <w:instrText xml:space="preserve"> PAGEREF _Toc214873541 \h </w:instrText>
        </w:r>
        <w:r>
          <w:rPr>
            <w:noProof/>
            <w:webHidden/>
          </w:rPr>
        </w:r>
        <w:r>
          <w:rPr>
            <w:noProof/>
            <w:webHidden/>
          </w:rPr>
          <w:fldChar w:fldCharType="separate"/>
        </w:r>
        <w:r>
          <w:rPr>
            <w:noProof/>
            <w:webHidden/>
          </w:rPr>
          <w:t>70</w:t>
        </w:r>
        <w:r>
          <w:rPr>
            <w:noProof/>
            <w:webHidden/>
          </w:rPr>
          <w:fldChar w:fldCharType="end"/>
        </w:r>
      </w:hyperlink>
    </w:p>
    <w:p w14:paraId="7CF58A04" w14:textId="0A7393D5" w:rsidR="00F0766F" w:rsidRDefault="00F0766F">
      <w:pPr>
        <w:pStyle w:val="Seznamobrzk"/>
        <w:tabs>
          <w:tab w:val="right" w:leader="dot" w:pos="9062"/>
        </w:tabs>
        <w:rPr>
          <w:rFonts w:asciiTheme="minorHAnsi" w:eastAsiaTheme="minorEastAsia" w:hAnsiTheme="minorHAnsi"/>
          <w:noProof/>
          <w:sz w:val="24"/>
          <w:lang w:eastAsia="cs-CZ"/>
        </w:rPr>
      </w:pPr>
      <w:hyperlink w:anchor="_Toc214873542" w:history="1">
        <w:r w:rsidRPr="00636B1A">
          <w:rPr>
            <w:rStyle w:val="Hypertextovodkaz"/>
            <w:noProof/>
          </w:rPr>
          <w:t>Tabulka 36 Trénink třídního učitele III.</w:t>
        </w:r>
        <w:r>
          <w:rPr>
            <w:noProof/>
            <w:webHidden/>
          </w:rPr>
          <w:tab/>
        </w:r>
        <w:r>
          <w:rPr>
            <w:noProof/>
            <w:webHidden/>
          </w:rPr>
          <w:fldChar w:fldCharType="begin"/>
        </w:r>
        <w:r>
          <w:rPr>
            <w:noProof/>
            <w:webHidden/>
          </w:rPr>
          <w:instrText xml:space="preserve"> PAGEREF _Toc214873542 \h </w:instrText>
        </w:r>
        <w:r>
          <w:rPr>
            <w:noProof/>
            <w:webHidden/>
          </w:rPr>
        </w:r>
        <w:r>
          <w:rPr>
            <w:noProof/>
            <w:webHidden/>
          </w:rPr>
          <w:fldChar w:fldCharType="separate"/>
        </w:r>
        <w:r>
          <w:rPr>
            <w:noProof/>
            <w:webHidden/>
          </w:rPr>
          <w:t>72</w:t>
        </w:r>
        <w:r>
          <w:rPr>
            <w:noProof/>
            <w:webHidden/>
          </w:rPr>
          <w:fldChar w:fldCharType="end"/>
        </w:r>
      </w:hyperlink>
    </w:p>
    <w:p w14:paraId="72BCBB6E" w14:textId="50D72050" w:rsidR="00F0766F" w:rsidRDefault="00F0766F">
      <w:pPr>
        <w:pStyle w:val="Seznamobrzk"/>
        <w:tabs>
          <w:tab w:val="right" w:leader="dot" w:pos="9062"/>
        </w:tabs>
        <w:rPr>
          <w:rFonts w:asciiTheme="minorHAnsi" w:eastAsiaTheme="minorEastAsia" w:hAnsiTheme="minorHAnsi"/>
          <w:noProof/>
          <w:sz w:val="24"/>
          <w:lang w:eastAsia="cs-CZ"/>
        </w:rPr>
      </w:pPr>
      <w:hyperlink w:anchor="_Toc214873543" w:history="1">
        <w:r w:rsidRPr="00636B1A">
          <w:rPr>
            <w:rStyle w:val="Hypertextovodkaz"/>
            <w:noProof/>
          </w:rPr>
          <w:t>Tabulka 37 Trénink zvládání agrese a nácvik sociálních dovedností</w:t>
        </w:r>
        <w:r>
          <w:rPr>
            <w:noProof/>
            <w:webHidden/>
          </w:rPr>
          <w:tab/>
        </w:r>
        <w:r>
          <w:rPr>
            <w:noProof/>
            <w:webHidden/>
          </w:rPr>
          <w:fldChar w:fldCharType="begin"/>
        </w:r>
        <w:r>
          <w:rPr>
            <w:noProof/>
            <w:webHidden/>
          </w:rPr>
          <w:instrText xml:space="preserve"> PAGEREF _Toc214873543 \h </w:instrText>
        </w:r>
        <w:r>
          <w:rPr>
            <w:noProof/>
            <w:webHidden/>
          </w:rPr>
        </w:r>
        <w:r>
          <w:rPr>
            <w:noProof/>
            <w:webHidden/>
          </w:rPr>
          <w:fldChar w:fldCharType="separate"/>
        </w:r>
        <w:r>
          <w:rPr>
            <w:noProof/>
            <w:webHidden/>
          </w:rPr>
          <w:t>74</w:t>
        </w:r>
        <w:r>
          <w:rPr>
            <w:noProof/>
            <w:webHidden/>
          </w:rPr>
          <w:fldChar w:fldCharType="end"/>
        </w:r>
      </w:hyperlink>
    </w:p>
    <w:p w14:paraId="4D6F4E17" w14:textId="5110B01A" w:rsidR="00F0766F" w:rsidRDefault="00F0766F">
      <w:pPr>
        <w:pStyle w:val="Seznamobrzk"/>
        <w:tabs>
          <w:tab w:val="right" w:leader="dot" w:pos="9062"/>
        </w:tabs>
        <w:rPr>
          <w:rFonts w:asciiTheme="minorHAnsi" w:eastAsiaTheme="minorEastAsia" w:hAnsiTheme="minorHAnsi"/>
          <w:noProof/>
          <w:sz w:val="24"/>
          <w:lang w:eastAsia="cs-CZ"/>
        </w:rPr>
      </w:pPr>
      <w:hyperlink w:anchor="_Toc214873544" w:history="1">
        <w:r w:rsidRPr="00636B1A">
          <w:rPr>
            <w:rStyle w:val="Hypertextovodkaz"/>
            <w:noProof/>
          </w:rPr>
          <w:t>Tabulka 38 Pocit bezmoci v práci pedagoga</w:t>
        </w:r>
        <w:r>
          <w:rPr>
            <w:noProof/>
            <w:webHidden/>
          </w:rPr>
          <w:tab/>
        </w:r>
        <w:r>
          <w:rPr>
            <w:noProof/>
            <w:webHidden/>
          </w:rPr>
          <w:fldChar w:fldCharType="begin"/>
        </w:r>
        <w:r>
          <w:rPr>
            <w:noProof/>
            <w:webHidden/>
          </w:rPr>
          <w:instrText xml:space="preserve"> PAGEREF _Toc214873544 \h </w:instrText>
        </w:r>
        <w:r>
          <w:rPr>
            <w:noProof/>
            <w:webHidden/>
          </w:rPr>
        </w:r>
        <w:r>
          <w:rPr>
            <w:noProof/>
            <w:webHidden/>
          </w:rPr>
          <w:fldChar w:fldCharType="separate"/>
        </w:r>
        <w:r>
          <w:rPr>
            <w:noProof/>
            <w:webHidden/>
          </w:rPr>
          <w:t>78</w:t>
        </w:r>
        <w:r>
          <w:rPr>
            <w:noProof/>
            <w:webHidden/>
          </w:rPr>
          <w:fldChar w:fldCharType="end"/>
        </w:r>
      </w:hyperlink>
    </w:p>
    <w:p w14:paraId="2D6FBF5C" w14:textId="4213AE2F" w:rsidR="00AA0F05" w:rsidRDefault="00AA0F05" w:rsidP="00AA0F05">
      <w:pPr>
        <w:rPr>
          <w:sz w:val="20"/>
          <w:szCs w:val="20"/>
        </w:rPr>
      </w:pPr>
      <w:r w:rsidRPr="00D01081">
        <w:rPr>
          <w:sz w:val="20"/>
          <w:szCs w:val="20"/>
        </w:rPr>
        <w:fldChar w:fldCharType="end"/>
      </w:r>
    </w:p>
    <w:p w14:paraId="06F8F250" w14:textId="13CE43CE" w:rsidR="004D26C4" w:rsidRPr="00D01081" w:rsidRDefault="004D26C4" w:rsidP="004D26C4">
      <w:pPr>
        <w:pStyle w:val="Nadpis1"/>
        <w:numPr>
          <w:ilvl w:val="0"/>
          <w:numId w:val="0"/>
        </w:numPr>
        <w:ind w:left="432"/>
      </w:pPr>
      <w:bookmarkStart w:id="360" w:name="_Toc214872669"/>
      <w:r>
        <w:lastRenderedPageBreak/>
        <w:t>Seznam grafů</w:t>
      </w:r>
      <w:bookmarkEnd w:id="360"/>
    </w:p>
    <w:p w14:paraId="6BBB3CA4" w14:textId="33EE79EC" w:rsidR="00F0766F" w:rsidRDefault="00AA0F05">
      <w:pPr>
        <w:pStyle w:val="Seznamobrzk"/>
        <w:tabs>
          <w:tab w:val="right" w:leader="dot" w:pos="9062"/>
        </w:tabs>
        <w:rPr>
          <w:rFonts w:asciiTheme="minorHAnsi" w:eastAsiaTheme="minorEastAsia" w:hAnsiTheme="minorHAnsi"/>
          <w:noProof/>
          <w:sz w:val="24"/>
          <w:lang w:eastAsia="cs-CZ"/>
        </w:rPr>
      </w:pPr>
      <w:r w:rsidRPr="00D01081">
        <w:rPr>
          <w:sz w:val="20"/>
          <w:szCs w:val="20"/>
        </w:rPr>
        <w:fldChar w:fldCharType="begin"/>
      </w:r>
      <w:r w:rsidRPr="00D01081">
        <w:rPr>
          <w:sz w:val="20"/>
          <w:szCs w:val="20"/>
        </w:rPr>
        <w:instrText xml:space="preserve"> TOC \h \z \c "Graf" </w:instrText>
      </w:r>
      <w:r w:rsidRPr="00D01081">
        <w:rPr>
          <w:sz w:val="20"/>
          <w:szCs w:val="20"/>
        </w:rPr>
        <w:fldChar w:fldCharType="separate"/>
      </w:r>
      <w:hyperlink w:anchor="_Toc214873545" w:history="1">
        <w:r w:rsidR="00F0766F" w:rsidRPr="00613586">
          <w:rPr>
            <w:rStyle w:val="Hypertextovodkaz"/>
            <w:noProof/>
          </w:rPr>
          <w:t>Graf 1 Workshop pro rodiče na téma Nástup do 1. třídy – MŠ Čapkova</w:t>
        </w:r>
        <w:r w:rsidR="00F0766F">
          <w:rPr>
            <w:noProof/>
            <w:webHidden/>
          </w:rPr>
          <w:tab/>
        </w:r>
        <w:r w:rsidR="00F0766F">
          <w:rPr>
            <w:noProof/>
            <w:webHidden/>
          </w:rPr>
          <w:fldChar w:fldCharType="begin"/>
        </w:r>
        <w:r w:rsidR="00F0766F">
          <w:rPr>
            <w:noProof/>
            <w:webHidden/>
          </w:rPr>
          <w:instrText xml:space="preserve"> PAGEREF _Toc214873545 \h </w:instrText>
        </w:r>
        <w:r w:rsidR="00F0766F">
          <w:rPr>
            <w:noProof/>
            <w:webHidden/>
          </w:rPr>
        </w:r>
        <w:r w:rsidR="00F0766F">
          <w:rPr>
            <w:noProof/>
            <w:webHidden/>
          </w:rPr>
          <w:fldChar w:fldCharType="separate"/>
        </w:r>
        <w:r w:rsidR="00F0766F">
          <w:rPr>
            <w:noProof/>
            <w:webHidden/>
          </w:rPr>
          <w:t>4</w:t>
        </w:r>
        <w:r w:rsidR="00F0766F">
          <w:rPr>
            <w:noProof/>
            <w:webHidden/>
          </w:rPr>
          <w:fldChar w:fldCharType="end"/>
        </w:r>
      </w:hyperlink>
    </w:p>
    <w:p w14:paraId="09124E1A" w14:textId="3E1E2F33" w:rsidR="00F0766F" w:rsidRDefault="00F0766F">
      <w:pPr>
        <w:pStyle w:val="Seznamobrzk"/>
        <w:tabs>
          <w:tab w:val="right" w:leader="dot" w:pos="9062"/>
        </w:tabs>
        <w:rPr>
          <w:rFonts w:asciiTheme="minorHAnsi" w:eastAsiaTheme="minorEastAsia" w:hAnsiTheme="minorHAnsi"/>
          <w:noProof/>
          <w:sz w:val="24"/>
          <w:lang w:eastAsia="cs-CZ"/>
        </w:rPr>
      </w:pPr>
      <w:hyperlink w:anchor="_Toc214873546" w:history="1">
        <w:r w:rsidRPr="00613586">
          <w:rPr>
            <w:rStyle w:val="Hypertextovodkaz"/>
            <w:noProof/>
          </w:rPr>
          <w:t>Graf 2 Workshop pro rodiče na téma Nástup do 1. třídy – MŠ Ohníč</w:t>
        </w:r>
        <w:r>
          <w:rPr>
            <w:noProof/>
            <w:webHidden/>
          </w:rPr>
          <w:tab/>
        </w:r>
        <w:r>
          <w:rPr>
            <w:noProof/>
            <w:webHidden/>
          </w:rPr>
          <w:fldChar w:fldCharType="begin"/>
        </w:r>
        <w:r>
          <w:rPr>
            <w:noProof/>
            <w:webHidden/>
          </w:rPr>
          <w:instrText xml:space="preserve"> PAGEREF _Toc214873546 \h </w:instrText>
        </w:r>
        <w:r>
          <w:rPr>
            <w:noProof/>
            <w:webHidden/>
          </w:rPr>
        </w:r>
        <w:r>
          <w:rPr>
            <w:noProof/>
            <w:webHidden/>
          </w:rPr>
          <w:fldChar w:fldCharType="separate"/>
        </w:r>
        <w:r>
          <w:rPr>
            <w:noProof/>
            <w:webHidden/>
          </w:rPr>
          <w:t>6</w:t>
        </w:r>
        <w:r>
          <w:rPr>
            <w:noProof/>
            <w:webHidden/>
          </w:rPr>
          <w:fldChar w:fldCharType="end"/>
        </w:r>
      </w:hyperlink>
    </w:p>
    <w:p w14:paraId="1E4AEBED" w14:textId="19DAA984" w:rsidR="00F0766F" w:rsidRDefault="00F0766F">
      <w:pPr>
        <w:pStyle w:val="Seznamobrzk"/>
        <w:tabs>
          <w:tab w:val="right" w:leader="dot" w:pos="9062"/>
        </w:tabs>
        <w:rPr>
          <w:rFonts w:asciiTheme="minorHAnsi" w:eastAsiaTheme="minorEastAsia" w:hAnsiTheme="minorHAnsi"/>
          <w:noProof/>
          <w:sz w:val="24"/>
          <w:lang w:eastAsia="cs-CZ"/>
        </w:rPr>
      </w:pPr>
      <w:hyperlink w:anchor="_Toc214873547" w:history="1">
        <w:r w:rsidRPr="00613586">
          <w:rPr>
            <w:rStyle w:val="Hypertextovodkaz"/>
            <w:noProof/>
          </w:rPr>
          <w:t>Graf 3 Workshop pro rodiče na téma Nástup do 1. třídy – MŠ Čapkova</w:t>
        </w:r>
        <w:r>
          <w:rPr>
            <w:noProof/>
            <w:webHidden/>
          </w:rPr>
          <w:tab/>
        </w:r>
        <w:r>
          <w:rPr>
            <w:noProof/>
            <w:webHidden/>
          </w:rPr>
          <w:fldChar w:fldCharType="begin"/>
        </w:r>
        <w:r>
          <w:rPr>
            <w:noProof/>
            <w:webHidden/>
          </w:rPr>
          <w:instrText xml:space="preserve"> PAGEREF _Toc214873547 \h </w:instrText>
        </w:r>
        <w:r>
          <w:rPr>
            <w:noProof/>
            <w:webHidden/>
          </w:rPr>
        </w:r>
        <w:r>
          <w:rPr>
            <w:noProof/>
            <w:webHidden/>
          </w:rPr>
          <w:fldChar w:fldCharType="separate"/>
        </w:r>
        <w:r>
          <w:rPr>
            <w:noProof/>
            <w:webHidden/>
          </w:rPr>
          <w:t>8</w:t>
        </w:r>
        <w:r>
          <w:rPr>
            <w:noProof/>
            <w:webHidden/>
          </w:rPr>
          <w:fldChar w:fldCharType="end"/>
        </w:r>
      </w:hyperlink>
    </w:p>
    <w:p w14:paraId="3B49AA94" w14:textId="1BA261FF" w:rsidR="00F0766F" w:rsidRDefault="00F0766F">
      <w:pPr>
        <w:pStyle w:val="Seznamobrzk"/>
        <w:tabs>
          <w:tab w:val="right" w:leader="dot" w:pos="9062"/>
        </w:tabs>
        <w:rPr>
          <w:rFonts w:asciiTheme="minorHAnsi" w:eastAsiaTheme="minorEastAsia" w:hAnsiTheme="minorHAnsi"/>
          <w:noProof/>
          <w:sz w:val="24"/>
          <w:lang w:eastAsia="cs-CZ"/>
        </w:rPr>
      </w:pPr>
      <w:hyperlink w:anchor="_Toc214873548" w:history="1">
        <w:r w:rsidRPr="00613586">
          <w:rPr>
            <w:rStyle w:val="Hypertextovodkaz"/>
            <w:noProof/>
          </w:rPr>
          <w:t>Graf 4 Workshop pro rodiče na téma Nástup do 1. třídy – MŠ Maxe Švabinského</w:t>
        </w:r>
        <w:r>
          <w:rPr>
            <w:noProof/>
            <w:webHidden/>
          </w:rPr>
          <w:tab/>
        </w:r>
        <w:r>
          <w:rPr>
            <w:noProof/>
            <w:webHidden/>
          </w:rPr>
          <w:fldChar w:fldCharType="begin"/>
        </w:r>
        <w:r>
          <w:rPr>
            <w:noProof/>
            <w:webHidden/>
          </w:rPr>
          <w:instrText xml:space="preserve"> PAGEREF _Toc214873548 \h </w:instrText>
        </w:r>
        <w:r>
          <w:rPr>
            <w:noProof/>
            <w:webHidden/>
          </w:rPr>
        </w:r>
        <w:r>
          <w:rPr>
            <w:noProof/>
            <w:webHidden/>
          </w:rPr>
          <w:fldChar w:fldCharType="separate"/>
        </w:r>
        <w:r>
          <w:rPr>
            <w:noProof/>
            <w:webHidden/>
          </w:rPr>
          <w:t>9</w:t>
        </w:r>
        <w:r>
          <w:rPr>
            <w:noProof/>
            <w:webHidden/>
          </w:rPr>
          <w:fldChar w:fldCharType="end"/>
        </w:r>
      </w:hyperlink>
    </w:p>
    <w:p w14:paraId="1421D48C" w14:textId="003EC000" w:rsidR="00F0766F" w:rsidRDefault="00F0766F">
      <w:pPr>
        <w:pStyle w:val="Seznamobrzk"/>
        <w:tabs>
          <w:tab w:val="right" w:leader="dot" w:pos="9062"/>
        </w:tabs>
        <w:rPr>
          <w:rFonts w:asciiTheme="minorHAnsi" w:eastAsiaTheme="minorEastAsia" w:hAnsiTheme="minorHAnsi"/>
          <w:noProof/>
          <w:sz w:val="24"/>
          <w:lang w:eastAsia="cs-CZ"/>
        </w:rPr>
      </w:pPr>
      <w:hyperlink w:anchor="_Toc214873549" w:history="1">
        <w:r w:rsidRPr="00613586">
          <w:rPr>
            <w:rStyle w:val="Hypertextovodkaz"/>
            <w:noProof/>
          </w:rPr>
          <w:t>Graf 5 Workshop pro rodiče na téma Nástup do 1. třídy – MŠ Síbova</w:t>
        </w:r>
        <w:r>
          <w:rPr>
            <w:noProof/>
            <w:webHidden/>
          </w:rPr>
          <w:tab/>
        </w:r>
        <w:r>
          <w:rPr>
            <w:noProof/>
            <w:webHidden/>
          </w:rPr>
          <w:fldChar w:fldCharType="begin"/>
        </w:r>
        <w:r>
          <w:rPr>
            <w:noProof/>
            <w:webHidden/>
          </w:rPr>
          <w:instrText xml:space="preserve"> PAGEREF _Toc214873549 \h </w:instrText>
        </w:r>
        <w:r>
          <w:rPr>
            <w:noProof/>
            <w:webHidden/>
          </w:rPr>
        </w:r>
        <w:r>
          <w:rPr>
            <w:noProof/>
            <w:webHidden/>
          </w:rPr>
          <w:fldChar w:fldCharType="separate"/>
        </w:r>
        <w:r>
          <w:rPr>
            <w:noProof/>
            <w:webHidden/>
          </w:rPr>
          <w:t>11</w:t>
        </w:r>
        <w:r>
          <w:rPr>
            <w:noProof/>
            <w:webHidden/>
          </w:rPr>
          <w:fldChar w:fldCharType="end"/>
        </w:r>
      </w:hyperlink>
    </w:p>
    <w:p w14:paraId="70E3BE19" w14:textId="1875086D" w:rsidR="00F0766F" w:rsidRDefault="00F0766F">
      <w:pPr>
        <w:pStyle w:val="Seznamobrzk"/>
        <w:tabs>
          <w:tab w:val="right" w:leader="dot" w:pos="9062"/>
        </w:tabs>
        <w:rPr>
          <w:rFonts w:asciiTheme="minorHAnsi" w:eastAsiaTheme="minorEastAsia" w:hAnsiTheme="minorHAnsi"/>
          <w:noProof/>
          <w:sz w:val="24"/>
          <w:lang w:eastAsia="cs-CZ"/>
        </w:rPr>
      </w:pPr>
      <w:hyperlink w:anchor="_Toc214873550" w:history="1">
        <w:r w:rsidRPr="00613586">
          <w:rPr>
            <w:rStyle w:val="Hypertextovodkaz"/>
            <w:noProof/>
          </w:rPr>
          <w:t>Graf 6 Workshop pro rodiče na téma Nástup do 1. třídy – MŠ Hrobčice</w:t>
        </w:r>
        <w:r>
          <w:rPr>
            <w:noProof/>
            <w:webHidden/>
          </w:rPr>
          <w:tab/>
        </w:r>
        <w:r>
          <w:rPr>
            <w:noProof/>
            <w:webHidden/>
          </w:rPr>
          <w:fldChar w:fldCharType="begin"/>
        </w:r>
        <w:r>
          <w:rPr>
            <w:noProof/>
            <w:webHidden/>
          </w:rPr>
          <w:instrText xml:space="preserve"> PAGEREF _Toc214873550 \h </w:instrText>
        </w:r>
        <w:r>
          <w:rPr>
            <w:noProof/>
            <w:webHidden/>
          </w:rPr>
        </w:r>
        <w:r>
          <w:rPr>
            <w:noProof/>
            <w:webHidden/>
          </w:rPr>
          <w:fldChar w:fldCharType="separate"/>
        </w:r>
        <w:r>
          <w:rPr>
            <w:noProof/>
            <w:webHidden/>
          </w:rPr>
          <w:t>13</w:t>
        </w:r>
        <w:r>
          <w:rPr>
            <w:noProof/>
            <w:webHidden/>
          </w:rPr>
          <w:fldChar w:fldCharType="end"/>
        </w:r>
      </w:hyperlink>
    </w:p>
    <w:p w14:paraId="6C00AA9C" w14:textId="5677C7B3" w:rsidR="00F0766F" w:rsidRDefault="00F0766F">
      <w:pPr>
        <w:pStyle w:val="Seznamobrzk"/>
        <w:tabs>
          <w:tab w:val="right" w:leader="dot" w:pos="9062"/>
        </w:tabs>
        <w:rPr>
          <w:rFonts w:asciiTheme="minorHAnsi" w:eastAsiaTheme="minorEastAsia" w:hAnsiTheme="minorHAnsi"/>
          <w:noProof/>
          <w:sz w:val="24"/>
          <w:lang w:eastAsia="cs-CZ"/>
        </w:rPr>
      </w:pPr>
      <w:hyperlink w:anchor="_Toc214873551" w:history="1">
        <w:r w:rsidRPr="00613586">
          <w:rPr>
            <w:rStyle w:val="Hypertextovodkaz"/>
            <w:noProof/>
          </w:rPr>
          <w:t>Graf 7 Workshop pro rodiče na téma Nástup do 1. třídy – MŠ Hostomice</w:t>
        </w:r>
        <w:r>
          <w:rPr>
            <w:noProof/>
            <w:webHidden/>
          </w:rPr>
          <w:tab/>
        </w:r>
        <w:r>
          <w:rPr>
            <w:noProof/>
            <w:webHidden/>
          </w:rPr>
          <w:fldChar w:fldCharType="begin"/>
        </w:r>
        <w:r>
          <w:rPr>
            <w:noProof/>
            <w:webHidden/>
          </w:rPr>
          <w:instrText xml:space="preserve"> PAGEREF _Toc214873551 \h </w:instrText>
        </w:r>
        <w:r>
          <w:rPr>
            <w:noProof/>
            <w:webHidden/>
          </w:rPr>
        </w:r>
        <w:r>
          <w:rPr>
            <w:noProof/>
            <w:webHidden/>
          </w:rPr>
          <w:fldChar w:fldCharType="separate"/>
        </w:r>
        <w:r>
          <w:rPr>
            <w:noProof/>
            <w:webHidden/>
          </w:rPr>
          <w:t>15</w:t>
        </w:r>
        <w:r>
          <w:rPr>
            <w:noProof/>
            <w:webHidden/>
          </w:rPr>
          <w:fldChar w:fldCharType="end"/>
        </w:r>
      </w:hyperlink>
    </w:p>
    <w:p w14:paraId="709E014E" w14:textId="29071AF3" w:rsidR="00F0766F" w:rsidRDefault="00F0766F">
      <w:pPr>
        <w:pStyle w:val="Seznamobrzk"/>
        <w:tabs>
          <w:tab w:val="right" w:leader="dot" w:pos="9062"/>
        </w:tabs>
        <w:rPr>
          <w:rFonts w:asciiTheme="minorHAnsi" w:eastAsiaTheme="minorEastAsia" w:hAnsiTheme="minorHAnsi"/>
          <w:noProof/>
          <w:sz w:val="24"/>
          <w:lang w:eastAsia="cs-CZ"/>
        </w:rPr>
      </w:pPr>
      <w:hyperlink w:anchor="_Toc214873552" w:history="1">
        <w:r w:rsidRPr="00613586">
          <w:rPr>
            <w:rStyle w:val="Hypertextovodkaz"/>
            <w:noProof/>
          </w:rPr>
          <w:t>Graf 8 Workshop pro rodiče na téma Nástup do 1. třídy – MŠ Ohníč</w:t>
        </w:r>
        <w:r>
          <w:rPr>
            <w:noProof/>
            <w:webHidden/>
          </w:rPr>
          <w:tab/>
        </w:r>
        <w:r>
          <w:rPr>
            <w:noProof/>
            <w:webHidden/>
          </w:rPr>
          <w:fldChar w:fldCharType="begin"/>
        </w:r>
        <w:r>
          <w:rPr>
            <w:noProof/>
            <w:webHidden/>
          </w:rPr>
          <w:instrText xml:space="preserve"> PAGEREF _Toc214873552 \h </w:instrText>
        </w:r>
        <w:r>
          <w:rPr>
            <w:noProof/>
            <w:webHidden/>
          </w:rPr>
        </w:r>
        <w:r>
          <w:rPr>
            <w:noProof/>
            <w:webHidden/>
          </w:rPr>
          <w:fldChar w:fldCharType="separate"/>
        </w:r>
        <w:r>
          <w:rPr>
            <w:noProof/>
            <w:webHidden/>
          </w:rPr>
          <w:t>17</w:t>
        </w:r>
        <w:r>
          <w:rPr>
            <w:noProof/>
            <w:webHidden/>
          </w:rPr>
          <w:fldChar w:fldCharType="end"/>
        </w:r>
      </w:hyperlink>
    </w:p>
    <w:p w14:paraId="78A4F70E" w14:textId="2367B604" w:rsidR="00F0766F" w:rsidRDefault="00F0766F">
      <w:pPr>
        <w:pStyle w:val="Seznamobrzk"/>
        <w:tabs>
          <w:tab w:val="right" w:leader="dot" w:pos="9062"/>
        </w:tabs>
        <w:rPr>
          <w:rFonts w:asciiTheme="minorHAnsi" w:eastAsiaTheme="minorEastAsia" w:hAnsiTheme="minorHAnsi"/>
          <w:noProof/>
          <w:sz w:val="24"/>
          <w:lang w:eastAsia="cs-CZ"/>
        </w:rPr>
      </w:pPr>
      <w:hyperlink w:anchor="_Toc214873553" w:history="1">
        <w:r w:rsidRPr="00613586">
          <w:rPr>
            <w:rStyle w:val="Hypertextovodkaz"/>
            <w:noProof/>
          </w:rPr>
          <w:t>Graf 9 Workshop pro rodiče na téma Nástup do 1. třídy – MŠ Hrobčice</w:t>
        </w:r>
        <w:r>
          <w:rPr>
            <w:noProof/>
            <w:webHidden/>
          </w:rPr>
          <w:tab/>
        </w:r>
        <w:r>
          <w:rPr>
            <w:noProof/>
            <w:webHidden/>
          </w:rPr>
          <w:fldChar w:fldCharType="begin"/>
        </w:r>
        <w:r>
          <w:rPr>
            <w:noProof/>
            <w:webHidden/>
          </w:rPr>
          <w:instrText xml:space="preserve"> PAGEREF _Toc214873553 \h </w:instrText>
        </w:r>
        <w:r>
          <w:rPr>
            <w:noProof/>
            <w:webHidden/>
          </w:rPr>
        </w:r>
        <w:r>
          <w:rPr>
            <w:noProof/>
            <w:webHidden/>
          </w:rPr>
          <w:fldChar w:fldCharType="separate"/>
        </w:r>
        <w:r>
          <w:rPr>
            <w:noProof/>
            <w:webHidden/>
          </w:rPr>
          <w:t>19</w:t>
        </w:r>
        <w:r>
          <w:rPr>
            <w:noProof/>
            <w:webHidden/>
          </w:rPr>
          <w:fldChar w:fldCharType="end"/>
        </w:r>
      </w:hyperlink>
    </w:p>
    <w:p w14:paraId="6BA6DFAD" w14:textId="146BAC58" w:rsidR="00F0766F" w:rsidRDefault="00F0766F">
      <w:pPr>
        <w:pStyle w:val="Seznamobrzk"/>
        <w:tabs>
          <w:tab w:val="right" w:leader="dot" w:pos="9062"/>
        </w:tabs>
        <w:rPr>
          <w:rFonts w:asciiTheme="minorHAnsi" w:eastAsiaTheme="minorEastAsia" w:hAnsiTheme="minorHAnsi"/>
          <w:noProof/>
          <w:sz w:val="24"/>
          <w:lang w:eastAsia="cs-CZ"/>
        </w:rPr>
      </w:pPr>
      <w:hyperlink w:anchor="_Toc214873554" w:history="1">
        <w:r w:rsidRPr="00613586">
          <w:rPr>
            <w:rStyle w:val="Hypertextovodkaz"/>
            <w:noProof/>
          </w:rPr>
          <w:t>Graf 10 Workshop pro rodiče na téma Nástup do 1. třídy – MŠ Maxe Švabinského</w:t>
        </w:r>
        <w:r>
          <w:rPr>
            <w:noProof/>
            <w:webHidden/>
          </w:rPr>
          <w:tab/>
        </w:r>
        <w:r>
          <w:rPr>
            <w:noProof/>
            <w:webHidden/>
          </w:rPr>
          <w:fldChar w:fldCharType="begin"/>
        </w:r>
        <w:r>
          <w:rPr>
            <w:noProof/>
            <w:webHidden/>
          </w:rPr>
          <w:instrText xml:space="preserve"> PAGEREF _Toc214873554 \h </w:instrText>
        </w:r>
        <w:r>
          <w:rPr>
            <w:noProof/>
            <w:webHidden/>
          </w:rPr>
        </w:r>
        <w:r>
          <w:rPr>
            <w:noProof/>
            <w:webHidden/>
          </w:rPr>
          <w:fldChar w:fldCharType="separate"/>
        </w:r>
        <w:r>
          <w:rPr>
            <w:noProof/>
            <w:webHidden/>
          </w:rPr>
          <w:t>21</w:t>
        </w:r>
        <w:r>
          <w:rPr>
            <w:noProof/>
            <w:webHidden/>
          </w:rPr>
          <w:fldChar w:fldCharType="end"/>
        </w:r>
      </w:hyperlink>
    </w:p>
    <w:p w14:paraId="7BDFD8F8" w14:textId="295DE051" w:rsidR="00F0766F" w:rsidRDefault="00F0766F">
      <w:pPr>
        <w:pStyle w:val="Seznamobrzk"/>
        <w:tabs>
          <w:tab w:val="right" w:leader="dot" w:pos="9062"/>
        </w:tabs>
        <w:rPr>
          <w:rFonts w:asciiTheme="minorHAnsi" w:eastAsiaTheme="minorEastAsia" w:hAnsiTheme="minorHAnsi"/>
          <w:noProof/>
          <w:sz w:val="24"/>
          <w:lang w:eastAsia="cs-CZ"/>
        </w:rPr>
      </w:pPr>
      <w:hyperlink w:anchor="_Toc214873555" w:history="1">
        <w:r w:rsidRPr="00613586">
          <w:rPr>
            <w:rStyle w:val="Hypertextovodkaz"/>
            <w:noProof/>
          </w:rPr>
          <w:t>Graf 11  Workshop pro rodiče na téma Nástup do 1. třídy – MŠ Čapkova</w:t>
        </w:r>
        <w:r>
          <w:rPr>
            <w:noProof/>
            <w:webHidden/>
          </w:rPr>
          <w:tab/>
        </w:r>
        <w:r>
          <w:rPr>
            <w:noProof/>
            <w:webHidden/>
          </w:rPr>
          <w:fldChar w:fldCharType="begin"/>
        </w:r>
        <w:r>
          <w:rPr>
            <w:noProof/>
            <w:webHidden/>
          </w:rPr>
          <w:instrText xml:space="preserve"> PAGEREF _Toc214873555 \h </w:instrText>
        </w:r>
        <w:r>
          <w:rPr>
            <w:noProof/>
            <w:webHidden/>
          </w:rPr>
        </w:r>
        <w:r>
          <w:rPr>
            <w:noProof/>
            <w:webHidden/>
          </w:rPr>
          <w:fldChar w:fldCharType="separate"/>
        </w:r>
        <w:r>
          <w:rPr>
            <w:noProof/>
            <w:webHidden/>
          </w:rPr>
          <w:t>23</w:t>
        </w:r>
        <w:r>
          <w:rPr>
            <w:noProof/>
            <w:webHidden/>
          </w:rPr>
          <w:fldChar w:fldCharType="end"/>
        </w:r>
      </w:hyperlink>
    </w:p>
    <w:p w14:paraId="55939C4D" w14:textId="0DBA7154" w:rsidR="00F0766F" w:rsidRDefault="00F0766F">
      <w:pPr>
        <w:pStyle w:val="Seznamobrzk"/>
        <w:tabs>
          <w:tab w:val="right" w:leader="dot" w:pos="9062"/>
        </w:tabs>
        <w:rPr>
          <w:rFonts w:asciiTheme="minorHAnsi" w:eastAsiaTheme="minorEastAsia" w:hAnsiTheme="minorHAnsi"/>
          <w:noProof/>
          <w:sz w:val="24"/>
          <w:lang w:eastAsia="cs-CZ"/>
        </w:rPr>
      </w:pPr>
      <w:hyperlink w:anchor="_Toc214873556" w:history="1">
        <w:r w:rsidRPr="00613586">
          <w:rPr>
            <w:rStyle w:val="Hypertextovodkaz"/>
            <w:noProof/>
          </w:rPr>
          <w:t>Graf 12 Workshop pro rodiče na téma Adaptace dítěte na MŠ – MŠ Ohníč</w:t>
        </w:r>
        <w:r>
          <w:rPr>
            <w:noProof/>
            <w:webHidden/>
          </w:rPr>
          <w:tab/>
        </w:r>
        <w:r>
          <w:rPr>
            <w:noProof/>
            <w:webHidden/>
          </w:rPr>
          <w:fldChar w:fldCharType="begin"/>
        </w:r>
        <w:r>
          <w:rPr>
            <w:noProof/>
            <w:webHidden/>
          </w:rPr>
          <w:instrText xml:space="preserve"> PAGEREF _Toc214873556 \h </w:instrText>
        </w:r>
        <w:r>
          <w:rPr>
            <w:noProof/>
            <w:webHidden/>
          </w:rPr>
        </w:r>
        <w:r>
          <w:rPr>
            <w:noProof/>
            <w:webHidden/>
          </w:rPr>
          <w:fldChar w:fldCharType="separate"/>
        </w:r>
        <w:r>
          <w:rPr>
            <w:noProof/>
            <w:webHidden/>
          </w:rPr>
          <w:t>25</w:t>
        </w:r>
        <w:r>
          <w:rPr>
            <w:noProof/>
            <w:webHidden/>
          </w:rPr>
          <w:fldChar w:fldCharType="end"/>
        </w:r>
      </w:hyperlink>
    </w:p>
    <w:p w14:paraId="1AE019B4" w14:textId="6E9270C1" w:rsidR="00F0766F" w:rsidRDefault="00F0766F">
      <w:pPr>
        <w:pStyle w:val="Seznamobrzk"/>
        <w:tabs>
          <w:tab w:val="right" w:leader="dot" w:pos="9062"/>
        </w:tabs>
        <w:rPr>
          <w:rFonts w:asciiTheme="minorHAnsi" w:eastAsiaTheme="minorEastAsia" w:hAnsiTheme="minorHAnsi"/>
          <w:noProof/>
          <w:sz w:val="24"/>
          <w:lang w:eastAsia="cs-CZ"/>
        </w:rPr>
      </w:pPr>
      <w:hyperlink w:anchor="_Toc214873557" w:history="1">
        <w:r w:rsidRPr="00613586">
          <w:rPr>
            <w:rStyle w:val="Hypertextovodkaz"/>
            <w:noProof/>
          </w:rPr>
          <w:t>Graf 13 Workshop pro rodiče na téma Adaptace dítěte na MŠ – MŠ Bílina, Síbova</w:t>
        </w:r>
        <w:r>
          <w:rPr>
            <w:noProof/>
            <w:webHidden/>
          </w:rPr>
          <w:tab/>
        </w:r>
        <w:r>
          <w:rPr>
            <w:noProof/>
            <w:webHidden/>
          </w:rPr>
          <w:fldChar w:fldCharType="begin"/>
        </w:r>
        <w:r>
          <w:rPr>
            <w:noProof/>
            <w:webHidden/>
          </w:rPr>
          <w:instrText xml:space="preserve"> PAGEREF _Toc214873557 \h </w:instrText>
        </w:r>
        <w:r>
          <w:rPr>
            <w:noProof/>
            <w:webHidden/>
          </w:rPr>
        </w:r>
        <w:r>
          <w:rPr>
            <w:noProof/>
            <w:webHidden/>
          </w:rPr>
          <w:fldChar w:fldCharType="separate"/>
        </w:r>
        <w:r>
          <w:rPr>
            <w:noProof/>
            <w:webHidden/>
          </w:rPr>
          <w:t>26</w:t>
        </w:r>
        <w:r>
          <w:rPr>
            <w:noProof/>
            <w:webHidden/>
          </w:rPr>
          <w:fldChar w:fldCharType="end"/>
        </w:r>
      </w:hyperlink>
    </w:p>
    <w:p w14:paraId="2246DF2A" w14:textId="2FC0A447" w:rsidR="00F0766F" w:rsidRDefault="00F0766F">
      <w:pPr>
        <w:pStyle w:val="Seznamobrzk"/>
        <w:tabs>
          <w:tab w:val="right" w:leader="dot" w:pos="9062"/>
        </w:tabs>
        <w:rPr>
          <w:rFonts w:asciiTheme="minorHAnsi" w:eastAsiaTheme="minorEastAsia" w:hAnsiTheme="minorHAnsi"/>
          <w:noProof/>
          <w:sz w:val="24"/>
          <w:lang w:eastAsia="cs-CZ"/>
        </w:rPr>
      </w:pPr>
      <w:hyperlink w:anchor="_Toc214873558" w:history="1">
        <w:r w:rsidRPr="00613586">
          <w:rPr>
            <w:rStyle w:val="Hypertextovodkaz"/>
            <w:noProof/>
          </w:rPr>
          <w:t>Graf 14 Workshop pro rodiče na téma Adaptace dítěte na MŠ – MŠ Hostomice</w:t>
        </w:r>
        <w:r>
          <w:rPr>
            <w:noProof/>
            <w:webHidden/>
          </w:rPr>
          <w:tab/>
        </w:r>
        <w:r>
          <w:rPr>
            <w:noProof/>
            <w:webHidden/>
          </w:rPr>
          <w:fldChar w:fldCharType="begin"/>
        </w:r>
        <w:r>
          <w:rPr>
            <w:noProof/>
            <w:webHidden/>
          </w:rPr>
          <w:instrText xml:space="preserve"> PAGEREF _Toc214873558 \h </w:instrText>
        </w:r>
        <w:r>
          <w:rPr>
            <w:noProof/>
            <w:webHidden/>
          </w:rPr>
        </w:r>
        <w:r>
          <w:rPr>
            <w:noProof/>
            <w:webHidden/>
          </w:rPr>
          <w:fldChar w:fldCharType="separate"/>
        </w:r>
        <w:r>
          <w:rPr>
            <w:noProof/>
            <w:webHidden/>
          </w:rPr>
          <w:t>28</w:t>
        </w:r>
        <w:r>
          <w:rPr>
            <w:noProof/>
            <w:webHidden/>
          </w:rPr>
          <w:fldChar w:fldCharType="end"/>
        </w:r>
      </w:hyperlink>
    </w:p>
    <w:p w14:paraId="13EC20C2" w14:textId="011D8D37" w:rsidR="00F0766F" w:rsidRDefault="00F0766F">
      <w:pPr>
        <w:pStyle w:val="Seznamobrzk"/>
        <w:tabs>
          <w:tab w:val="right" w:leader="dot" w:pos="9062"/>
        </w:tabs>
        <w:rPr>
          <w:rFonts w:asciiTheme="minorHAnsi" w:eastAsiaTheme="minorEastAsia" w:hAnsiTheme="minorHAnsi"/>
          <w:noProof/>
          <w:sz w:val="24"/>
          <w:lang w:eastAsia="cs-CZ"/>
        </w:rPr>
      </w:pPr>
      <w:hyperlink w:anchor="_Toc214873559" w:history="1">
        <w:r w:rsidRPr="00613586">
          <w:rPr>
            <w:rStyle w:val="Hypertextovodkaz"/>
            <w:noProof/>
          </w:rPr>
          <w:t>Graf 15 Sdílení příkladů dobré praxe – Přechod dětí z MŠ na ZŠ</w:t>
        </w:r>
        <w:r>
          <w:rPr>
            <w:noProof/>
            <w:webHidden/>
          </w:rPr>
          <w:tab/>
        </w:r>
        <w:r>
          <w:rPr>
            <w:noProof/>
            <w:webHidden/>
          </w:rPr>
          <w:fldChar w:fldCharType="begin"/>
        </w:r>
        <w:r>
          <w:rPr>
            <w:noProof/>
            <w:webHidden/>
          </w:rPr>
          <w:instrText xml:space="preserve"> PAGEREF _Toc214873559 \h </w:instrText>
        </w:r>
        <w:r>
          <w:rPr>
            <w:noProof/>
            <w:webHidden/>
          </w:rPr>
        </w:r>
        <w:r>
          <w:rPr>
            <w:noProof/>
            <w:webHidden/>
          </w:rPr>
          <w:fldChar w:fldCharType="separate"/>
        </w:r>
        <w:r>
          <w:rPr>
            <w:noProof/>
            <w:webHidden/>
          </w:rPr>
          <w:t>33</w:t>
        </w:r>
        <w:r>
          <w:rPr>
            <w:noProof/>
            <w:webHidden/>
          </w:rPr>
          <w:fldChar w:fldCharType="end"/>
        </w:r>
      </w:hyperlink>
    </w:p>
    <w:p w14:paraId="64B1656D" w14:textId="6F8DB60A" w:rsidR="00F0766F" w:rsidRDefault="00F0766F">
      <w:pPr>
        <w:pStyle w:val="Seznamobrzk"/>
        <w:tabs>
          <w:tab w:val="right" w:leader="dot" w:pos="9062"/>
        </w:tabs>
        <w:rPr>
          <w:rFonts w:asciiTheme="minorHAnsi" w:eastAsiaTheme="minorEastAsia" w:hAnsiTheme="minorHAnsi"/>
          <w:noProof/>
          <w:sz w:val="24"/>
          <w:lang w:eastAsia="cs-CZ"/>
        </w:rPr>
      </w:pPr>
      <w:hyperlink w:anchor="_Toc214873560" w:history="1">
        <w:r w:rsidRPr="00613586">
          <w:rPr>
            <w:rStyle w:val="Hypertextovodkaz"/>
            <w:noProof/>
          </w:rPr>
          <w:t>Graf 16 SDÍLENÍ DOBRÉ PRAXE – Podpora žáků SES</w:t>
        </w:r>
        <w:r>
          <w:rPr>
            <w:noProof/>
            <w:webHidden/>
          </w:rPr>
          <w:tab/>
        </w:r>
        <w:r>
          <w:rPr>
            <w:noProof/>
            <w:webHidden/>
          </w:rPr>
          <w:fldChar w:fldCharType="begin"/>
        </w:r>
        <w:r>
          <w:rPr>
            <w:noProof/>
            <w:webHidden/>
          </w:rPr>
          <w:instrText xml:space="preserve"> PAGEREF _Toc214873560 \h </w:instrText>
        </w:r>
        <w:r>
          <w:rPr>
            <w:noProof/>
            <w:webHidden/>
          </w:rPr>
        </w:r>
        <w:r>
          <w:rPr>
            <w:noProof/>
            <w:webHidden/>
          </w:rPr>
          <w:fldChar w:fldCharType="separate"/>
        </w:r>
        <w:r>
          <w:rPr>
            <w:noProof/>
            <w:webHidden/>
          </w:rPr>
          <w:t>35</w:t>
        </w:r>
        <w:r>
          <w:rPr>
            <w:noProof/>
            <w:webHidden/>
          </w:rPr>
          <w:fldChar w:fldCharType="end"/>
        </w:r>
      </w:hyperlink>
    </w:p>
    <w:p w14:paraId="048CF439" w14:textId="149C9BB3" w:rsidR="00F0766F" w:rsidRDefault="00F0766F">
      <w:pPr>
        <w:pStyle w:val="Seznamobrzk"/>
        <w:tabs>
          <w:tab w:val="right" w:leader="dot" w:pos="9062"/>
        </w:tabs>
        <w:rPr>
          <w:rFonts w:asciiTheme="minorHAnsi" w:eastAsiaTheme="minorEastAsia" w:hAnsiTheme="minorHAnsi"/>
          <w:noProof/>
          <w:sz w:val="24"/>
          <w:lang w:eastAsia="cs-CZ"/>
        </w:rPr>
      </w:pPr>
      <w:hyperlink w:anchor="_Toc214873561" w:history="1">
        <w:r w:rsidRPr="00613586">
          <w:rPr>
            <w:rStyle w:val="Hypertextovodkaz"/>
            <w:noProof/>
          </w:rPr>
          <w:t>Graf 17 Sdílení příkladů dobré praxe – Podpora oblasti digitální gramotnosti pedagogů – práce s digitálními pomůckami</w:t>
        </w:r>
        <w:r>
          <w:rPr>
            <w:noProof/>
            <w:webHidden/>
          </w:rPr>
          <w:tab/>
        </w:r>
        <w:r>
          <w:rPr>
            <w:noProof/>
            <w:webHidden/>
          </w:rPr>
          <w:fldChar w:fldCharType="begin"/>
        </w:r>
        <w:r>
          <w:rPr>
            <w:noProof/>
            <w:webHidden/>
          </w:rPr>
          <w:instrText xml:space="preserve"> PAGEREF _Toc214873561 \h </w:instrText>
        </w:r>
        <w:r>
          <w:rPr>
            <w:noProof/>
            <w:webHidden/>
          </w:rPr>
        </w:r>
        <w:r>
          <w:rPr>
            <w:noProof/>
            <w:webHidden/>
          </w:rPr>
          <w:fldChar w:fldCharType="separate"/>
        </w:r>
        <w:r>
          <w:rPr>
            <w:noProof/>
            <w:webHidden/>
          </w:rPr>
          <w:t>36</w:t>
        </w:r>
        <w:r>
          <w:rPr>
            <w:noProof/>
            <w:webHidden/>
          </w:rPr>
          <w:fldChar w:fldCharType="end"/>
        </w:r>
      </w:hyperlink>
    </w:p>
    <w:p w14:paraId="2E81D838" w14:textId="484EACD6" w:rsidR="00F0766F" w:rsidRDefault="00F0766F">
      <w:pPr>
        <w:pStyle w:val="Seznamobrzk"/>
        <w:tabs>
          <w:tab w:val="right" w:leader="dot" w:pos="9062"/>
        </w:tabs>
        <w:rPr>
          <w:rFonts w:asciiTheme="minorHAnsi" w:eastAsiaTheme="minorEastAsia" w:hAnsiTheme="minorHAnsi"/>
          <w:noProof/>
          <w:sz w:val="24"/>
          <w:lang w:eastAsia="cs-CZ"/>
        </w:rPr>
      </w:pPr>
      <w:hyperlink w:anchor="_Toc214873562" w:history="1">
        <w:r w:rsidRPr="00613586">
          <w:rPr>
            <w:rStyle w:val="Hypertextovodkaz"/>
            <w:noProof/>
          </w:rPr>
          <w:t>Graf 18 Sdílení příkladů dobré praxe v oblasti primární prevence</w:t>
        </w:r>
        <w:r>
          <w:rPr>
            <w:noProof/>
            <w:webHidden/>
          </w:rPr>
          <w:tab/>
        </w:r>
        <w:r>
          <w:rPr>
            <w:noProof/>
            <w:webHidden/>
          </w:rPr>
          <w:fldChar w:fldCharType="begin"/>
        </w:r>
        <w:r>
          <w:rPr>
            <w:noProof/>
            <w:webHidden/>
          </w:rPr>
          <w:instrText xml:space="preserve"> PAGEREF _Toc214873562 \h </w:instrText>
        </w:r>
        <w:r>
          <w:rPr>
            <w:noProof/>
            <w:webHidden/>
          </w:rPr>
        </w:r>
        <w:r>
          <w:rPr>
            <w:noProof/>
            <w:webHidden/>
          </w:rPr>
          <w:fldChar w:fldCharType="separate"/>
        </w:r>
        <w:r>
          <w:rPr>
            <w:noProof/>
            <w:webHidden/>
          </w:rPr>
          <w:t>38</w:t>
        </w:r>
        <w:r>
          <w:rPr>
            <w:noProof/>
            <w:webHidden/>
          </w:rPr>
          <w:fldChar w:fldCharType="end"/>
        </w:r>
      </w:hyperlink>
    </w:p>
    <w:p w14:paraId="4650A7F2" w14:textId="565956CE" w:rsidR="00F0766F" w:rsidRDefault="00F0766F">
      <w:pPr>
        <w:pStyle w:val="Seznamobrzk"/>
        <w:tabs>
          <w:tab w:val="right" w:leader="dot" w:pos="9062"/>
        </w:tabs>
        <w:rPr>
          <w:rFonts w:asciiTheme="minorHAnsi" w:eastAsiaTheme="minorEastAsia" w:hAnsiTheme="minorHAnsi"/>
          <w:noProof/>
          <w:sz w:val="24"/>
          <w:lang w:eastAsia="cs-CZ"/>
        </w:rPr>
      </w:pPr>
      <w:hyperlink w:anchor="_Toc214873563" w:history="1">
        <w:r w:rsidRPr="00613586">
          <w:rPr>
            <w:rStyle w:val="Hypertextovodkaz"/>
            <w:noProof/>
          </w:rPr>
          <w:t>Graf 19 Přechod dětí z MŠ na ZŠ</w:t>
        </w:r>
        <w:r>
          <w:rPr>
            <w:noProof/>
            <w:webHidden/>
          </w:rPr>
          <w:tab/>
        </w:r>
        <w:r>
          <w:rPr>
            <w:noProof/>
            <w:webHidden/>
          </w:rPr>
          <w:fldChar w:fldCharType="begin"/>
        </w:r>
        <w:r>
          <w:rPr>
            <w:noProof/>
            <w:webHidden/>
          </w:rPr>
          <w:instrText xml:space="preserve"> PAGEREF _Toc214873563 \h </w:instrText>
        </w:r>
        <w:r>
          <w:rPr>
            <w:noProof/>
            <w:webHidden/>
          </w:rPr>
        </w:r>
        <w:r>
          <w:rPr>
            <w:noProof/>
            <w:webHidden/>
          </w:rPr>
          <w:fldChar w:fldCharType="separate"/>
        </w:r>
        <w:r>
          <w:rPr>
            <w:noProof/>
            <w:webHidden/>
          </w:rPr>
          <w:t>40</w:t>
        </w:r>
        <w:r>
          <w:rPr>
            <w:noProof/>
            <w:webHidden/>
          </w:rPr>
          <w:fldChar w:fldCharType="end"/>
        </w:r>
      </w:hyperlink>
    </w:p>
    <w:p w14:paraId="1F47D352" w14:textId="6442A244" w:rsidR="00F0766F" w:rsidRDefault="00F0766F">
      <w:pPr>
        <w:pStyle w:val="Seznamobrzk"/>
        <w:tabs>
          <w:tab w:val="right" w:leader="dot" w:pos="9062"/>
        </w:tabs>
        <w:rPr>
          <w:rFonts w:asciiTheme="minorHAnsi" w:eastAsiaTheme="minorEastAsia" w:hAnsiTheme="minorHAnsi"/>
          <w:noProof/>
          <w:sz w:val="24"/>
          <w:lang w:eastAsia="cs-CZ"/>
        </w:rPr>
      </w:pPr>
      <w:hyperlink w:anchor="_Toc214873564" w:history="1">
        <w:r w:rsidRPr="00613586">
          <w:rPr>
            <w:rStyle w:val="Hypertextovodkaz"/>
            <w:noProof/>
          </w:rPr>
          <w:t>Graf 20 Sdílení dobré praxe – Nápady a praxe ze školy ZŠ A. Baráka, Lovosice</w:t>
        </w:r>
        <w:r>
          <w:rPr>
            <w:noProof/>
            <w:webHidden/>
          </w:rPr>
          <w:tab/>
        </w:r>
        <w:r>
          <w:rPr>
            <w:noProof/>
            <w:webHidden/>
          </w:rPr>
          <w:fldChar w:fldCharType="begin"/>
        </w:r>
        <w:r>
          <w:rPr>
            <w:noProof/>
            <w:webHidden/>
          </w:rPr>
          <w:instrText xml:space="preserve"> PAGEREF _Toc214873564 \h </w:instrText>
        </w:r>
        <w:r>
          <w:rPr>
            <w:noProof/>
            <w:webHidden/>
          </w:rPr>
        </w:r>
        <w:r>
          <w:rPr>
            <w:noProof/>
            <w:webHidden/>
          </w:rPr>
          <w:fldChar w:fldCharType="separate"/>
        </w:r>
        <w:r>
          <w:rPr>
            <w:noProof/>
            <w:webHidden/>
          </w:rPr>
          <w:t>42</w:t>
        </w:r>
        <w:r>
          <w:rPr>
            <w:noProof/>
            <w:webHidden/>
          </w:rPr>
          <w:fldChar w:fldCharType="end"/>
        </w:r>
      </w:hyperlink>
    </w:p>
    <w:p w14:paraId="2182B38D" w14:textId="26F2CE24" w:rsidR="00F0766F" w:rsidRDefault="00F0766F">
      <w:pPr>
        <w:pStyle w:val="Seznamobrzk"/>
        <w:tabs>
          <w:tab w:val="right" w:leader="dot" w:pos="9062"/>
        </w:tabs>
        <w:rPr>
          <w:rFonts w:asciiTheme="minorHAnsi" w:eastAsiaTheme="minorEastAsia" w:hAnsiTheme="minorHAnsi"/>
          <w:noProof/>
          <w:sz w:val="24"/>
          <w:lang w:eastAsia="cs-CZ"/>
        </w:rPr>
      </w:pPr>
      <w:hyperlink w:anchor="_Toc214873565" w:history="1">
        <w:r w:rsidRPr="00613586">
          <w:rPr>
            <w:rStyle w:val="Hypertextovodkaz"/>
            <w:noProof/>
          </w:rPr>
          <w:t>Graf 21 Myšlenkové mapy</w:t>
        </w:r>
        <w:r>
          <w:rPr>
            <w:noProof/>
            <w:webHidden/>
          </w:rPr>
          <w:tab/>
        </w:r>
        <w:r>
          <w:rPr>
            <w:noProof/>
            <w:webHidden/>
          </w:rPr>
          <w:fldChar w:fldCharType="begin"/>
        </w:r>
        <w:r>
          <w:rPr>
            <w:noProof/>
            <w:webHidden/>
          </w:rPr>
          <w:instrText xml:space="preserve"> PAGEREF _Toc214873565 \h </w:instrText>
        </w:r>
        <w:r>
          <w:rPr>
            <w:noProof/>
            <w:webHidden/>
          </w:rPr>
        </w:r>
        <w:r>
          <w:rPr>
            <w:noProof/>
            <w:webHidden/>
          </w:rPr>
          <w:fldChar w:fldCharType="separate"/>
        </w:r>
        <w:r>
          <w:rPr>
            <w:noProof/>
            <w:webHidden/>
          </w:rPr>
          <w:t>44</w:t>
        </w:r>
        <w:r>
          <w:rPr>
            <w:noProof/>
            <w:webHidden/>
          </w:rPr>
          <w:fldChar w:fldCharType="end"/>
        </w:r>
      </w:hyperlink>
    </w:p>
    <w:p w14:paraId="2E2EFBFE" w14:textId="2EBE4D0B" w:rsidR="00F0766F" w:rsidRDefault="00F0766F">
      <w:pPr>
        <w:pStyle w:val="Seznamobrzk"/>
        <w:tabs>
          <w:tab w:val="right" w:leader="dot" w:pos="9062"/>
        </w:tabs>
        <w:rPr>
          <w:rFonts w:asciiTheme="minorHAnsi" w:eastAsiaTheme="minorEastAsia" w:hAnsiTheme="minorHAnsi"/>
          <w:noProof/>
          <w:sz w:val="24"/>
          <w:lang w:eastAsia="cs-CZ"/>
        </w:rPr>
      </w:pPr>
      <w:hyperlink w:anchor="_Toc214873566" w:history="1">
        <w:r w:rsidRPr="00613586">
          <w:rPr>
            <w:rStyle w:val="Hypertextovodkaz"/>
            <w:noProof/>
          </w:rPr>
          <w:t>Graf 22 Nadané děti</w:t>
        </w:r>
        <w:r>
          <w:rPr>
            <w:noProof/>
            <w:webHidden/>
          </w:rPr>
          <w:tab/>
        </w:r>
        <w:r>
          <w:rPr>
            <w:noProof/>
            <w:webHidden/>
          </w:rPr>
          <w:fldChar w:fldCharType="begin"/>
        </w:r>
        <w:r>
          <w:rPr>
            <w:noProof/>
            <w:webHidden/>
          </w:rPr>
          <w:instrText xml:space="preserve"> PAGEREF _Toc214873566 \h </w:instrText>
        </w:r>
        <w:r>
          <w:rPr>
            <w:noProof/>
            <w:webHidden/>
          </w:rPr>
        </w:r>
        <w:r>
          <w:rPr>
            <w:noProof/>
            <w:webHidden/>
          </w:rPr>
          <w:fldChar w:fldCharType="separate"/>
        </w:r>
        <w:r>
          <w:rPr>
            <w:noProof/>
            <w:webHidden/>
          </w:rPr>
          <w:t>46</w:t>
        </w:r>
        <w:r>
          <w:rPr>
            <w:noProof/>
            <w:webHidden/>
          </w:rPr>
          <w:fldChar w:fldCharType="end"/>
        </w:r>
      </w:hyperlink>
    </w:p>
    <w:p w14:paraId="5B861BF5" w14:textId="3B7D3C31" w:rsidR="00F0766F" w:rsidRDefault="00F0766F">
      <w:pPr>
        <w:pStyle w:val="Seznamobrzk"/>
        <w:tabs>
          <w:tab w:val="right" w:leader="dot" w:pos="9062"/>
        </w:tabs>
        <w:rPr>
          <w:rFonts w:asciiTheme="minorHAnsi" w:eastAsiaTheme="minorEastAsia" w:hAnsiTheme="minorHAnsi"/>
          <w:noProof/>
          <w:sz w:val="24"/>
          <w:lang w:eastAsia="cs-CZ"/>
        </w:rPr>
      </w:pPr>
      <w:hyperlink w:anchor="_Toc214873567" w:history="1">
        <w:r w:rsidRPr="00613586">
          <w:rPr>
            <w:rStyle w:val="Hypertextovodkaz"/>
            <w:noProof/>
          </w:rPr>
          <w:t>Graf 23 Využití umělé inteligence ve vzdělávání</w:t>
        </w:r>
        <w:r>
          <w:rPr>
            <w:noProof/>
            <w:webHidden/>
          </w:rPr>
          <w:tab/>
        </w:r>
        <w:r>
          <w:rPr>
            <w:noProof/>
            <w:webHidden/>
          </w:rPr>
          <w:fldChar w:fldCharType="begin"/>
        </w:r>
        <w:r>
          <w:rPr>
            <w:noProof/>
            <w:webHidden/>
          </w:rPr>
          <w:instrText xml:space="preserve"> PAGEREF _Toc214873567 \h </w:instrText>
        </w:r>
        <w:r>
          <w:rPr>
            <w:noProof/>
            <w:webHidden/>
          </w:rPr>
        </w:r>
        <w:r>
          <w:rPr>
            <w:noProof/>
            <w:webHidden/>
          </w:rPr>
          <w:fldChar w:fldCharType="separate"/>
        </w:r>
        <w:r>
          <w:rPr>
            <w:noProof/>
            <w:webHidden/>
          </w:rPr>
          <w:t>48</w:t>
        </w:r>
        <w:r>
          <w:rPr>
            <w:noProof/>
            <w:webHidden/>
          </w:rPr>
          <w:fldChar w:fldCharType="end"/>
        </w:r>
      </w:hyperlink>
    </w:p>
    <w:p w14:paraId="42EB7A4B" w14:textId="5D44E690" w:rsidR="00F0766F" w:rsidRDefault="00F0766F">
      <w:pPr>
        <w:pStyle w:val="Seznamobrzk"/>
        <w:tabs>
          <w:tab w:val="right" w:leader="dot" w:pos="9062"/>
        </w:tabs>
        <w:rPr>
          <w:rFonts w:asciiTheme="minorHAnsi" w:eastAsiaTheme="minorEastAsia" w:hAnsiTheme="minorHAnsi"/>
          <w:noProof/>
          <w:sz w:val="24"/>
          <w:lang w:eastAsia="cs-CZ"/>
        </w:rPr>
      </w:pPr>
      <w:hyperlink w:anchor="_Toc214873568" w:history="1">
        <w:r w:rsidRPr="00613586">
          <w:rPr>
            <w:rStyle w:val="Hypertextovodkaz"/>
            <w:noProof/>
          </w:rPr>
          <w:t>Graf 24 Podpora finanční gramotnosti</w:t>
        </w:r>
        <w:r>
          <w:rPr>
            <w:noProof/>
            <w:webHidden/>
          </w:rPr>
          <w:tab/>
        </w:r>
        <w:r>
          <w:rPr>
            <w:noProof/>
            <w:webHidden/>
          </w:rPr>
          <w:fldChar w:fldCharType="begin"/>
        </w:r>
        <w:r>
          <w:rPr>
            <w:noProof/>
            <w:webHidden/>
          </w:rPr>
          <w:instrText xml:space="preserve"> PAGEREF _Toc214873568 \h </w:instrText>
        </w:r>
        <w:r>
          <w:rPr>
            <w:noProof/>
            <w:webHidden/>
          </w:rPr>
        </w:r>
        <w:r>
          <w:rPr>
            <w:noProof/>
            <w:webHidden/>
          </w:rPr>
          <w:fldChar w:fldCharType="separate"/>
        </w:r>
        <w:r>
          <w:rPr>
            <w:noProof/>
            <w:webHidden/>
          </w:rPr>
          <w:t>50</w:t>
        </w:r>
        <w:r>
          <w:rPr>
            <w:noProof/>
            <w:webHidden/>
          </w:rPr>
          <w:fldChar w:fldCharType="end"/>
        </w:r>
      </w:hyperlink>
    </w:p>
    <w:p w14:paraId="5EBF657D" w14:textId="46DD69AF" w:rsidR="00F0766F" w:rsidRDefault="00F0766F">
      <w:pPr>
        <w:pStyle w:val="Seznamobrzk"/>
        <w:tabs>
          <w:tab w:val="right" w:leader="dot" w:pos="9062"/>
        </w:tabs>
        <w:rPr>
          <w:rFonts w:asciiTheme="minorHAnsi" w:eastAsiaTheme="minorEastAsia" w:hAnsiTheme="minorHAnsi"/>
          <w:noProof/>
          <w:sz w:val="24"/>
          <w:lang w:eastAsia="cs-CZ"/>
        </w:rPr>
      </w:pPr>
      <w:hyperlink w:anchor="_Toc214873569" w:history="1">
        <w:r w:rsidRPr="00613586">
          <w:rPr>
            <w:rStyle w:val="Hypertextovodkaz"/>
            <w:noProof/>
          </w:rPr>
          <w:t>Graf 25 Škola udržitelného rozvoje</w:t>
        </w:r>
        <w:r>
          <w:rPr>
            <w:noProof/>
            <w:webHidden/>
          </w:rPr>
          <w:tab/>
        </w:r>
        <w:r>
          <w:rPr>
            <w:noProof/>
            <w:webHidden/>
          </w:rPr>
          <w:fldChar w:fldCharType="begin"/>
        </w:r>
        <w:r>
          <w:rPr>
            <w:noProof/>
            <w:webHidden/>
          </w:rPr>
          <w:instrText xml:space="preserve"> PAGEREF _Toc214873569 \h </w:instrText>
        </w:r>
        <w:r>
          <w:rPr>
            <w:noProof/>
            <w:webHidden/>
          </w:rPr>
        </w:r>
        <w:r>
          <w:rPr>
            <w:noProof/>
            <w:webHidden/>
          </w:rPr>
          <w:fldChar w:fldCharType="separate"/>
        </w:r>
        <w:r>
          <w:rPr>
            <w:noProof/>
            <w:webHidden/>
          </w:rPr>
          <w:t>51</w:t>
        </w:r>
        <w:r>
          <w:rPr>
            <w:noProof/>
            <w:webHidden/>
          </w:rPr>
          <w:fldChar w:fldCharType="end"/>
        </w:r>
      </w:hyperlink>
    </w:p>
    <w:p w14:paraId="6FA548DE" w14:textId="35DC136C" w:rsidR="00F0766F" w:rsidRDefault="00F0766F">
      <w:pPr>
        <w:pStyle w:val="Seznamobrzk"/>
        <w:tabs>
          <w:tab w:val="right" w:leader="dot" w:pos="9062"/>
        </w:tabs>
        <w:rPr>
          <w:rFonts w:asciiTheme="minorHAnsi" w:eastAsiaTheme="minorEastAsia" w:hAnsiTheme="minorHAnsi"/>
          <w:noProof/>
          <w:sz w:val="24"/>
          <w:lang w:eastAsia="cs-CZ"/>
        </w:rPr>
      </w:pPr>
      <w:hyperlink w:anchor="_Toc214873570" w:history="1">
        <w:r w:rsidRPr="00613586">
          <w:rPr>
            <w:rStyle w:val="Hypertextovodkaz"/>
            <w:noProof/>
          </w:rPr>
          <w:t>Graf 26 Podpora digitální gramotnosti: efektivní využívání digitálních pomůcek ve výuce</w:t>
        </w:r>
        <w:r>
          <w:rPr>
            <w:noProof/>
            <w:webHidden/>
          </w:rPr>
          <w:tab/>
        </w:r>
        <w:r>
          <w:rPr>
            <w:noProof/>
            <w:webHidden/>
          </w:rPr>
          <w:fldChar w:fldCharType="begin"/>
        </w:r>
        <w:r>
          <w:rPr>
            <w:noProof/>
            <w:webHidden/>
          </w:rPr>
          <w:instrText xml:space="preserve"> PAGEREF _Toc214873570 \h </w:instrText>
        </w:r>
        <w:r>
          <w:rPr>
            <w:noProof/>
            <w:webHidden/>
          </w:rPr>
        </w:r>
        <w:r>
          <w:rPr>
            <w:noProof/>
            <w:webHidden/>
          </w:rPr>
          <w:fldChar w:fldCharType="separate"/>
        </w:r>
        <w:r>
          <w:rPr>
            <w:noProof/>
            <w:webHidden/>
          </w:rPr>
          <w:t>53</w:t>
        </w:r>
        <w:r>
          <w:rPr>
            <w:noProof/>
            <w:webHidden/>
          </w:rPr>
          <w:fldChar w:fldCharType="end"/>
        </w:r>
      </w:hyperlink>
    </w:p>
    <w:p w14:paraId="32E97266" w14:textId="34C99A51" w:rsidR="00F0766F" w:rsidRDefault="00F0766F">
      <w:pPr>
        <w:pStyle w:val="Seznamobrzk"/>
        <w:tabs>
          <w:tab w:val="right" w:leader="dot" w:pos="9062"/>
        </w:tabs>
        <w:rPr>
          <w:rFonts w:asciiTheme="minorHAnsi" w:eastAsiaTheme="minorEastAsia" w:hAnsiTheme="minorHAnsi"/>
          <w:noProof/>
          <w:sz w:val="24"/>
          <w:lang w:eastAsia="cs-CZ"/>
        </w:rPr>
      </w:pPr>
      <w:hyperlink w:anchor="_Toc214873571" w:history="1">
        <w:r w:rsidRPr="00613586">
          <w:rPr>
            <w:rStyle w:val="Hypertextovodkaz"/>
            <w:noProof/>
          </w:rPr>
          <w:t>Graf 27 Revize RVP PV a její provázanost se ZŠ</w:t>
        </w:r>
        <w:r>
          <w:rPr>
            <w:noProof/>
            <w:webHidden/>
          </w:rPr>
          <w:tab/>
        </w:r>
        <w:r>
          <w:rPr>
            <w:noProof/>
            <w:webHidden/>
          </w:rPr>
          <w:fldChar w:fldCharType="begin"/>
        </w:r>
        <w:r>
          <w:rPr>
            <w:noProof/>
            <w:webHidden/>
          </w:rPr>
          <w:instrText xml:space="preserve"> PAGEREF _Toc214873571 \h </w:instrText>
        </w:r>
        <w:r>
          <w:rPr>
            <w:noProof/>
            <w:webHidden/>
          </w:rPr>
        </w:r>
        <w:r>
          <w:rPr>
            <w:noProof/>
            <w:webHidden/>
          </w:rPr>
          <w:fldChar w:fldCharType="separate"/>
        </w:r>
        <w:r>
          <w:rPr>
            <w:noProof/>
            <w:webHidden/>
          </w:rPr>
          <w:t>55</w:t>
        </w:r>
        <w:r>
          <w:rPr>
            <w:noProof/>
            <w:webHidden/>
          </w:rPr>
          <w:fldChar w:fldCharType="end"/>
        </w:r>
      </w:hyperlink>
    </w:p>
    <w:p w14:paraId="40D66F5F" w14:textId="56676460" w:rsidR="00F0766F" w:rsidRDefault="00F0766F">
      <w:pPr>
        <w:pStyle w:val="Seznamobrzk"/>
        <w:tabs>
          <w:tab w:val="right" w:leader="dot" w:pos="9062"/>
        </w:tabs>
        <w:rPr>
          <w:rFonts w:asciiTheme="minorHAnsi" w:eastAsiaTheme="minorEastAsia" w:hAnsiTheme="minorHAnsi"/>
          <w:noProof/>
          <w:sz w:val="24"/>
          <w:lang w:eastAsia="cs-CZ"/>
        </w:rPr>
      </w:pPr>
      <w:hyperlink w:anchor="_Toc214873572" w:history="1">
        <w:r w:rsidRPr="00613586">
          <w:rPr>
            <w:rStyle w:val="Hypertextovodkaz"/>
            <w:noProof/>
          </w:rPr>
          <w:t>Graf 28 Možnosti řešení situace žáka jako ohroženého dítěte aneb jaké kompetence má OSPOD</w:t>
        </w:r>
        <w:r>
          <w:rPr>
            <w:noProof/>
            <w:webHidden/>
          </w:rPr>
          <w:tab/>
        </w:r>
        <w:r>
          <w:rPr>
            <w:noProof/>
            <w:webHidden/>
          </w:rPr>
          <w:fldChar w:fldCharType="begin"/>
        </w:r>
        <w:r>
          <w:rPr>
            <w:noProof/>
            <w:webHidden/>
          </w:rPr>
          <w:instrText xml:space="preserve"> PAGEREF _Toc214873572 \h </w:instrText>
        </w:r>
        <w:r>
          <w:rPr>
            <w:noProof/>
            <w:webHidden/>
          </w:rPr>
        </w:r>
        <w:r>
          <w:rPr>
            <w:noProof/>
            <w:webHidden/>
          </w:rPr>
          <w:fldChar w:fldCharType="separate"/>
        </w:r>
        <w:r>
          <w:rPr>
            <w:noProof/>
            <w:webHidden/>
          </w:rPr>
          <w:t>59</w:t>
        </w:r>
        <w:r>
          <w:rPr>
            <w:noProof/>
            <w:webHidden/>
          </w:rPr>
          <w:fldChar w:fldCharType="end"/>
        </w:r>
      </w:hyperlink>
    </w:p>
    <w:p w14:paraId="7D7B71D0" w14:textId="498BB068" w:rsidR="00F0766F" w:rsidRDefault="00F0766F">
      <w:pPr>
        <w:pStyle w:val="Seznamobrzk"/>
        <w:tabs>
          <w:tab w:val="right" w:leader="dot" w:pos="9062"/>
        </w:tabs>
        <w:rPr>
          <w:rFonts w:asciiTheme="minorHAnsi" w:eastAsiaTheme="minorEastAsia" w:hAnsiTheme="minorHAnsi"/>
          <w:noProof/>
          <w:sz w:val="24"/>
          <w:lang w:eastAsia="cs-CZ"/>
        </w:rPr>
      </w:pPr>
      <w:hyperlink w:anchor="_Toc214873573" w:history="1">
        <w:r w:rsidRPr="00613586">
          <w:rPr>
            <w:rStyle w:val="Hypertextovodkaz"/>
            <w:noProof/>
          </w:rPr>
          <w:t>Graf 29 Najdi v sobě Komenského</w:t>
        </w:r>
        <w:r>
          <w:rPr>
            <w:noProof/>
            <w:webHidden/>
          </w:rPr>
          <w:tab/>
        </w:r>
        <w:r>
          <w:rPr>
            <w:noProof/>
            <w:webHidden/>
          </w:rPr>
          <w:fldChar w:fldCharType="begin"/>
        </w:r>
        <w:r>
          <w:rPr>
            <w:noProof/>
            <w:webHidden/>
          </w:rPr>
          <w:instrText xml:space="preserve"> PAGEREF _Toc214873573 \h </w:instrText>
        </w:r>
        <w:r>
          <w:rPr>
            <w:noProof/>
            <w:webHidden/>
          </w:rPr>
        </w:r>
        <w:r>
          <w:rPr>
            <w:noProof/>
            <w:webHidden/>
          </w:rPr>
          <w:fldChar w:fldCharType="separate"/>
        </w:r>
        <w:r>
          <w:rPr>
            <w:noProof/>
            <w:webHidden/>
          </w:rPr>
          <w:t>61</w:t>
        </w:r>
        <w:r>
          <w:rPr>
            <w:noProof/>
            <w:webHidden/>
          </w:rPr>
          <w:fldChar w:fldCharType="end"/>
        </w:r>
      </w:hyperlink>
    </w:p>
    <w:p w14:paraId="03CA44C2" w14:textId="5E2E15CF" w:rsidR="00F0766F" w:rsidRDefault="00F0766F">
      <w:pPr>
        <w:pStyle w:val="Seznamobrzk"/>
        <w:tabs>
          <w:tab w:val="right" w:leader="dot" w:pos="9062"/>
        </w:tabs>
        <w:rPr>
          <w:rFonts w:asciiTheme="minorHAnsi" w:eastAsiaTheme="minorEastAsia" w:hAnsiTheme="minorHAnsi"/>
          <w:noProof/>
          <w:sz w:val="24"/>
          <w:lang w:eastAsia="cs-CZ"/>
        </w:rPr>
      </w:pPr>
      <w:hyperlink w:anchor="_Toc214873574" w:history="1">
        <w:r w:rsidRPr="00613586">
          <w:rPr>
            <w:rStyle w:val="Hypertextovodkaz"/>
            <w:noProof/>
          </w:rPr>
          <w:t>Graf 30 Workshop na téma: Lití epoxidové pryskyřice</w:t>
        </w:r>
        <w:r>
          <w:rPr>
            <w:noProof/>
            <w:webHidden/>
          </w:rPr>
          <w:tab/>
        </w:r>
        <w:r>
          <w:rPr>
            <w:noProof/>
            <w:webHidden/>
          </w:rPr>
          <w:fldChar w:fldCharType="begin"/>
        </w:r>
        <w:r>
          <w:rPr>
            <w:noProof/>
            <w:webHidden/>
          </w:rPr>
          <w:instrText xml:space="preserve"> PAGEREF _Toc214873574 \h </w:instrText>
        </w:r>
        <w:r>
          <w:rPr>
            <w:noProof/>
            <w:webHidden/>
          </w:rPr>
        </w:r>
        <w:r>
          <w:rPr>
            <w:noProof/>
            <w:webHidden/>
          </w:rPr>
          <w:fldChar w:fldCharType="separate"/>
        </w:r>
        <w:r>
          <w:rPr>
            <w:noProof/>
            <w:webHidden/>
          </w:rPr>
          <w:t>64</w:t>
        </w:r>
        <w:r>
          <w:rPr>
            <w:noProof/>
            <w:webHidden/>
          </w:rPr>
          <w:fldChar w:fldCharType="end"/>
        </w:r>
      </w:hyperlink>
    </w:p>
    <w:p w14:paraId="01BC7443" w14:textId="22C46EE8" w:rsidR="00F0766F" w:rsidRDefault="00F0766F">
      <w:pPr>
        <w:pStyle w:val="Seznamobrzk"/>
        <w:tabs>
          <w:tab w:val="right" w:leader="dot" w:pos="9062"/>
        </w:tabs>
        <w:rPr>
          <w:rFonts w:asciiTheme="minorHAnsi" w:eastAsiaTheme="minorEastAsia" w:hAnsiTheme="minorHAnsi"/>
          <w:noProof/>
          <w:sz w:val="24"/>
          <w:lang w:eastAsia="cs-CZ"/>
        </w:rPr>
      </w:pPr>
      <w:hyperlink w:anchor="_Toc214873575" w:history="1">
        <w:r w:rsidRPr="00613586">
          <w:rPr>
            <w:rStyle w:val="Hypertextovodkaz"/>
            <w:noProof/>
          </w:rPr>
          <w:t>Graf 31 Digitální gramotnost – AI</w:t>
        </w:r>
        <w:r>
          <w:rPr>
            <w:noProof/>
            <w:webHidden/>
          </w:rPr>
          <w:tab/>
        </w:r>
        <w:r>
          <w:rPr>
            <w:noProof/>
            <w:webHidden/>
          </w:rPr>
          <w:fldChar w:fldCharType="begin"/>
        </w:r>
        <w:r>
          <w:rPr>
            <w:noProof/>
            <w:webHidden/>
          </w:rPr>
          <w:instrText xml:space="preserve"> PAGEREF _Toc214873575 \h </w:instrText>
        </w:r>
        <w:r>
          <w:rPr>
            <w:noProof/>
            <w:webHidden/>
          </w:rPr>
        </w:r>
        <w:r>
          <w:rPr>
            <w:noProof/>
            <w:webHidden/>
          </w:rPr>
          <w:fldChar w:fldCharType="separate"/>
        </w:r>
        <w:r>
          <w:rPr>
            <w:noProof/>
            <w:webHidden/>
          </w:rPr>
          <w:t>67</w:t>
        </w:r>
        <w:r>
          <w:rPr>
            <w:noProof/>
            <w:webHidden/>
          </w:rPr>
          <w:fldChar w:fldCharType="end"/>
        </w:r>
      </w:hyperlink>
    </w:p>
    <w:p w14:paraId="35C4E124" w14:textId="6CE3E1BB" w:rsidR="00F0766F" w:rsidRDefault="00F0766F">
      <w:pPr>
        <w:pStyle w:val="Seznamobrzk"/>
        <w:tabs>
          <w:tab w:val="right" w:leader="dot" w:pos="9062"/>
        </w:tabs>
        <w:rPr>
          <w:rFonts w:asciiTheme="minorHAnsi" w:eastAsiaTheme="minorEastAsia" w:hAnsiTheme="minorHAnsi"/>
          <w:noProof/>
          <w:sz w:val="24"/>
          <w:lang w:eastAsia="cs-CZ"/>
        </w:rPr>
      </w:pPr>
      <w:hyperlink w:anchor="_Toc214873576" w:history="1">
        <w:r w:rsidRPr="00613586">
          <w:rPr>
            <w:rStyle w:val="Hypertextovodkaz"/>
            <w:noProof/>
          </w:rPr>
          <w:t>Graf 32 Finanční gramotnost</w:t>
        </w:r>
        <w:r>
          <w:rPr>
            <w:noProof/>
            <w:webHidden/>
          </w:rPr>
          <w:tab/>
        </w:r>
        <w:r>
          <w:rPr>
            <w:noProof/>
            <w:webHidden/>
          </w:rPr>
          <w:fldChar w:fldCharType="begin"/>
        </w:r>
        <w:r>
          <w:rPr>
            <w:noProof/>
            <w:webHidden/>
          </w:rPr>
          <w:instrText xml:space="preserve"> PAGEREF _Toc214873576 \h </w:instrText>
        </w:r>
        <w:r>
          <w:rPr>
            <w:noProof/>
            <w:webHidden/>
          </w:rPr>
        </w:r>
        <w:r>
          <w:rPr>
            <w:noProof/>
            <w:webHidden/>
          </w:rPr>
          <w:fldChar w:fldCharType="separate"/>
        </w:r>
        <w:r>
          <w:rPr>
            <w:noProof/>
            <w:webHidden/>
          </w:rPr>
          <w:t>69</w:t>
        </w:r>
        <w:r>
          <w:rPr>
            <w:noProof/>
            <w:webHidden/>
          </w:rPr>
          <w:fldChar w:fldCharType="end"/>
        </w:r>
      </w:hyperlink>
    </w:p>
    <w:p w14:paraId="5CFE01C3" w14:textId="26625B74" w:rsidR="00F0766F" w:rsidRDefault="00F0766F">
      <w:pPr>
        <w:pStyle w:val="Seznamobrzk"/>
        <w:tabs>
          <w:tab w:val="right" w:leader="dot" w:pos="9062"/>
        </w:tabs>
        <w:rPr>
          <w:rFonts w:asciiTheme="minorHAnsi" w:eastAsiaTheme="minorEastAsia" w:hAnsiTheme="minorHAnsi"/>
          <w:noProof/>
          <w:sz w:val="24"/>
          <w:lang w:eastAsia="cs-CZ"/>
        </w:rPr>
      </w:pPr>
      <w:hyperlink w:anchor="_Toc214873577" w:history="1">
        <w:r w:rsidRPr="00613586">
          <w:rPr>
            <w:rStyle w:val="Hypertextovodkaz"/>
            <w:noProof/>
          </w:rPr>
          <w:t>Graf 33 Trénink třídního učitele II.</w:t>
        </w:r>
        <w:r>
          <w:rPr>
            <w:noProof/>
            <w:webHidden/>
          </w:rPr>
          <w:tab/>
        </w:r>
        <w:r>
          <w:rPr>
            <w:noProof/>
            <w:webHidden/>
          </w:rPr>
          <w:fldChar w:fldCharType="begin"/>
        </w:r>
        <w:r>
          <w:rPr>
            <w:noProof/>
            <w:webHidden/>
          </w:rPr>
          <w:instrText xml:space="preserve"> PAGEREF _Toc214873577 \h </w:instrText>
        </w:r>
        <w:r>
          <w:rPr>
            <w:noProof/>
            <w:webHidden/>
          </w:rPr>
        </w:r>
        <w:r>
          <w:rPr>
            <w:noProof/>
            <w:webHidden/>
          </w:rPr>
          <w:fldChar w:fldCharType="separate"/>
        </w:r>
        <w:r>
          <w:rPr>
            <w:noProof/>
            <w:webHidden/>
          </w:rPr>
          <w:t>71</w:t>
        </w:r>
        <w:r>
          <w:rPr>
            <w:noProof/>
            <w:webHidden/>
          </w:rPr>
          <w:fldChar w:fldCharType="end"/>
        </w:r>
      </w:hyperlink>
    </w:p>
    <w:p w14:paraId="179684F6" w14:textId="13A3BB89" w:rsidR="00F0766F" w:rsidRDefault="00F0766F">
      <w:pPr>
        <w:pStyle w:val="Seznamobrzk"/>
        <w:tabs>
          <w:tab w:val="right" w:leader="dot" w:pos="9062"/>
        </w:tabs>
        <w:rPr>
          <w:rFonts w:asciiTheme="minorHAnsi" w:eastAsiaTheme="minorEastAsia" w:hAnsiTheme="minorHAnsi"/>
          <w:noProof/>
          <w:sz w:val="24"/>
          <w:lang w:eastAsia="cs-CZ"/>
        </w:rPr>
      </w:pPr>
      <w:hyperlink w:anchor="_Toc214873578" w:history="1">
        <w:r w:rsidRPr="00613586">
          <w:rPr>
            <w:rStyle w:val="Hypertextovodkaz"/>
            <w:noProof/>
          </w:rPr>
          <w:t>Graf 34 Trénink třídního učitele III.</w:t>
        </w:r>
        <w:r>
          <w:rPr>
            <w:noProof/>
            <w:webHidden/>
          </w:rPr>
          <w:tab/>
        </w:r>
        <w:r>
          <w:rPr>
            <w:noProof/>
            <w:webHidden/>
          </w:rPr>
          <w:fldChar w:fldCharType="begin"/>
        </w:r>
        <w:r>
          <w:rPr>
            <w:noProof/>
            <w:webHidden/>
          </w:rPr>
          <w:instrText xml:space="preserve"> PAGEREF _Toc214873578 \h </w:instrText>
        </w:r>
        <w:r>
          <w:rPr>
            <w:noProof/>
            <w:webHidden/>
          </w:rPr>
        </w:r>
        <w:r>
          <w:rPr>
            <w:noProof/>
            <w:webHidden/>
          </w:rPr>
          <w:fldChar w:fldCharType="separate"/>
        </w:r>
        <w:r>
          <w:rPr>
            <w:noProof/>
            <w:webHidden/>
          </w:rPr>
          <w:t>73</w:t>
        </w:r>
        <w:r>
          <w:rPr>
            <w:noProof/>
            <w:webHidden/>
          </w:rPr>
          <w:fldChar w:fldCharType="end"/>
        </w:r>
      </w:hyperlink>
    </w:p>
    <w:p w14:paraId="04779328" w14:textId="390B6797" w:rsidR="00F0766F" w:rsidRDefault="00F0766F">
      <w:pPr>
        <w:pStyle w:val="Seznamobrzk"/>
        <w:tabs>
          <w:tab w:val="right" w:leader="dot" w:pos="9062"/>
        </w:tabs>
        <w:rPr>
          <w:rFonts w:asciiTheme="minorHAnsi" w:eastAsiaTheme="minorEastAsia" w:hAnsiTheme="minorHAnsi"/>
          <w:noProof/>
          <w:sz w:val="24"/>
          <w:lang w:eastAsia="cs-CZ"/>
        </w:rPr>
      </w:pPr>
      <w:hyperlink w:anchor="_Toc214873579" w:history="1">
        <w:r w:rsidRPr="00613586">
          <w:rPr>
            <w:rStyle w:val="Hypertextovodkaz"/>
            <w:noProof/>
          </w:rPr>
          <w:t>Graf 35 Trénink zvládání agrese a nácvik sociálních dovedností</w:t>
        </w:r>
        <w:r>
          <w:rPr>
            <w:noProof/>
            <w:webHidden/>
          </w:rPr>
          <w:tab/>
        </w:r>
        <w:r>
          <w:rPr>
            <w:noProof/>
            <w:webHidden/>
          </w:rPr>
          <w:fldChar w:fldCharType="begin"/>
        </w:r>
        <w:r>
          <w:rPr>
            <w:noProof/>
            <w:webHidden/>
          </w:rPr>
          <w:instrText xml:space="preserve"> PAGEREF _Toc214873579 \h </w:instrText>
        </w:r>
        <w:r>
          <w:rPr>
            <w:noProof/>
            <w:webHidden/>
          </w:rPr>
        </w:r>
        <w:r>
          <w:rPr>
            <w:noProof/>
            <w:webHidden/>
          </w:rPr>
          <w:fldChar w:fldCharType="separate"/>
        </w:r>
        <w:r>
          <w:rPr>
            <w:noProof/>
            <w:webHidden/>
          </w:rPr>
          <w:t>75</w:t>
        </w:r>
        <w:r>
          <w:rPr>
            <w:noProof/>
            <w:webHidden/>
          </w:rPr>
          <w:fldChar w:fldCharType="end"/>
        </w:r>
      </w:hyperlink>
    </w:p>
    <w:p w14:paraId="7A552B70" w14:textId="48B87440" w:rsidR="00F0766F" w:rsidRDefault="00F0766F">
      <w:pPr>
        <w:pStyle w:val="Seznamobrzk"/>
        <w:tabs>
          <w:tab w:val="right" w:leader="dot" w:pos="9062"/>
        </w:tabs>
        <w:rPr>
          <w:rFonts w:asciiTheme="minorHAnsi" w:eastAsiaTheme="minorEastAsia" w:hAnsiTheme="minorHAnsi"/>
          <w:noProof/>
          <w:sz w:val="24"/>
          <w:lang w:eastAsia="cs-CZ"/>
        </w:rPr>
      </w:pPr>
      <w:hyperlink w:anchor="_Toc214873580" w:history="1">
        <w:r w:rsidRPr="00613586">
          <w:rPr>
            <w:rStyle w:val="Hypertextovodkaz"/>
            <w:noProof/>
          </w:rPr>
          <w:t>Graf 36 Pocit bezmoci v práci pedagoga</w:t>
        </w:r>
        <w:r>
          <w:rPr>
            <w:noProof/>
            <w:webHidden/>
          </w:rPr>
          <w:tab/>
        </w:r>
        <w:r>
          <w:rPr>
            <w:noProof/>
            <w:webHidden/>
          </w:rPr>
          <w:fldChar w:fldCharType="begin"/>
        </w:r>
        <w:r>
          <w:rPr>
            <w:noProof/>
            <w:webHidden/>
          </w:rPr>
          <w:instrText xml:space="preserve"> PAGEREF _Toc214873580 \h </w:instrText>
        </w:r>
        <w:r>
          <w:rPr>
            <w:noProof/>
            <w:webHidden/>
          </w:rPr>
        </w:r>
        <w:r>
          <w:rPr>
            <w:noProof/>
            <w:webHidden/>
          </w:rPr>
          <w:fldChar w:fldCharType="separate"/>
        </w:r>
        <w:r>
          <w:rPr>
            <w:noProof/>
            <w:webHidden/>
          </w:rPr>
          <w:t>79</w:t>
        </w:r>
        <w:r>
          <w:rPr>
            <w:noProof/>
            <w:webHidden/>
          </w:rPr>
          <w:fldChar w:fldCharType="end"/>
        </w:r>
      </w:hyperlink>
    </w:p>
    <w:p w14:paraId="07A9AB30" w14:textId="30705396" w:rsidR="00AA0F05" w:rsidRDefault="00AA0F05" w:rsidP="00AA0F05">
      <w:pPr>
        <w:spacing w:after="0"/>
        <w:rPr>
          <w:sz w:val="20"/>
          <w:szCs w:val="20"/>
        </w:rPr>
      </w:pPr>
      <w:r w:rsidRPr="00D01081">
        <w:rPr>
          <w:sz w:val="20"/>
          <w:szCs w:val="20"/>
        </w:rPr>
        <w:fldChar w:fldCharType="end"/>
      </w:r>
    </w:p>
    <w:p w14:paraId="459D55BB" w14:textId="38387C97" w:rsidR="004D26C4" w:rsidRPr="00D01081" w:rsidRDefault="004D26C4" w:rsidP="004D26C4">
      <w:pPr>
        <w:pStyle w:val="Nadpis1"/>
        <w:numPr>
          <w:ilvl w:val="0"/>
          <w:numId w:val="0"/>
        </w:numPr>
        <w:ind w:left="432"/>
      </w:pPr>
      <w:bookmarkStart w:id="361" w:name="_Toc214872670"/>
      <w:r>
        <w:lastRenderedPageBreak/>
        <w:t>Seznam obrázků</w:t>
      </w:r>
      <w:bookmarkEnd w:id="361"/>
    </w:p>
    <w:p w14:paraId="36621B3D" w14:textId="6CE59F8F" w:rsidR="00F743CE" w:rsidRDefault="00AA0F05">
      <w:pPr>
        <w:pStyle w:val="Seznamobrzk"/>
        <w:tabs>
          <w:tab w:val="right" w:leader="dot" w:pos="9062"/>
        </w:tabs>
        <w:rPr>
          <w:rFonts w:asciiTheme="minorHAnsi" w:eastAsiaTheme="minorEastAsia" w:hAnsiTheme="minorHAnsi"/>
          <w:noProof/>
          <w:sz w:val="24"/>
          <w:lang w:eastAsia="cs-CZ"/>
        </w:rPr>
      </w:pPr>
      <w:r w:rsidRPr="00D01081">
        <w:rPr>
          <w:sz w:val="20"/>
          <w:szCs w:val="20"/>
        </w:rPr>
        <w:fldChar w:fldCharType="begin"/>
      </w:r>
      <w:r w:rsidRPr="00D01081">
        <w:rPr>
          <w:sz w:val="20"/>
          <w:szCs w:val="20"/>
        </w:rPr>
        <w:instrText xml:space="preserve"> TOC \h \z \c "Obrázek" </w:instrText>
      </w:r>
      <w:r w:rsidRPr="00D01081">
        <w:rPr>
          <w:sz w:val="20"/>
          <w:szCs w:val="20"/>
        </w:rPr>
        <w:fldChar w:fldCharType="separate"/>
      </w:r>
      <w:hyperlink w:anchor="_Toc214875179" w:history="1">
        <w:r w:rsidR="00F743CE" w:rsidRPr="000F4925">
          <w:rPr>
            <w:rStyle w:val="Hypertextovodkaz"/>
            <w:noProof/>
          </w:rPr>
          <w:t>Obrázek 1 Workshop pro rodiče na téma Nástup do 1. třídy – MŠ Čapkova</w:t>
        </w:r>
        <w:r w:rsidR="00F743CE">
          <w:rPr>
            <w:noProof/>
            <w:webHidden/>
          </w:rPr>
          <w:tab/>
        </w:r>
        <w:r w:rsidR="00F743CE">
          <w:rPr>
            <w:noProof/>
            <w:webHidden/>
          </w:rPr>
          <w:fldChar w:fldCharType="begin"/>
        </w:r>
        <w:r w:rsidR="00F743CE">
          <w:rPr>
            <w:noProof/>
            <w:webHidden/>
          </w:rPr>
          <w:instrText xml:space="preserve"> PAGEREF _Toc214875179 \h </w:instrText>
        </w:r>
        <w:r w:rsidR="00F743CE">
          <w:rPr>
            <w:noProof/>
            <w:webHidden/>
          </w:rPr>
        </w:r>
        <w:r w:rsidR="00F743CE">
          <w:rPr>
            <w:noProof/>
            <w:webHidden/>
          </w:rPr>
          <w:fldChar w:fldCharType="separate"/>
        </w:r>
        <w:r w:rsidR="00F743CE">
          <w:rPr>
            <w:noProof/>
            <w:webHidden/>
          </w:rPr>
          <w:t>5</w:t>
        </w:r>
        <w:r w:rsidR="00F743CE">
          <w:rPr>
            <w:noProof/>
            <w:webHidden/>
          </w:rPr>
          <w:fldChar w:fldCharType="end"/>
        </w:r>
      </w:hyperlink>
    </w:p>
    <w:p w14:paraId="6CBBC6B4" w14:textId="3585112B" w:rsidR="00F743CE" w:rsidRDefault="00F743CE">
      <w:pPr>
        <w:pStyle w:val="Seznamobrzk"/>
        <w:tabs>
          <w:tab w:val="right" w:leader="dot" w:pos="9062"/>
        </w:tabs>
        <w:rPr>
          <w:rFonts w:asciiTheme="minorHAnsi" w:eastAsiaTheme="minorEastAsia" w:hAnsiTheme="minorHAnsi"/>
          <w:noProof/>
          <w:sz w:val="24"/>
          <w:lang w:eastAsia="cs-CZ"/>
        </w:rPr>
      </w:pPr>
      <w:hyperlink w:anchor="_Toc214875180" w:history="1">
        <w:r w:rsidRPr="000F4925">
          <w:rPr>
            <w:rStyle w:val="Hypertextovodkaz"/>
            <w:noProof/>
          </w:rPr>
          <w:t>Obrázek 2 Workshop pro rodiče na téma Nástup do 1. třídy – MŠ Ohníč</w:t>
        </w:r>
        <w:r>
          <w:rPr>
            <w:noProof/>
            <w:webHidden/>
          </w:rPr>
          <w:tab/>
        </w:r>
        <w:r>
          <w:rPr>
            <w:noProof/>
            <w:webHidden/>
          </w:rPr>
          <w:fldChar w:fldCharType="begin"/>
        </w:r>
        <w:r>
          <w:rPr>
            <w:noProof/>
            <w:webHidden/>
          </w:rPr>
          <w:instrText xml:space="preserve"> PAGEREF _Toc214875180 \h </w:instrText>
        </w:r>
        <w:r>
          <w:rPr>
            <w:noProof/>
            <w:webHidden/>
          </w:rPr>
        </w:r>
        <w:r>
          <w:rPr>
            <w:noProof/>
            <w:webHidden/>
          </w:rPr>
          <w:fldChar w:fldCharType="separate"/>
        </w:r>
        <w:r>
          <w:rPr>
            <w:noProof/>
            <w:webHidden/>
          </w:rPr>
          <w:t>7</w:t>
        </w:r>
        <w:r>
          <w:rPr>
            <w:noProof/>
            <w:webHidden/>
          </w:rPr>
          <w:fldChar w:fldCharType="end"/>
        </w:r>
      </w:hyperlink>
    </w:p>
    <w:p w14:paraId="7AC2D588" w14:textId="3D0B5DEA" w:rsidR="00F743CE" w:rsidRDefault="00F743CE">
      <w:pPr>
        <w:pStyle w:val="Seznamobrzk"/>
        <w:tabs>
          <w:tab w:val="right" w:leader="dot" w:pos="9062"/>
        </w:tabs>
        <w:rPr>
          <w:rFonts w:asciiTheme="minorHAnsi" w:eastAsiaTheme="minorEastAsia" w:hAnsiTheme="minorHAnsi"/>
          <w:noProof/>
          <w:sz w:val="24"/>
          <w:lang w:eastAsia="cs-CZ"/>
        </w:rPr>
      </w:pPr>
      <w:hyperlink w:anchor="_Toc214875181" w:history="1">
        <w:r w:rsidRPr="000F4925">
          <w:rPr>
            <w:rStyle w:val="Hypertextovodkaz"/>
            <w:noProof/>
          </w:rPr>
          <w:t>Obrázek 3 Workshop pro rodiče na téma Nástup do 1. třídy – MŠ Síbova</w:t>
        </w:r>
        <w:r>
          <w:rPr>
            <w:noProof/>
            <w:webHidden/>
          </w:rPr>
          <w:tab/>
        </w:r>
        <w:r>
          <w:rPr>
            <w:noProof/>
            <w:webHidden/>
          </w:rPr>
          <w:fldChar w:fldCharType="begin"/>
        </w:r>
        <w:r>
          <w:rPr>
            <w:noProof/>
            <w:webHidden/>
          </w:rPr>
          <w:instrText xml:space="preserve"> PAGEREF _Toc214875181 \h </w:instrText>
        </w:r>
        <w:r>
          <w:rPr>
            <w:noProof/>
            <w:webHidden/>
          </w:rPr>
        </w:r>
        <w:r>
          <w:rPr>
            <w:noProof/>
            <w:webHidden/>
          </w:rPr>
          <w:fldChar w:fldCharType="separate"/>
        </w:r>
        <w:r>
          <w:rPr>
            <w:noProof/>
            <w:webHidden/>
          </w:rPr>
          <w:t>12</w:t>
        </w:r>
        <w:r>
          <w:rPr>
            <w:noProof/>
            <w:webHidden/>
          </w:rPr>
          <w:fldChar w:fldCharType="end"/>
        </w:r>
      </w:hyperlink>
    </w:p>
    <w:p w14:paraId="1F86C336" w14:textId="4D173B4E" w:rsidR="00F743CE" w:rsidRDefault="00F743CE">
      <w:pPr>
        <w:pStyle w:val="Seznamobrzk"/>
        <w:tabs>
          <w:tab w:val="right" w:leader="dot" w:pos="9062"/>
        </w:tabs>
        <w:rPr>
          <w:rFonts w:asciiTheme="minorHAnsi" w:eastAsiaTheme="minorEastAsia" w:hAnsiTheme="minorHAnsi"/>
          <w:noProof/>
          <w:sz w:val="24"/>
          <w:lang w:eastAsia="cs-CZ"/>
        </w:rPr>
      </w:pPr>
      <w:hyperlink w:anchor="_Toc214875182" w:history="1">
        <w:r w:rsidRPr="000F4925">
          <w:rPr>
            <w:rStyle w:val="Hypertextovodkaz"/>
            <w:noProof/>
          </w:rPr>
          <w:t>Obrázek 4 Workshop pro rodiče na téma Nástup do 1. třídy – MŠ Hrobčice</w:t>
        </w:r>
        <w:r>
          <w:rPr>
            <w:noProof/>
            <w:webHidden/>
          </w:rPr>
          <w:tab/>
        </w:r>
        <w:r>
          <w:rPr>
            <w:noProof/>
            <w:webHidden/>
          </w:rPr>
          <w:fldChar w:fldCharType="begin"/>
        </w:r>
        <w:r>
          <w:rPr>
            <w:noProof/>
            <w:webHidden/>
          </w:rPr>
          <w:instrText xml:space="preserve"> PAGEREF _Toc214875182 \h </w:instrText>
        </w:r>
        <w:r>
          <w:rPr>
            <w:noProof/>
            <w:webHidden/>
          </w:rPr>
        </w:r>
        <w:r>
          <w:rPr>
            <w:noProof/>
            <w:webHidden/>
          </w:rPr>
          <w:fldChar w:fldCharType="separate"/>
        </w:r>
        <w:r>
          <w:rPr>
            <w:noProof/>
            <w:webHidden/>
          </w:rPr>
          <w:t>14</w:t>
        </w:r>
        <w:r>
          <w:rPr>
            <w:noProof/>
            <w:webHidden/>
          </w:rPr>
          <w:fldChar w:fldCharType="end"/>
        </w:r>
      </w:hyperlink>
    </w:p>
    <w:p w14:paraId="0FFBAB63" w14:textId="4B377A28" w:rsidR="00F743CE" w:rsidRDefault="00F743CE">
      <w:pPr>
        <w:pStyle w:val="Seznamobrzk"/>
        <w:tabs>
          <w:tab w:val="right" w:leader="dot" w:pos="9062"/>
        </w:tabs>
        <w:rPr>
          <w:rFonts w:asciiTheme="minorHAnsi" w:eastAsiaTheme="minorEastAsia" w:hAnsiTheme="minorHAnsi"/>
          <w:noProof/>
          <w:sz w:val="24"/>
          <w:lang w:eastAsia="cs-CZ"/>
        </w:rPr>
      </w:pPr>
      <w:hyperlink w:anchor="_Toc214875183" w:history="1">
        <w:r w:rsidRPr="000F4925">
          <w:rPr>
            <w:rStyle w:val="Hypertextovodkaz"/>
            <w:noProof/>
          </w:rPr>
          <w:t>Obrázek 5 Workshop pro rodiče na téma Nástup do 1. třídy – MŠ Hostomice</w:t>
        </w:r>
        <w:r>
          <w:rPr>
            <w:noProof/>
            <w:webHidden/>
          </w:rPr>
          <w:tab/>
        </w:r>
        <w:r>
          <w:rPr>
            <w:noProof/>
            <w:webHidden/>
          </w:rPr>
          <w:fldChar w:fldCharType="begin"/>
        </w:r>
        <w:r>
          <w:rPr>
            <w:noProof/>
            <w:webHidden/>
          </w:rPr>
          <w:instrText xml:space="preserve"> PAGEREF _Toc214875183 \h </w:instrText>
        </w:r>
        <w:r>
          <w:rPr>
            <w:noProof/>
            <w:webHidden/>
          </w:rPr>
        </w:r>
        <w:r>
          <w:rPr>
            <w:noProof/>
            <w:webHidden/>
          </w:rPr>
          <w:fldChar w:fldCharType="separate"/>
        </w:r>
        <w:r>
          <w:rPr>
            <w:noProof/>
            <w:webHidden/>
          </w:rPr>
          <w:t>16</w:t>
        </w:r>
        <w:r>
          <w:rPr>
            <w:noProof/>
            <w:webHidden/>
          </w:rPr>
          <w:fldChar w:fldCharType="end"/>
        </w:r>
      </w:hyperlink>
    </w:p>
    <w:p w14:paraId="44EAB45B" w14:textId="46709283" w:rsidR="00F743CE" w:rsidRDefault="00F743CE">
      <w:pPr>
        <w:pStyle w:val="Seznamobrzk"/>
        <w:tabs>
          <w:tab w:val="right" w:leader="dot" w:pos="9062"/>
        </w:tabs>
        <w:rPr>
          <w:rFonts w:asciiTheme="minorHAnsi" w:eastAsiaTheme="minorEastAsia" w:hAnsiTheme="minorHAnsi"/>
          <w:noProof/>
          <w:sz w:val="24"/>
          <w:lang w:eastAsia="cs-CZ"/>
        </w:rPr>
      </w:pPr>
      <w:hyperlink w:anchor="_Toc214875184" w:history="1">
        <w:r w:rsidRPr="000F4925">
          <w:rPr>
            <w:rStyle w:val="Hypertextovodkaz"/>
            <w:noProof/>
          </w:rPr>
          <w:t>Obrázek 6 Workshop pro rodiče na téma Nástup do 1. třídy – MŠ Ohníč</w:t>
        </w:r>
        <w:r>
          <w:rPr>
            <w:noProof/>
            <w:webHidden/>
          </w:rPr>
          <w:tab/>
        </w:r>
        <w:r>
          <w:rPr>
            <w:noProof/>
            <w:webHidden/>
          </w:rPr>
          <w:fldChar w:fldCharType="begin"/>
        </w:r>
        <w:r>
          <w:rPr>
            <w:noProof/>
            <w:webHidden/>
          </w:rPr>
          <w:instrText xml:space="preserve"> PAGEREF _Toc214875184 \h </w:instrText>
        </w:r>
        <w:r>
          <w:rPr>
            <w:noProof/>
            <w:webHidden/>
          </w:rPr>
        </w:r>
        <w:r>
          <w:rPr>
            <w:noProof/>
            <w:webHidden/>
          </w:rPr>
          <w:fldChar w:fldCharType="separate"/>
        </w:r>
        <w:r>
          <w:rPr>
            <w:noProof/>
            <w:webHidden/>
          </w:rPr>
          <w:t>18</w:t>
        </w:r>
        <w:r>
          <w:rPr>
            <w:noProof/>
            <w:webHidden/>
          </w:rPr>
          <w:fldChar w:fldCharType="end"/>
        </w:r>
      </w:hyperlink>
    </w:p>
    <w:p w14:paraId="7B15D428" w14:textId="1FE5A3CF" w:rsidR="00F743CE" w:rsidRDefault="00F743CE">
      <w:pPr>
        <w:pStyle w:val="Seznamobrzk"/>
        <w:tabs>
          <w:tab w:val="right" w:leader="dot" w:pos="9062"/>
        </w:tabs>
        <w:rPr>
          <w:rFonts w:asciiTheme="minorHAnsi" w:eastAsiaTheme="minorEastAsia" w:hAnsiTheme="minorHAnsi"/>
          <w:noProof/>
          <w:sz w:val="24"/>
          <w:lang w:eastAsia="cs-CZ"/>
        </w:rPr>
      </w:pPr>
      <w:hyperlink w:anchor="_Toc214875185" w:history="1">
        <w:r w:rsidRPr="000F4925">
          <w:rPr>
            <w:rStyle w:val="Hypertextovodkaz"/>
            <w:noProof/>
          </w:rPr>
          <w:t>Obrázek 7 Workshop pro rodiče na téma Nástup do 1. třídy – MŠ Hrobčice</w:t>
        </w:r>
        <w:r>
          <w:rPr>
            <w:noProof/>
            <w:webHidden/>
          </w:rPr>
          <w:tab/>
        </w:r>
        <w:r>
          <w:rPr>
            <w:noProof/>
            <w:webHidden/>
          </w:rPr>
          <w:fldChar w:fldCharType="begin"/>
        </w:r>
        <w:r>
          <w:rPr>
            <w:noProof/>
            <w:webHidden/>
          </w:rPr>
          <w:instrText xml:space="preserve"> PAGEREF _Toc214875185 \h </w:instrText>
        </w:r>
        <w:r>
          <w:rPr>
            <w:noProof/>
            <w:webHidden/>
          </w:rPr>
        </w:r>
        <w:r>
          <w:rPr>
            <w:noProof/>
            <w:webHidden/>
          </w:rPr>
          <w:fldChar w:fldCharType="separate"/>
        </w:r>
        <w:r>
          <w:rPr>
            <w:noProof/>
            <w:webHidden/>
          </w:rPr>
          <w:t>20</w:t>
        </w:r>
        <w:r>
          <w:rPr>
            <w:noProof/>
            <w:webHidden/>
          </w:rPr>
          <w:fldChar w:fldCharType="end"/>
        </w:r>
      </w:hyperlink>
    </w:p>
    <w:p w14:paraId="0F78FF37" w14:textId="2AA03EA4" w:rsidR="00F743CE" w:rsidRDefault="00F743CE">
      <w:pPr>
        <w:pStyle w:val="Seznamobrzk"/>
        <w:tabs>
          <w:tab w:val="right" w:leader="dot" w:pos="9062"/>
        </w:tabs>
        <w:rPr>
          <w:rFonts w:asciiTheme="minorHAnsi" w:eastAsiaTheme="minorEastAsia" w:hAnsiTheme="minorHAnsi"/>
          <w:noProof/>
          <w:sz w:val="24"/>
          <w:lang w:eastAsia="cs-CZ"/>
        </w:rPr>
      </w:pPr>
      <w:hyperlink w:anchor="_Toc214875186" w:history="1">
        <w:r w:rsidRPr="000F4925">
          <w:rPr>
            <w:rStyle w:val="Hypertextovodkaz"/>
            <w:noProof/>
          </w:rPr>
          <w:t>Obrázek 8 Nadané děti</w:t>
        </w:r>
        <w:r>
          <w:rPr>
            <w:noProof/>
            <w:webHidden/>
          </w:rPr>
          <w:tab/>
        </w:r>
        <w:r>
          <w:rPr>
            <w:noProof/>
            <w:webHidden/>
          </w:rPr>
          <w:fldChar w:fldCharType="begin"/>
        </w:r>
        <w:r>
          <w:rPr>
            <w:noProof/>
            <w:webHidden/>
          </w:rPr>
          <w:instrText xml:space="preserve"> PAGEREF _Toc214875186 \h </w:instrText>
        </w:r>
        <w:r>
          <w:rPr>
            <w:noProof/>
            <w:webHidden/>
          </w:rPr>
        </w:r>
        <w:r>
          <w:rPr>
            <w:noProof/>
            <w:webHidden/>
          </w:rPr>
          <w:fldChar w:fldCharType="separate"/>
        </w:r>
        <w:r>
          <w:rPr>
            <w:noProof/>
            <w:webHidden/>
          </w:rPr>
          <w:t>47</w:t>
        </w:r>
        <w:r>
          <w:rPr>
            <w:noProof/>
            <w:webHidden/>
          </w:rPr>
          <w:fldChar w:fldCharType="end"/>
        </w:r>
      </w:hyperlink>
    </w:p>
    <w:p w14:paraId="2FE39E0C" w14:textId="097ACF96" w:rsidR="00F743CE" w:rsidRDefault="00F743CE">
      <w:pPr>
        <w:pStyle w:val="Seznamobrzk"/>
        <w:tabs>
          <w:tab w:val="right" w:leader="dot" w:pos="9062"/>
        </w:tabs>
        <w:rPr>
          <w:rFonts w:asciiTheme="minorHAnsi" w:eastAsiaTheme="minorEastAsia" w:hAnsiTheme="minorHAnsi"/>
          <w:noProof/>
          <w:sz w:val="24"/>
          <w:lang w:eastAsia="cs-CZ"/>
        </w:rPr>
      </w:pPr>
      <w:hyperlink w:anchor="_Toc214875187" w:history="1">
        <w:r w:rsidRPr="000F4925">
          <w:rPr>
            <w:rStyle w:val="Hypertextovodkaz"/>
            <w:noProof/>
          </w:rPr>
          <w:t>Obrázek 9 Nadané děti</w:t>
        </w:r>
        <w:r>
          <w:rPr>
            <w:noProof/>
            <w:webHidden/>
          </w:rPr>
          <w:tab/>
        </w:r>
        <w:r>
          <w:rPr>
            <w:noProof/>
            <w:webHidden/>
          </w:rPr>
          <w:fldChar w:fldCharType="begin"/>
        </w:r>
        <w:r>
          <w:rPr>
            <w:noProof/>
            <w:webHidden/>
          </w:rPr>
          <w:instrText xml:space="preserve"> PAGEREF _Toc214875187 \h </w:instrText>
        </w:r>
        <w:r>
          <w:rPr>
            <w:noProof/>
            <w:webHidden/>
          </w:rPr>
        </w:r>
        <w:r>
          <w:rPr>
            <w:noProof/>
            <w:webHidden/>
          </w:rPr>
          <w:fldChar w:fldCharType="separate"/>
        </w:r>
        <w:r>
          <w:rPr>
            <w:noProof/>
            <w:webHidden/>
          </w:rPr>
          <w:t>47</w:t>
        </w:r>
        <w:r>
          <w:rPr>
            <w:noProof/>
            <w:webHidden/>
          </w:rPr>
          <w:fldChar w:fldCharType="end"/>
        </w:r>
      </w:hyperlink>
    </w:p>
    <w:p w14:paraId="4A330D9F" w14:textId="3E3A0C81" w:rsidR="00F743CE" w:rsidRDefault="00F743CE">
      <w:pPr>
        <w:pStyle w:val="Seznamobrzk"/>
        <w:tabs>
          <w:tab w:val="right" w:leader="dot" w:pos="9062"/>
        </w:tabs>
        <w:rPr>
          <w:rFonts w:asciiTheme="minorHAnsi" w:eastAsiaTheme="minorEastAsia" w:hAnsiTheme="minorHAnsi"/>
          <w:noProof/>
          <w:sz w:val="24"/>
          <w:lang w:eastAsia="cs-CZ"/>
        </w:rPr>
      </w:pPr>
      <w:hyperlink w:anchor="_Toc214875188" w:history="1">
        <w:r w:rsidRPr="000F4925">
          <w:rPr>
            <w:rStyle w:val="Hypertextovodkaz"/>
            <w:noProof/>
          </w:rPr>
          <w:t>Obrázek 10 Workshop na téma: Lití epoxidové pryskyřice</w:t>
        </w:r>
        <w:r>
          <w:rPr>
            <w:noProof/>
            <w:webHidden/>
          </w:rPr>
          <w:tab/>
        </w:r>
        <w:r>
          <w:rPr>
            <w:noProof/>
            <w:webHidden/>
          </w:rPr>
          <w:fldChar w:fldCharType="begin"/>
        </w:r>
        <w:r>
          <w:rPr>
            <w:noProof/>
            <w:webHidden/>
          </w:rPr>
          <w:instrText xml:space="preserve"> PAGEREF _Toc214875188 \h </w:instrText>
        </w:r>
        <w:r>
          <w:rPr>
            <w:noProof/>
            <w:webHidden/>
          </w:rPr>
        </w:r>
        <w:r>
          <w:rPr>
            <w:noProof/>
            <w:webHidden/>
          </w:rPr>
          <w:fldChar w:fldCharType="separate"/>
        </w:r>
        <w:r>
          <w:rPr>
            <w:noProof/>
            <w:webHidden/>
          </w:rPr>
          <w:t>65</w:t>
        </w:r>
        <w:r>
          <w:rPr>
            <w:noProof/>
            <w:webHidden/>
          </w:rPr>
          <w:fldChar w:fldCharType="end"/>
        </w:r>
      </w:hyperlink>
    </w:p>
    <w:p w14:paraId="239E6FBE" w14:textId="68E7D85E" w:rsidR="00F743CE" w:rsidRDefault="00F743CE">
      <w:pPr>
        <w:pStyle w:val="Seznamobrzk"/>
        <w:tabs>
          <w:tab w:val="right" w:leader="dot" w:pos="9062"/>
        </w:tabs>
        <w:rPr>
          <w:rFonts w:asciiTheme="minorHAnsi" w:eastAsiaTheme="minorEastAsia" w:hAnsiTheme="minorHAnsi"/>
          <w:noProof/>
          <w:sz w:val="24"/>
          <w:lang w:eastAsia="cs-CZ"/>
        </w:rPr>
      </w:pPr>
      <w:hyperlink w:anchor="_Toc214875189" w:history="1">
        <w:r w:rsidRPr="000F4925">
          <w:rPr>
            <w:rStyle w:val="Hypertextovodkaz"/>
            <w:noProof/>
          </w:rPr>
          <w:t>Obrázek 11 Workshop na téma: Lití epoxidové pryskyřice</w:t>
        </w:r>
        <w:r>
          <w:rPr>
            <w:noProof/>
            <w:webHidden/>
          </w:rPr>
          <w:tab/>
        </w:r>
        <w:r>
          <w:rPr>
            <w:noProof/>
            <w:webHidden/>
          </w:rPr>
          <w:fldChar w:fldCharType="begin"/>
        </w:r>
        <w:r>
          <w:rPr>
            <w:noProof/>
            <w:webHidden/>
          </w:rPr>
          <w:instrText xml:space="preserve"> PAGEREF _Toc214875189 \h </w:instrText>
        </w:r>
        <w:r>
          <w:rPr>
            <w:noProof/>
            <w:webHidden/>
          </w:rPr>
        </w:r>
        <w:r>
          <w:rPr>
            <w:noProof/>
            <w:webHidden/>
          </w:rPr>
          <w:fldChar w:fldCharType="separate"/>
        </w:r>
        <w:r>
          <w:rPr>
            <w:noProof/>
            <w:webHidden/>
          </w:rPr>
          <w:t>65</w:t>
        </w:r>
        <w:r>
          <w:rPr>
            <w:noProof/>
            <w:webHidden/>
          </w:rPr>
          <w:fldChar w:fldCharType="end"/>
        </w:r>
      </w:hyperlink>
    </w:p>
    <w:p w14:paraId="1031A3D8" w14:textId="2890B18F" w:rsidR="00F743CE" w:rsidRDefault="00F743CE">
      <w:pPr>
        <w:pStyle w:val="Seznamobrzk"/>
        <w:tabs>
          <w:tab w:val="right" w:leader="dot" w:pos="9062"/>
        </w:tabs>
        <w:rPr>
          <w:rFonts w:asciiTheme="minorHAnsi" w:eastAsiaTheme="minorEastAsia" w:hAnsiTheme="minorHAnsi"/>
          <w:noProof/>
          <w:sz w:val="24"/>
          <w:lang w:eastAsia="cs-CZ"/>
        </w:rPr>
      </w:pPr>
      <w:hyperlink w:anchor="_Toc214875190" w:history="1">
        <w:r w:rsidRPr="000F4925">
          <w:rPr>
            <w:rStyle w:val="Hypertextovodkaz"/>
            <w:noProof/>
          </w:rPr>
          <w:t>Obrázek 12 Projektový den – Finanční gramotnost, ZŠ Bílina, Aléská</w:t>
        </w:r>
        <w:r>
          <w:rPr>
            <w:noProof/>
            <w:webHidden/>
          </w:rPr>
          <w:tab/>
        </w:r>
        <w:r>
          <w:rPr>
            <w:noProof/>
            <w:webHidden/>
          </w:rPr>
          <w:fldChar w:fldCharType="begin"/>
        </w:r>
        <w:r>
          <w:rPr>
            <w:noProof/>
            <w:webHidden/>
          </w:rPr>
          <w:instrText xml:space="preserve"> PAGEREF _Toc214875190 \h </w:instrText>
        </w:r>
        <w:r>
          <w:rPr>
            <w:noProof/>
            <w:webHidden/>
          </w:rPr>
        </w:r>
        <w:r>
          <w:rPr>
            <w:noProof/>
            <w:webHidden/>
          </w:rPr>
          <w:fldChar w:fldCharType="separate"/>
        </w:r>
        <w:r>
          <w:rPr>
            <w:noProof/>
            <w:webHidden/>
          </w:rPr>
          <w:t>82</w:t>
        </w:r>
        <w:r>
          <w:rPr>
            <w:noProof/>
            <w:webHidden/>
          </w:rPr>
          <w:fldChar w:fldCharType="end"/>
        </w:r>
      </w:hyperlink>
    </w:p>
    <w:p w14:paraId="5B674473" w14:textId="48205EAD" w:rsidR="00F743CE" w:rsidRDefault="00F743CE">
      <w:pPr>
        <w:pStyle w:val="Seznamobrzk"/>
        <w:tabs>
          <w:tab w:val="right" w:leader="dot" w:pos="9062"/>
        </w:tabs>
        <w:rPr>
          <w:rFonts w:asciiTheme="minorHAnsi" w:eastAsiaTheme="minorEastAsia" w:hAnsiTheme="minorHAnsi"/>
          <w:noProof/>
          <w:sz w:val="24"/>
          <w:lang w:eastAsia="cs-CZ"/>
        </w:rPr>
      </w:pPr>
      <w:hyperlink w:anchor="_Toc214875191" w:history="1">
        <w:r w:rsidRPr="000F4925">
          <w:rPr>
            <w:rStyle w:val="Hypertextovodkaz"/>
            <w:noProof/>
          </w:rPr>
          <w:t>Obrázek 13 Projektový den – Finanční gramotnost, ZŠ Bílina, Aléská</w:t>
        </w:r>
        <w:r>
          <w:rPr>
            <w:noProof/>
            <w:webHidden/>
          </w:rPr>
          <w:tab/>
        </w:r>
        <w:r>
          <w:rPr>
            <w:noProof/>
            <w:webHidden/>
          </w:rPr>
          <w:fldChar w:fldCharType="begin"/>
        </w:r>
        <w:r>
          <w:rPr>
            <w:noProof/>
            <w:webHidden/>
          </w:rPr>
          <w:instrText xml:space="preserve"> PAGEREF _Toc214875191 \h </w:instrText>
        </w:r>
        <w:r>
          <w:rPr>
            <w:noProof/>
            <w:webHidden/>
          </w:rPr>
        </w:r>
        <w:r>
          <w:rPr>
            <w:noProof/>
            <w:webHidden/>
          </w:rPr>
          <w:fldChar w:fldCharType="separate"/>
        </w:r>
        <w:r>
          <w:rPr>
            <w:noProof/>
            <w:webHidden/>
          </w:rPr>
          <w:t>83</w:t>
        </w:r>
        <w:r>
          <w:rPr>
            <w:noProof/>
            <w:webHidden/>
          </w:rPr>
          <w:fldChar w:fldCharType="end"/>
        </w:r>
      </w:hyperlink>
    </w:p>
    <w:p w14:paraId="23B9C559" w14:textId="626B2DDE" w:rsidR="00F743CE" w:rsidRDefault="00F743CE">
      <w:pPr>
        <w:pStyle w:val="Seznamobrzk"/>
        <w:tabs>
          <w:tab w:val="right" w:leader="dot" w:pos="9062"/>
        </w:tabs>
        <w:rPr>
          <w:rFonts w:asciiTheme="minorHAnsi" w:eastAsiaTheme="minorEastAsia" w:hAnsiTheme="minorHAnsi"/>
          <w:noProof/>
          <w:sz w:val="24"/>
          <w:lang w:eastAsia="cs-CZ"/>
        </w:rPr>
      </w:pPr>
      <w:hyperlink w:anchor="_Toc214875192" w:history="1">
        <w:r w:rsidRPr="000F4925">
          <w:rPr>
            <w:rStyle w:val="Hypertextovodkaz"/>
            <w:noProof/>
          </w:rPr>
          <w:t>Obrázek 14 Projektový den – Finanční gramotnost, ZŠ Bílina, Aléská</w:t>
        </w:r>
        <w:r>
          <w:rPr>
            <w:noProof/>
            <w:webHidden/>
          </w:rPr>
          <w:tab/>
        </w:r>
        <w:r>
          <w:rPr>
            <w:noProof/>
            <w:webHidden/>
          </w:rPr>
          <w:fldChar w:fldCharType="begin"/>
        </w:r>
        <w:r>
          <w:rPr>
            <w:noProof/>
            <w:webHidden/>
          </w:rPr>
          <w:instrText xml:space="preserve"> PAGEREF _Toc214875192 \h </w:instrText>
        </w:r>
        <w:r>
          <w:rPr>
            <w:noProof/>
            <w:webHidden/>
          </w:rPr>
        </w:r>
        <w:r>
          <w:rPr>
            <w:noProof/>
            <w:webHidden/>
          </w:rPr>
          <w:fldChar w:fldCharType="separate"/>
        </w:r>
        <w:r>
          <w:rPr>
            <w:noProof/>
            <w:webHidden/>
          </w:rPr>
          <w:t>83</w:t>
        </w:r>
        <w:r>
          <w:rPr>
            <w:noProof/>
            <w:webHidden/>
          </w:rPr>
          <w:fldChar w:fldCharType="end"/>
        </w:r>
      </w:hyperlink>
    </w:p>
    <w:p w14:paraId="28D4AB72" w14:textId="4DDEBAA2" w:rsidR="00F743CE" w:rsidRDefault="00F743CE">
      <w:pPr>
        <w:pStyle w:val="Seznamobrzk"/>
        <w:tabs>
          <w:tab w:val="right" w:leader="dot" w:pos="9062"/>
        </w:tabs>
        <w:rPr>
          <w:rFonts w:asciiTheme="minorHAnsi" w:eastAsiaTheme="minorEastAsia" w:hAnsiTheme="minorHAnsi"/>
          <w:noProof/>
          <w:sz w:val="24"/>
          <w:lang w:eastAsia="cs-CZ"/>
        </w:rPr>
      </w:pPr>
      <w:hyperlink w:anchor="_Toc214875193" w:history="1">
        <w:r w:rsidRPr="000F4925">
          <w:rPr>
            <w:rStyle w:val="Hypertextovodkaz"/>
            <w:noProof/>
          </w:rPr>
          <w:t>Obrázek 15 Projektový den – Finanční gramotnost, ZŠ Bílina, Chlum</w:t>
        </w:r>
        <w:r>
          <w:rPr>
            <w:noProof/>
            <w:webHidden/>
          </w:rPr>
          <w:tab/>
        </w:r>
        <w:r>
          <w:rPr>
            <w:noProof/>
            <w:webHidden/>
          </w:rPr>
          <w:fldChar w:fldCharType="begin"/>
        </w:r>
        <w:r>
          <w:rPr>
            <w:noProof/>
            <w:webHidden/>
          </w:rPr>
          <w:instrText xml:space="preserve"> PAGEREF _Toc214875193 \h </w:instrText>
        </w:r>
        <w:r>
          <w:rPr>
            <w:noProof/>
            <w:webHidden/>
          </w:rPr>
        </w:r>
        <w:r>
          <w:rPr>
            <w:noProof/>
            <w:webHidden/>
          </w:rPr>
          <w:fldChar w:fldCharType="separate"/>
        </w:r>
        <w:r>
          <w:rPr>
            <w:noProof/>
            <w:webHidden/>
          </w:rPr>
          <w:t>85</w:t>
        </w:r>
        <w:r>
          <w:rPr>
            <w:noProof/>
            <w:webHidden/>
          </w:rPr>
          <w:fldChar w:fldCharType="end"/>
        </w:r>
      </w:hyperlink>
    </w:p>
    <w:p w14:paraId="01C1EC2A" w14:textId="5287CE21" w:rsidR="00F743CE" w:rsidRDefault="00F743CE">
      <w:pPr>
        <w:pStyle w:val="Seznamobrzk"/>
        <w:tabs>
          <w:tab w:val="right" w:leader="dot" w:pos="9062"/>
        </w:tabs>
        <w:rPr>
          <w:rFonts w:asciiTheme="minorHAnsi" w:eastAsiaTheme="minorEastAsia" w:hAnsiTheme="minorHAnsi"/>
          <w:noProof/>
          <w:sz w:val="24"/>
          <w:lang w:eastAsia="cs-CZ"/>
        </w:rPr>
      </w:pPr>
      <w:hyperlink w:anchor="_Toc214875194" w:history="1">
        <w:r w:rsidRPr="000F4925">
          <w:rPr>
            <w:rStyle w:val="Hypertextovodkaz"/>
            <w:noProof/>
          </w:rPr>
          <w:t>Obrázek 16 Projektový den – Finanční gramotnost, ZŠ Bílina, Chlum</w:t>
        </w:r>
        <w:r>
          <w:rPr>
            <w:noProof/>
            <w:webHidden/>
          </w:rPr>
          <w:tab/>
        </w:r>
        <w:r>
          <w:rPr>
            <w:noProof/>
            <w:webHidden/>
          </w:rPr>
          <w:fldChar w:fldCharType="begin"/>
        </w:r>
        <w:r>
          <w:rPr>
            <w:noProof/>
            <w:webHidden/>
          </w:rPr>
          <w:instrText xml:space="preserve"> PAGEREF _Toc214875194 \h </w:instrText>
        </w:r>
        <w:r>
          <w:rPr>
            <w:noProof/>
            <w:webHidden/>
          </w:rPr>
        </w:r>
        <w:r>
          <w:rPr>
            <w:noProof/>
            <w:webHidden/>
          </w:rPr>
          <w:fldChar w:fldCharType="separate"/>
        </w:r>
        <w:r>
          <w:rPr>
            <w:noProof/>
            <w:webHidden/>
          </w:rPr>
          <w:t>86</w:t>
        </w:r>
        <w:r>
          <w:rPr>
            <w:noProof/>
            <w:webHidden/>
          </w:rPr>
          <w:fldChar w:fldCharType="end"/>
        </w:r>
      </w:hyperlink>
    </w:p>
    <w:p w14:paraId="078DC022" w14:textId="56FA8DFF" w:rsidR="00F743CE" w:rsidRDefault="00F743CE">
      <w:pPr>
        <w:pStyle w:val="Seznamobrzk"/>
        <w:tabs>
          <w:tab w:val="right" w:leader="dot" w:pos="9062"/>
        </w:tabs>
        <w:rPr>
          <w:rFonts w:asciiTheme="minorHAnsi" w:eastAsiaTheme="minorEastAsia" w:hAnsiTheme="minorHAnsi"/>
          <w:noProof/>
          <w:sz w:val="24"/>
          <w:lang w:eastAsia="cs-CZ"/>
        </w:rPr>
      </w:pPr>
      <w:hyperlink w:anchor="_Toc214875195" w:history="1">
        <w:r w:rsidRPr="000F4925">
          <w:rPr>
            <w:rStyle w:val="Hypertextovodkaz"/>
            <w:noProof/>
          </w:rPr>
          <w:t>Obrázek 17 Projektový den – Finanční gramotnost, ZŠ Bílina, Chlum</w:t>
        </w:r>
        <w:r>
          <w:rPr>
            <w:noProof/>
            <w:webHidden/>
          </w:rPr>
          <w:tab/>
        </w:r>
        <w:r>
          <w:rPr>
            <w:noProof/>
            <w:webHidden/>
          </w:rPr>
          <w:fldChar w:fldCharType="begin"/>
        </w:r>
        <w:r>
          <w:rPr>
            <w:noProof/>
            <w:webHidden/>
          </w:rPr>
          <w:instrText xml:space="preserve"> PAGEREF _Toc214875195 \h </w:instrText>
        </w:r>
        <w:r>
          <w:rPr>
            <w:noProof/>
            <w:webHidden/>
          </w:rPr>
        </w:r>
        <w:r>
          <w:rPr>
            <w:noProof/>
            <w:webHidden/>
          </w:rPr>
          <w:fldChar w:fldCharType="separate"/>
        </w:r>
        <w:r>
          <w:rPr>
            <w:noProof/>
            <w:webHidden/>
          </w:rPr>
          <w:t>86</w:t>
        </w:r>
        <w:r>
          <w:rPr>
            <w:noProof/>
            <w:webHidden/>
          </w:rPr>
          <w:fldChar w:fldCharType="end"/>
        </w:r>
      </w:hyperlink>
    </w:p>
    <w:p w14:paraId="641086A8" w14:textId="0A5ECDAB" w:rsidR="00F743CE" w:rsidRDefault="00F743CE">
      <w:pPr>
        <w:pStyle w:val="Seznamobrzk"/>
        <w:tabs>
          <w:tab w:val="right" w:leader="dot" w:pos="9062"/>
        </w:tabs>
        <w:rPr>
          <w:rFonts w:asciiTheme="minorHAnsi" w:eastAsiaTheme="minorEastAsia" w:hAnsiTheme="minorHAnsi"/>
          <w:noProof/>
          <w:sz w:val="24"/>
          <w:lang w:eastAsia="cs-CZ"/>
        </w:rPr>
      </w:pPr>
      <w:hyperlink w:anchor="_Toc214875196" w:history="1">
        <w:r w:rsidRPr="000F4925">
          <w:rPr>
            <w:rStyle w:val="Hypertextovodkaz"/>
            <w:noProof/>
          </w:rPr>
          <w:t>Obrázek 18 Obrázek 17 Projektový den – Finanční gramotnost, ZŠ Bílina, Lidická</w:t>
        </w:r>
        <w:r>
          <w:rPr>
            <w:noProof/>
            <w:webHidden/>
          </w:rPr>
          <w:tab/>
        </w:r>
        <w:r>
          <w:rPr>
            <w:noProof/>
            <w:webHidden/>
          </w:rPr>
          <w:fldChar w:fldCharType="begin"/>
        </w:r>
        <w:r>
          <w:rPr>
            <w:noProof/>
            <w:webHidden/>
          </w:rPr>
          <w:instrText xml:space="preserve"> PAGEREF _Toc214875196 \h </w:instrText>
        </w:r>
        <w:r>
          <w:rPr>
            <w:noProof/>
            <w:webHidden/>
          </w:rPr>
        </w:r>
        <w:r>
          <w:rPr>
            <w:noProof/>
            <w:webHidden/>
          </w:rPr>
          <w:fldChar w:fldCharType="separate"/>
        </w:r>
        <w:r>
          <w:rPr>
            <w:noProof/>
            <w:webHidden/>
          </w:rPr>
          <w:t>89</w:t>
        </w:r>
        <w:r>
          <w:rPr>
            <w:noProof/>
            <w:webHidden/>
          </w:rPr>
          <w:fldChar w:fldCharType="end"/>
        </w:r>
      </w:hyperlink>
    </w:p>
    <w:p w14:paraId="690AD59A" w14:textId="3AD3F628" w:rsidR="00F743CE" w:rsidRDefault="00F743CE">
      <w:pPr>
        <w:pStyle w:val="Seznamobrzk"/>
        <w:tabs>
          <w:tab w:val="right" w:leader="dot" w:pos="9062"/>
        </w:tabs>
        <w:rPr>
          <w:rFonts w:asciiTheme="minorHAnsi" w:eastAsiaTheme="minorEastAsia" w:hAnsiTheme="minorHAnsi"/>
          <w:noProof/>
          <w:sz w:val="24"/>
          <w:lang w:eastAsia="cs-CZ"/>
        </w:rPr>
      </w:pPr>
      <w:hyperlink w:anchor="_Toc214875197" w:history="1">
        <w:r w:rsidRPr="000F4925">
          <w:rPr>
            <w:rStyle w:val="Hypertextovodkaz"/>
            <w:noProof/>
          </w:rPr>
          <w:t>Obrázek 19 Obrázek 17 Projektový den – Finanční gramotnost, ZŠ Bílina, Lidická</w:t>
        </w:r>
        <w:r>
          <w:rPr>
            <w:noProof/>
            <w:webHidden/>
          </w:rPr>
          <w:tab/>
        </w:r>
        <w:r>
          <w:rPr>
            <w:noProof/>
            <w:webHidden/>
          </w:rPr>
          <w:fldChar w:fldCharType="begin"/>
        </w:r>
        <w:r>
          <w:rPr>
            <w:noProof/>
            <w:webHidden/>
          </w:rPr>
          <w:instrText xml:space="preserve"> PAGEREF _Toc214875197 \h </w:instrText>
        </w:r>
        <w:r>
          <w:rPr>
            <w:noProof/>
            <w:webHidden/>
          </w:rPr>
        </w:r>
        <w:r>
          <w:rPr>
            <w:noProof/>
            <w:webHidden/>
          </w:rPr>
          <w:fldChar w:fldCharType="separate"/>
        </w:r>
        <w:r>
          <w:rPr>
            <w:noProof/>
            <w:webHidden/>
          </w:rPr>
          <w:t>89</w:t>
        </w:r>
        <w:r>
          <w:rPr>
            <w:noProof/>
            <w:webHidden/>
          </w:rPr>
          <w:fldChar w:fldCharType="end"/>
        </w:r>
      </w:hyperlink>
    </w:p>
    <w:p w14:paraId="5FB16C28" w14:textId="703C5827" w:rsidR="00F743CE" w:rsidRDefault="00F743CE">
      <w:pPr>
        <w:pStyle w:val="Seznamobrzk"/>
        <w:tabs>
          <w:tab w:val="right" w:leader="dot" w:pos="9062"/>
        </w:tabs>
        <w:rPr>
          <w:rFonts w:asciiTheme="minorHAnsi" w:eastAsiaTheme="minorEastAsia" w:hAnsiTheme="minorHAnsi"/>
          <w:noProof/>
          <w:sz w:val="24"/>
          <w:lang w:eastAsia="cs-CZ"/>
        </w:rPr>
      </w:pPr>
      <w:hyperlink w:anchor="_Toc214875198" w:history="1">
        <w:r w:rsidRPr="000F4925">
          <w:rPr>
            <w:rStyle w:val="Hypertextovodkaz"/>
            <w:noProof/>
          </w:rPr>
          <w:t>Obrázek 20 Obhajoby absolventských prací, ZŠ Bílina Aléská, ZŠ Za Chlumem</w:t>
        </w:r>
        <w:r>
          <w:rPr>
            <w:noProof/>
            <w:webHidden/>
          </w:rPr>
          <w:tab/>
        </w:r>
        <w:r>
          <w:rPr>
            <w:noProof/>
            <w:webHidden/>
          </w:rPr>
          <w:fldChar w:fldCharType="begin"/>
        </w:r>
        <w:r>
          <w:rPr>
            <w:noProof/>
            <w:webHidden/>
          </w:rPr>
          <w:instrText xml:space="preserve"> PAGEREF _Toc214875198 \h </w:instrText>
        </w:r>
        <w:r>
          <w:rPr>
            <w:noProof/>
            <w:webHidden/>
          </w:rPr>
        </w:r>
        <w:r>
          <w:rPr>
            <w:noProof/>
            <w:webHidden/>
          </w:rPr>
          <w:fldChar w:fldCharType="separate"/>
        </w:r>
        <w:r>
          <w:rPr>
            <w:noProof/>
            <w:webHidden/>
          </w:rPr>
          <w:t>91</w:t>
        </w:r>
        <w:r>
          <w:rPr>
            <w:noProof/>
            <w:webHidden/>
          </w:rPr>
          <w:fldChar w:fldCharType="end"/>
        </w:r>
      </w:hyperlink>
    </w:p>
    <w:p w14:paraId="348F13FF" w14:textId="0E93BE56" w:rsidR="00F743CE" w:rsidRDefault="00F743CE">
      <w:pPr>
        <w:pStyle w:val="Seznamobrzk"/>
        <w:tabs>
          <w:tab w:val="right" w:leader="dot" w:pos="9062"/>
        </w:tabs>
        <w:rPr>
          <w:rFonts w:asciiTheme="minorHAnsi" w:eastAsiaTheme="minorEastAsia" w:hAnsiTheme="minorHAnsi"/>
          <w:noProof/>
          <w:sz w:val="24"/>
          <w:lang w:eastAsia="cs-CZ"/>
        </w:rPr>
      </w:pPr>
      <w:hyperlink w:anchor="_Toc214875199" w:history="1">
        <w:r w:rsidRPr="000F4925">
          <w:rPr>
            <w:rStyle w:val="Hypertextovodkaz"/>
            <w:noProof/>
          </w:rPr>
          <w:t>Obrázek 21 Obhajoby absolventských prací, ZŠ Bílina Aléská, ZŠ Za Chlumem</w:t>
        </w:r>
        <w:r>
          <w:rPr>
            <w:noProof/>
            <w:webHidden/>
          </w:rPr>
          <w:tab/>
        </w:r>
        <w:r>
          <w:rPr>
            <w:noProof/>
            <w:webHidden/>
          </w:rPr>
          <w:fldChar w:fldCharType="begin"/>
        </w:r>
        <w:r>
          <w:rPr>
            <w:noProof/>
            <w:webHidden/>
          </w:rPr>
          <w:instrText xml:space="preserve"> PAGEREF _Toc214875199 \h </w:instrText>
        </w:r>
        <w:r>
          <w:rPr>
            <w:noProof/>
            <w:webHidden/>
          </w:rPr>
        </w:r>
        <w:r>
          <w:rPr>
            <w:noProof/>
            <w:webHidden/>
          </w:rPr>
          <w:fldChar w:fldCharType="separate"/>
        </w:r>
        <w:r>
          <w:rPr>
            <w:noProof/>
            <w:webHidden/>
          </w:rPr>
          <w:t>91</w:t>
        </w:r>
        <w:r>
          <w:rPr>
            <w:noProof/>
            <w:webHidden/>
          </w:rPr>
          <w:fldChar w:fldCharType="end"/>
        </w:r>
      </w:hyperlink>
    </w:p>
    <w:p w14:paraId="6FFEF2D4" w14:textId="05E73D10" w:rsidR="00F743CE" w:rsidRDefault="00F743CE">
      <w:pPr>
        <w:pStyle w:val="Seznamobrzk"/>
        <w:tabs>
          <w:tab w:val="right" w:leader="dot" w:pos="9062"/>
        </w:tabs>
        <w:rPr>
          <w:rFonts w:asciiTheme="minorHAnsi" w:eastAsiaTheme="minorEastAsia" w:hAnsiTheme="minorHAnsi"/>
          <w:noProof/>
          <w:sz w:val="24"/>
          <w:lang w:eastAsia="cs-CZ"/>
        </w:rPr>
      </w:pPr>
      <w:hyperlink w:anchor="_Toc214875200" w:history="1">
        <w:r w:rsidRPr="000F4925">
          <w:rPr>
            <w:rStyle w:val="Hypertextovodkaz"/>
            <w:noProof/>
          </w:rPr>
          <w:t>Obrázek 22 Obhajoby absolventských prací, ZŠ Bílina Aléská, ZŠ Za Chlumem</w:t>
        </w:r>
        <w:r>
          <w:rPr>
            <w:noProof/>
            <w:webHidden/>
          </w:rPr>
          <w:tab/>
        </w:r>
        <w:r>
          <w:rPr>
            <w:noProof/>
            <w:webHidden/>
          </w:rPr>
          <w:fldChar w:fldCharType="begin"/>
        </w:r>
        <w:r>
          <w:rPr>
            <w:noProof/>
            <w:webHidden/>
          </w:rPr>
          <w:instrText xml:space="preserve"> PAGEREF _Toc214875200 \h </w:instrText>
        </w:r>
        <w:r>
          <w:rPr>
            <w:noProof/>
            <w:webHidden/>
          </w:rPr>
        </w:r>
        <w:r>
          <w:rPr>
            <w:noProof/>
            <w:webHidden/>
          </w:rPr>
          <w:fldChar w:fldCharType="separate"/>
        </w:r>
        <w:r>
          <w:rPr>
            <w:noProof/>
            <w:webHidden/>
          </w:rPr>
          <w:t>92</w:t>
        </w:r>
        <w:r>
          <w:rPr>
            <w:noProof/>
            <w:webHidden/>
          </w:rPr>
          <w:fldChar w:fldCharType="end"/>
        </w:r>
      </w:hyperlink>
    </w:p>
    <w:p w14:paraId="22B69D03" w14:textId="0D3AA787" w:rsidR="00F743CE" w:rsidRDefault="00F743CE">
      <w:pPr>
        <w:pStyle w:val="Seznamobrzk"/>
        <w:tabs>
          <w:tab w:val="right" w:leader="dot" w:pos="9062"/>
        </w:tabs>
        <w:rPr>
          <w:rFonts w:asciiTheme="minorHAnsi" w:eastAsiaTheme="minorEastAsia" w:hAnsiTheme="minorHAnsi"/>
          <w:noProof/>
          <w:sz w:val="24"/>
          <w:lang w:eastAsia="cs-CZ"/>
        </w:rPr>
      </w:pPr>
      <w:hyperlink w:anchor="_Toc214875201" w:history="1">
        <w:r w:rsidRPr="000F4925">
          <w:rPr>
            <w:rStyle w:val="Hypertextovodkaz"/>
            <w:noProof/>
          </w:rPr>
          <w:t>Obrázek 23 Obhajoby absolventských prací, ZŠ Bílina Aléská, ZŠ Za Chlumem</w:t>
        </w:r>
        <w:r>
          <w:rPr>
            <w:noProof/>
            <w:webHidden/>
          </w:rPr>
          <w:tab/>
        </w:r>
        <w:r>
          <w:rPr>
            <w:noProof/>
            <w:webHidden/>
          </w:rPr>
          <w:fldChar w:fldCharType="begin"/>
        </w:r>
        <w:r>
          <w:rPr>
            <w:noProof/>
            <w:webHidden/>
          </w:rPr>
          <w:instrText xml:space="preserve"> PAGEREF _Toc214875201 \h </w:instrText>
        </w:r>
        <w:r>
          <w:rPr>
            <w:noProof/>
            <w:webHidden/>
          </w:rPr>
        </w:r>
        <w:r>
          <w:rPr>
            <w:noProof/>
            <w:webHidden/>
          </w:rPr>
          <w:fldChar w:fldCharType="separate"/>
        </w:r>
        <w:r>
          <w:rPr>
            <w:noProof/>
            <w:webHidden/>
          </w:rPr>
          <w:t>92</w:t>
        </w:r>
        <w:r>
          <w:rPr>
            <w:noProof/>
            <w:webHidden/>
          </w:rPr>
          <w:fldChar w:fldCharType="end"/>
        </w:r>
      </w:hyperlink>
    </w:p>
    <w:p w14:paraId="52B24871" w14:textId="25D9D16D" w:rsidR="00F743CE" w:rsidRDefault="00F743CE">
      <w:pPr>
        <w:pStyle w:val="Seznamobrzk"/>
        <w:tabs>
          <w:tab w:val="right" w:leader="dot" w:pos="9062"/>
        </w:tabs>
        <w:rPr>
          <w:rFonts w:asciiTheme="minorHAnsi" w:eastAsiaTheme="minorEastAsia" w:hAnsiTheme="minorHAnsi"/>
          <w:noProof/>
          <w:sz w:val="24"/>
          <w:lang w:eastAsia="cs-CZ"/>
        </w:rPr>
      </w:pPr>
      <w:hyperlink w:anchor="_Toc214875202" w:history="1">
        <w:r w:rsidRPr="000F4925">
          <w:rPr>
            <w:rStyle w:val="Hypertextovodkaz"/>
            <w:noProof/>
          </w:rPr>
          <w:t>Obrázek 24 Obhajoby absolventských prací, ZŠ Lidická</w:t>
        </w:r>
        <w:r>
          <w:rPr>
            <w:noProof/>
            <w:webHidden/>
          </w:rPr>
          <w:tab/>
        </w:r>
        <w:r>
          <w:rPr>
            <w:noProof/>
            <w:webHidden/>
          </w:rPr>
          <w:fldChar w:fldCharType="begin"/>
        </w:r>
        <w:r>
          <w:rPr>
            <w:noProof/>
            <w:webHidden/>
          </w:rPr>
          <w:instrText xml:space="preserve"> PAGEREF _Toc214875202 \h </w:instrText>
        </w:r>
        <w:r>
          <w:rPr>
            <w:noProof/>
            <w:webHidden/>
          </w:rPr>
        </w:r>
        <w:r>
          <w:rPr>
            <w:noProof/>
            <w:webHidden/>
          </w:rPr>
          <w:fldChar w:fldCharType="separate"/>
        </w:r>
        <w:r>
          <w:rPr>
            <w:noProof/>
            <w:webHidden/>
          </w:rPr>
          <w:t>94</w:t>
        </w:r>
        <w:r>
          <w:rPr>
            <w:noProof/>
            <w:webHidden/>
          </w:rPr>
          <w:fldChar w:fldCharType="end"/>
        </w:r>
      </w:hyperlink>
    </w:p>
    <w:p w14:paraId="1C91F46A" w14:textId="3CD64AF6" w:rsidR="00F743CE" w:rsidRDefault="00F743CE">
      <w:pPr>
        <w:pStyle w:val="Seznamobrzk"/>
        <w:tabs>
          <w:tab w:val="right" w:leader="dot" w:pos="9062"/>
        </w:tabs>
        <w:rPr>
          <w:rFonts w:asciiTheme="minorHAnsi" w:eastAsiaTheme="minorEastAsia" w:hAnsiTheme="minorHAnsi"/>
          <w:noProof/>
          <w:sz w:val="24"/>
          <w:lang w:eastAsia="cs-CZ"/>
        </w:rPr>
      </w:pPr>
      <w:hyperlink w:anchor="_Toc214875203" w:history="1">
        <w:r w:rsidRPr="000F4925">
          <w:rPr>
            <w:rStyle w:val="Hypertextovodkaz"/>
            <w:noProof/>
          </w:rPr>
          <w:t>Obrázek 25 Obhajoby absolventských prací, ZŠ Lidická</w:t>
        </w:r>
        <w:r>
          <w:rPr>
            <w:noProof/>
            <w:webHidden/>
          </w:rPr>
          <w:tab/>
        </w:r>
        <w:r>
          <w:rPr>
            <w:noProof/>
            <w:webHidden/>
          </w:rPr>
          <w:fldChar w:fldCharType="begin"/>
        </w:r>
        <w:r>
          <w:rPr>
            <w:noProof/>
            <w:webHidden/>
          </w:rPr>
          <w:instrText xml:space="preserve"> PAGEREF _Toc214875203 \h </w:instrText>
        </w:r>
        <w:r>
          <w:rPr>
            <w:noProof/>
            <w:webHidden/>
          </w:rPr>
        </w:r>
        <w:r>
          <w:rPr>
            <w:noProof/>
            <w:webHidden/>
          </w:rPr>
          <w:fldChar w:fldCharType="separate"/>
        </w:r>
        <w:r>
          <w:rPr>
            <w:noProof/>
            <w:webHidden/>
          </w:rPr>
          <w:t>95</w:t>
        </w:r>
        <w:r>
          <w:rPr>
            <w:noProof/>
            <w:webHidden/>
          </w:rPr>
          <w:fldChar w:fldCharType="end"/>
        </w:r>
      </w:hyperlink>
    </w:p>
    <w:p w14:paraId="265A466C" w14:textId="08ACA069" w:rsidR="00F743CE" w:rsidRDefault="00F743CE">
      <w:pPr>
        <w:pStyle w:val="Seznamobrzk"/>
        <w:tabs>
          <w:tab w:val="right" w:leader="dot" w:pos="9062"/>
        </w:tabs>
        <w:rPr>
          <w:rFonts w:asciiTheme="minorHAnsi" w:eastAsiaTheme="minorEastAsia" w:hAnsiTheme="minorHAnsi"/>
          <w:noProof/>
          <w:sz w:val="24"/>
          <w:lang w:eastAsia="cs-CZ"/>
        </w:rPr>
      </w:pPr>
      <w:hyperlink w:anchor="_Toc214875204" w:history="1">
        <w:r w:rsidRPr="000F4925">
          <w:rPr>
            <w:rStyle w:val="Hypertextovodkaz"/>
            <w:noProof/>
          </w:rPr>
          <w:t>Obrázek 26 Obhajoby absolventských prací, ZŠ Lidická</w:t>
        </w:r>
        <w:r>
          <w:rPr>
            <w:noProof/>
            <w:webHidden/>
          </w:rPr>
          <w:tab/>
        </w:r>
        <w:r>
          <w:rPr>
            <w:noProof/>
            <w:webHidden/>
          </w:rPr>
          <w:fldChar w:fldCharType="begin"/>
        </w:r>
        <w:r>
          <w:rPr>
            <w:noProof/>
            <w:webHidden/>
          </w:rPr>
          <w:instrText xml:space="preserve"> PAGEREF _Toc214875204 \h </w:instrText>
        </w:r>
        <w:r>
          <w:rPr>
            <w:noProof/>
            <w:webHidden/>
          </w:rPr>
        </w:r>
        <w:r>
          <w:rPr>
            <w:noProof/>
            <w:webHidden/>
          </w:rPr>
          <w:fldChar w:fldCharType="separate"/>
        </w:r>
        <w:r>
          <w:rPr>
            <w:noProof/>
            <w:webHidden/>
          </w:rPr>
          <w:t>95</w:t>
        </w:r>
        <w:r>
          <w:rPr>
            <w:noProof/>
            <w:webHidden/>
          </w:rPr>
          <w:fldChar w:fldCharType="end"/>
        </w:r>
      </w:hyperlink>
    </w:p>
    <w:p w14:paraId="704C74BF" w14:textId="4C60922B" w:rsidR="00F743CE" w:rsidRDefault="00F743CE">
      <w:pPr>
        <w:pStyle w:val="Seznamobrzk"/>
        <w:tabs>
          <w:tab w:val="right" w:leader="dot" w:pos="9062"/>
        </w:tabs>
        <w:rPr>
          <w:rFonts w:asciiTheme="minorHAnsi" w:eastAsiaTheme="minorEastAsia" w:hAnsiTheme="minorHAnsi"/>
          <w:noProof/>
          <w:sz w:val="24"/>
          <w:lang w:eastAsia="cs-CZ"/>
        </w:rPr>
      </w:pPr>
      <w:hyperlink w:anchor="_Toc214875205" w:history="1">
        <w:r w:rsidRPr="000F4925">
          <w:rPr>
            <w:rStyle w:val="Hypertextovodkaz"/>
            <w:noProof/>
          </w:rPr>
          <w:t>Obrázek 27 Interaktivní hry na podporu rozšiřování slovní zásoby dětí MŠ – AUTA, MŠ Čapkova, Za Chlumem</w:t>
        </w:r>
        <w:r>
          <w:rPr>
            <w:noProof/>
            <w:webHidden/>
          </w:rPr>
          <w:tab/>
        </w:r>
        <w:r>
          <w:rPr>
            <w:noProof/>
            <w:webHidden/>
          </w:rPr>
          <w:fldChar w:fldCharType="begin"/>
        </w:r>
        <w:r>
          <w:rPr>
            <w:noProof/>
            <w:webHidden/>
          </w:rPr>
          <w:instrText xml:space="preserve"> PAGEREF _Toc214875205 \h </w:instrText>
        </w:r>
        <w:r>
          <w:rPr>
            <w:noProof/>
            <w:webHidden/>
          </w:rPr>
        </w:r>
        <w:r>
          <w:rPr>
            <w:noProof/>
            <w:webHidden/>
          </w:rPr>
          <w:fldChar w:fldCharType="separate"/>
        </w:r>
        <w:r>
          <w:rPr>
            <w:noProof/>
            <w:webHidden/>
          </w:rPr>
          <w:t>96</w:t>
        </w:r>
        <w:r>
          <w:rPr>
            <w:noProof/>
            <w:webHidden/>
          </w:rPr>
          <w:fldChar w:fldCharType="end"/>
        </w:r>
      </w:hyperlink>
    </w:p>
    <w:p w14:paraId="4027C995" w14:textId="01F8E95C" w:rsidR="00F743CE" w:rsidRDefault="00F743CE">
      <w:pPr>
        <w:pStyle w:val="Seznamobrzk"/>
        <w:tabs>
          <w:tab w:val="right" w:leader="dot" w:pos="9062"/>
        </w:tabs>
        <w:rPr>
          <w:rFonts w:asciiTheme="minorHAnsi" w:eastAsiaTheme="minorEastAsia" w:hAnsiTheme="minorHAnsi"/>
          <w:noProof/>
          <w:sz w:val="24"/>
          <w:lang w:eastAsia="cs-CZ"/>
        </w:rPr>
      </w:pPr>
      <w:hyperlink w:anchor="_Toc214875206" w:history="1">
        <w:r w:rsidRPr="000F4925">
          <w:rPr>
            <w:rStyle w:val="Hypertextovodkaz"/>
            <w:noProof/>
          </w:rPr>
          <w:t>Obrázek 28 Interaktivní hry na podporu rozšiřování slovní zásoby dětí MŠ – AUTA, MŠ Čapkova, Za Chlumem</w:t>
        </w:r>
        <w:r>
          <w:rPr>
            <w:noProof/>
            <w:webHidden/>
          </w:rPr>
          <w:tab/>
        </w:r>
        <w:r>
          <w:rPr>
            <w:noProof/>
            <w:webHidden/>
          </w:rPr>
          <w:fldChar w:fldCharType="begin"/>
        </w:r>
        <w:r>
          <w:rPr>
            <w:noProof/>
            <w:webHidden/>
          </w:rPr>
          <w:instrText xml:space="preserve"> PAGEREF _Toc214875206 \h </w:instrText>
        </w:r>
        <w:r>
          <w:rPr>
            <w:noProof/>
            <w:webHidden/>
          </w:rPr>
        </w:r>
        <w:r>
          <w:rPr>
            <w:noProof/>
            <w:webHidden/>
          </w:rPr>
          <w:fldChar w:fldCharType="separate"/>
        </w:r>
        <w:r>
          <w:rPr>
            <w:noProof/>
            <w:webHidden/>
          </w:rPr>
          <w:t>96</w:t>
        </w:r>
        <w:r>
          <w:rPr>
            <w:noProof/>
            <w:webHidden/>
          </w:rPr>
          <w:fldChar w:fldCharType="end"/>
        </w:r>
      </w:hyperlink>
    </w:p>
    <w:p w14:paraId="516D3F41" w14:textId="0917ACD4" w:rsidR="00F743CE" w:rsidRDefault="00F743CE">
      <w:pPr>
        <w:pStyle w:val="Seznamobrzk"/>
        <w:tabs>
          <w:tab w:val="right" w:leader="dot" w:pos="9062"/>
        </w:tabs>
        <w:rPr>
          <w:rFonts w:asciiTheme="minorHAnsi" w:eastAsiaTheme="minorEastAsia" w:hAnsiTheme="minorHAnsi"/>
          <w:noProof/>
          <w:sz w:val="24"/>
          <w:lang w:eastAsia="cs-CZ"/>
        </w:rPr>
      </w:pPr>
      <w:hyperlink w:anchor="_Toc214875207" w:history="1">
        <w:r w:rsidRPr="000F4925">
          <w:rPr>
            <w:rStyle w:val="Hypertextovodkaz"/>
            <w:noProof/>
          </w:rPr>
          <w:t>Obrázek 29 Interaktivní hry na podporu rozšiřování slovní zásoby dětí MŠ – AUTA, MŠ Čapkova</w:t>
        </w:r>
        <w:r>
          <w:rPr>
            <w:noProof/>
            <w:webHidden/>
          </w:rPr>
          <w:tab/>
        </w:r>
        <w:r>
          <w:rPr>
            <w:noProof/>
            <w:webHidden/>
          </w:rPr>
          <w:fldChar w:fldCharType="begin"/>
        </w:r>
        <w:r>
          <w:rPr>
            <w:noProof/>
            <w:webHidden/>
          </w:rPr>
          <w:instrText xml:space="preserve"> PAGEREF _Toc214875207 \h </w:instrText>
        </w:r>
        <w:r>
          <w:rPr>
            <w:noProof/>
            <w:webHidden/>
          </w:rPr>
        </w:r>
        <w:r>
          <w:rPr>
            <w:noProof/>
            <w:webHidden/>
          </w:rPr>
          <w:fldChar w:fldCharType="separate"/>
        </w:r>
        <w:r>
          <w:rPr>
            <w:noProof/>
            <w:webHidden/>
          </w:rPr>
          <w:t>97</w:t>
        </w:r>
        <w:r>
          <w:rPr>
            <w:noProof/>
            <w:webHidden/>
          </w:rPr>
          <w:fldChar w:fldCharType="end"/>
        </w:r>
      </w:hyperlink>
    </w:p>
    <w:p w14:paraId="6720908E" w14:textId="060B130D" w:rsidR="00F743CE" w:rsidRDefault="00F743CE">
      <w:pPr>
        <w:pStyle w:val="Seznamobrzk"/>
        <w:tabs>
          <w:tab w:val="right" w:leader="dot" w:pos="9062"/>
        </w:tabs>
        <w:rPr>
          <w:rFonts w:asciiTheme="minorHAnsi" w:eastAsiaTheme="minorEastAsia" w:hAnsiTheme="minorHAnsi"/>
          <w:noProof/>
          <w:sz w:val="24"/>
          <w:lang w:eastAsia="cs-CZ"/>
        </w:rPr>
      </w:pPr>
      <w:hyperlink w:anchor="_Toc214875208" w:history="1">
        <w:r w:rsidRPr="000F4925">
          <w:rPr>
            <w:rStyle w:val="Hypertextovodkaz"/>
            <w:noProof/>
          </w:rPr>
          <w:t>Obrázek 30 Interaktivní hry na podporu rozšiřování slovní zásoby dětí MŠ – AUTA, MŠ Čapkova</w:t>
        </w:r>
        <w:r>
          <w:rPr>
            <w:noProof/>
            <w:webHidden/>
          </w:rPr>
          <w:tab/>
        </w:r>
        <w:r>
          <w:rPr>
            <w:noProof/>
            <w:webHidden/>
          </w:rPr>
          <w:fldChar w:fldCharType="begin"/>
        </w:r>
        <w:r>
          <w:rPr>
            <w:noProof/>
            <w:webHidden/>
          </w:rPr>
          <w:instrText xml:space="preserve"> PAGEREF _Toc214875208 \h </w:instrText>
        </w:r>
        <w:r>
          <w:rPr>
            <w:noProof/>
            <w:webHidden/>
          </w:rPr>
        </w:r>
        <w:r>
          <w:rPr>
            <w:noProof/>
            <w:webHidden/>
          </w:rPr>
          <w:fldChar w:fldCharType="separate"/>
        </w:r>
        <w:r>
          <w:rPr>
            <w:noProof/>
            <w:webHidden/>
          </w:rPr>
          <w:t>97</w:t>
        </w:r>
        <w:r>
          <w:rPr>
            <w:noProof/>
            <w:webHidden/>
          </w:rPr>
          <w:fldChar w:fldCharType="end"/>
        </w:r>
      </w:hyperlink>
    </w:p>
    <w:p w14:paraId="67567FA9" w14:textId="36B218F5" w:rsidR="00F743CE" w:rsidRDefault="00F743CE">
      <w:pPr>
        <w:pStyle w:val="Seznamobrzk"/>
        <w:tabs>
          <w:tab w:val="right" w:leader="dot" w:pos="9062"/>
        </w:tabs>
        <w:rPr>
          <w:rFonts w:asciiTheme="minorHAnsi" w:eastAsiaTheme="minorEastAsia" w:hAnsiTheme="minorHAnsi"/>
          <w:noProof/>
          <w:sz w:val="24"/>
          <w:lang w:eastAsia="cs-CZ"/>
        </w:rPr>
      </w:pPr>
      <w:hyperlink w:anchor="_Toc214875209" w:history="1">
        <w:r w:rsidRPr="000F4925">
          <w:rPr>
            <w:rStyle w:val="Hypertextovodkaz"/>
            <w:noProof/>
          </w:rPr>
          <w:t>Obrázek 31 Interaktivní hry na podporu rozšiřování slovní zásoby dětí MŠ – AUTA, MŠ Ohníč</w:t>
        </w:r>
        <w:r>
          <w:rPr>
            <w:noProof/>
            <w:webHidden/>
          </w:rPr>
          <w:tab/>
        </w:r>
        <w:r>
          <w:rPr>
            <w:noProof/>
            <w:webHidden/>
          </w:rPr>
          <w:fldChar w:fldCharType="begin"/>
        </w:r>
        <w:r>
          <w:rPr>
            <w:noProof/>
            <w:webHidden/>
          </w:rPr>
          <w:instrText xml:space="preserve"> PAGEREF _Toc214875209 \h </w:instrText>
        </w:r>
        <w:r>
          <w:rPr>
            <w:noProof/>
            <w:webHidden/>
          </w:rPr>
        </w:r>
        <w:r>
          <w:rPr>
            <w:noProof/>
            <w:webHidden/>
          </w:rPr>
          <w:fldChar w:fldCharType="separate"/>
        </w:r>
        <w:r>
          <w:rPr>
            <w:noProof/>
            <w:webHidden/>
          </w:rPr>
          <w:t>98</w:t>
        </w:r>
        <w:r>
          <w:rPr>
            <w:noProof/>
            <w:webHidden/>
          </w:rPr>
          <w:fldChar w:fldCharType="end"/>
        </w:r>
      </w:hyperlink>
    </w:p>
    <w:p w14:paraId="7C6C5BB2" w14:textId="2A527837" w:rsidR="00F743CE" w:rsidRDefault="00F743CE">
      <w:pPr>
        <w:pStyle w:val="Seznamobrzk"/>
        <w:tabs>
          <w:tab w:val="right" w:leader="dot" w:pos="9062"/>
        </w:tabs>
        <w:rPr>
          <w:rFonts w:asciiTheme="minorHAnsi" w:eastAsiaTheme="minorEastAsia" w:hAnsiTheme="minorHAnsi"/>
          <w:noProof/>
          <w:sz w:val="24"/>
          <w:lang w:eastAsia="cs-CZ"/>
        </w:rPr>
      </w:pPr>
      <w:hyperlink w:anchor="_Toc214875210" w:history="1">
        <w:r w:rsidRPr="000F4925">
          <w:rPr>
            <w:rStyle w:val="Hypertextovodkaz"/>
            <w:noProof/>
          </w:rPr>
          <w:t>Obrázek 32 Interaktivní hry na podporu rozšiřování slovní zásoby dětí MŠ – AUTA, MŠ Síbova</w:t>
        </w:r>
        <w:r>
          <w:rPr>
            <w:noProof/>
            <w:webHidden/>
          </w:rPr>
          <w:tab/>
        </w:r>
        <w:r>
          <w:rPr>
            <w:noProof/>
            <w:webHidden/>
          </w:rPr>
          <w:fldChar w:fldCharType="begin"/>
        </w:r>
        <w:r>
          <w:rPr>
            <w:noProof/>
            <w:webHidden/>
          </w:rPr>
          <w:instrText xml:space="preserve"> PAGEREF _Toc214875210 \h </w:instrText>
        </w:r>
        <w:r>
          <w:rPr>
            <w:noProof/>
            <w:webHidden/>
          </w:rPr>
        </w:r>
        <w:r>
          <w:rPr>
            <w:noProof/>
            <w:webHidden/>
          </w:rPr>
          <w:fldChar w:fldCharType="separate"/>
        </w:r>
        <w:r>
          <w:rPr>
            <w:noProof/>
            <w:webHidden/>
          </w:rPr>
          <w:t>98</w:t>
        </w:r>
        <w:r>
          <w:rPr>
            <w:noProof/>
            <w:webHidden/>
          </w:rPr>
          <w:fldChar w:fldCharType="end"/>
        </w:r>
      </w:hyperlink>
    </w:p>
    <w:p w14:paraId="6406ABAE" w14:textId="3675B589" w:rsidR="00F743CE" w:rsidRDefault="00F743CE">
      <w:pPr>
        <w:pStyle w:val="Seznamobrzk"/>
        <w:tabs>
          <w:tab w:val="right" w:leader="dot" w:pos="9062"/>
        </w:tabs>
        <w:rPr>
          <w:rFonts w:asciiTheme="minorHAnsi" w:eastAsiaTheme="minorEastAsia" w:hAnsiTheme="minorHAnsi"/>
          <w:noProof/>
          <w:sz w:val="24"/>
          <w:lang w:eastAsia="cs-CZ"/>
        </w:rPr>
      </w:pPr>
      <w:hyperlink w:anchor="_Toc214875211" w:history="1">
        <w:r w:rsidRPr="000F4925">
          <w:rPr>
            <w:rStyle w:val="Hypertextovodkaz"/>
            <w:noProof/>
          </w:rPr>
          <w:t>Obrázek 33 Interaktivní hry na podporu rozšiřování slovní zásoby dětí MŠ – AUTA, MŠ Síbova</w:t>
        </w:r>
        <w:r>
          <w:rPr>
            <w:noProof/>
            <w:webHidden/>
          </w:rPr>
          <w:tab/>
        </w:r>
        <w:r>
          <w:rPr>
            <w:noProof/>
            <w:webHidden/>
          </w:rPr>
          <w:fldChar w:fldCharType="begin"/>
        </w:r>
        <w:r>
          <w:rPr>
            <w:noProof/>
            <w:webHidden/>
          </w:rPr>
          <w:instrText xml:space="preserve"> PAGEREF _Toc214875211 \h </w:instrText>
        </w:r>
        <w:r>
          <w:rPr>
            <w:noProof/>
            <w:webHidden/>
          </w:rPr>
        </w:r>
        <w:r>
          <w:rPr>
            <w:noProof/>
            <w:webHidden/>
          </w:rPr>
          <w:fldChar w:fldCharType="separate"/>
        </w:r>
        <w:r>
          <w:rPr>
            <w:noProof/>
            <w:webHidden/>
          </w:rPr>
          <w:t>98</w:t>
        </w:r>
        <w:r>
          <w:rPr>
            <w:noProof/>
            <w:webHidden/>
          </w:rPr>
          <w:fldChar w:fldCharType="end"/>
        </w:r>
      </w:hyperlink>
    </w:p>
    <w:p w14:paraId="6EF52154" w14:textId="1B41342E" w:rsidR="00F743CE" w:rsidRDefault="00F743CE">
      <w:pPr>
        <w:pStyle w:val="Seznamobrzk"/>
        <w:tabs>
          <w:tab w:val="right" w:leader="dot" w:pos="9062"/>
        </w:tabs>
        <w:rPr>
          <w:rFonts w:asciiTheme="minorHAnsi" w:eastAsiaTheme="minorEastAsia" w:hAnsiTheme="minorHAnsi"/>
          <w:noProof/>
          <w:sz w:val="24"/>
          <w:lang w:eastAsia="cs-CZ"/>
        </w:rPr>
      </w:pPr>
      <w:hyperlink w:anchor="_Toc214875212" w:history="1">
        <w:r w:rsidRPr="000F4925">
          <w:rPr>
            <w:rStyle w:val="Hypertextovodkaz"/>
            <w:noProof/>
          </w:rPr>
          <w:t>Obrázek 34 Interaktivní hry na podporu rozšiřování slovní zásoby dětí MŠ – AUTA, MŠ Švabinského</w:t>
        </w:r>
        <w:r>
          <w:rPr>
            <w:noProof/>
            <w:webHidden/>
          </w:rPr>
          <w:tab/>
        </w:r>
        <w:r>
          <w:rPr>
            <w:noProof/>
            <w:webHidden/>
          </w:rPr>
          <w:fldChar w:fldCharType="begin"/>
        </w:r>
        <w:r>
          <w:rPr>
            <w:noProof/>
            <w:webHidden/>
          </w:rPr>
          <w:instrText xml:space="preserve"> PAGEREF _Toc214875212 \h </w:instrText>
        </w:r>
        <w:r>
          <w:rPr>
            <w:noProof/>
            <w:webHidden/>
          </w:rPr>
        </w:r>
        <w:r>
          <w:rPr>
            <w:noProof/>
            <w:webHidden/>
          </w:rPr>
          <w:fldChar w:fldCharType="separate"/>
        </w:r>
        <w:r>
          <w:rPr>
            <w:noProof/>
            <w:webHidden/>
          </w:rPr>
          <w:t>99</w:t>
        </w:r>
        <w:r>
          <w:rPr>
            <w:noProof/>
            <w:webHidden/>
          </w:rPr>
          <w:fldChar w:fldCharType="end"/>
        </w:r>
      </w:hyperlink>
    </w:p>
    <w:p w14:paraId="4D0C7BAA" w14:textId="2FC54A32" w:rsidR="00F743CE" w:rsidRDefault="00F743CE">
      <w:pPr>
        <w:pStyle w:val="Seznamobrzk"/>
        <w:tabs>
          <w:tab w:val="right" w:leader="dot" w:pos="9062"/>
        </w:tabs>
        <w:rPr>
          <w:rFonts w:asciiTheme="minorHAnsi" w:eastAsiaTheme="minorEastAsia" w:hAnsiTheme="minorHAnsi"/>
          <w:noProof/>
          <w:sz w:val="24"/>
          <w:lang w:eastAsia="cs-CZ"/>
        </w:rPr>
      </w:pPr>
      <w:hyperlink w:anchor="_Toc214875213" w:history="1">
        <w:r w:rsidRPr="000F4925">
          <w:rPr>
            <w:rStyle w:val="Hypertextovodkaz"/>
            <w:noProof/>
          </w:rPr>
          <w:t>Obrázek 35 Interaktivní hry na podporu rozšiřování slovní zásoby dětí MŠ – AUTA, MŠ Švabinského</w:t>
        </w:r>
        <w:r>
          <w:rPr>
            <w:noProof/>
            <w:webHidden/>
          </w:rPr>
          <w:tab/>
        </w:r>
        <w:r>
          <w:rPr>
            <w:noProof/>
            <w:webHidden/>
          </w:rPr>
          <w:fldChar w:fldCharType="begin"/>
        </w:r>
        <w:r>
          <w:rPr>
            <w:noProof/>
            <w:webHidden/>
          </w:rPr>
          <w:instrText xml:space="preserve"> PAGEREF _Toc214875213 \h </w:instrText>
        </w:r>
        <w:r>
          <w:rPr>
            <w:noProof/>
            <w:webHidden/>
          </w:rPr>
        </w:r>
        <w:r>
          <w:rPr>
            <w:noProof/>
            <w:webHidden/>
          </w:rPr>
          <w:fldChar w:fldCharType="separate"/>
        </w:r>
        <w:r>
          <w:rPr>
            <w:noProof/>
            <w:webHidden/>
          </w:rPr>
          <w:t>99</w:t>
        </w:r>
        <w:r>
          <w:rPr>
            <w:noProof/>
            <w:webHidden/>
          </w:rPr>
          <w:fldChar w:fldCharType="end"/>
        </w:r>
      </w:hyperlink>
    </w:p>
    <w:p w14:paraId="72F1152D" w14:textId="5580103E" w:rsidR="00F743CE" w:rsidRDefault="00F743CE">
      <w:pPr>
        <w:pStyle w:val="Seznamobrzk"/>
        <w:tabs>
          <w:tab w:val="right" w:leader="dot" w:pos="9062"/>
        </w:tabs>
        <w:rPr>
          <w:rFonts w:asciiTheme="minorHAnsi" w:eastAsiaTheme="minorEastAsia" w:hAnsiTheme="minorHAnsi"/>
          <w:noProof/>
          <w:sz w:val="24"/>
          <w:lang w:eastAsia="cs-CZ"/>
        </w:rPr>
      </w:pPr>
      <w:hyperlink w:anchor="_Toc214875214" w:history="1">
        <w:r w:rsidRPr="000F4925">
          <w:rPr>
            <w:rStyle w:val="Hypertextovodkaz"/>
            <w:noProof/>
          </w:rPr>
          <w:t>Obrázek 36 Vánoční tradice v Čechách, MŠ Bílina, Švabinského</w:t>
        </w:r>
        <w:r>
          <w:rPr>
            <w:noProof/>
            <w:webHidden/>
          </w:rPr>
          <w:tab/>
        </w:r>
        <w:r>
          <w:rPr>
            <w:noProof/>
            <w:webHidden/>
          </w:rPr>
          <w:fldChar w:fldCharType="begin"/>
        </w:r>
        <w:r>
          <w:rPr>
            <w:noProof/>
            <w:webHidden/>
          </w:rPr>
          <w:instrText xml:space="preserve"> PAGEREF _Toc214875214 \h </w:instrText>
        </w:r>
        <w:r>
          <w:rPr>
            <w:noProof/>
            <w:webHidden/>
          </w:rPr>
        </w:r>
        <w:r>
          <w:rPr>
            <w:noProof/>
            <w:webHidden/>
          </w:rPr>
          <w:fldChar w:fldCharType="separate"/>
        </w:r>
        <w:r>
          <w:rPr>
            <w:noProof/>
            <w:webHidden/>
          </w:rPr>
          <w:t>102</w:t>
        </w:r>
        <w:r>
          <w:rPr>
            <w:noProof/>
            <w:webHidden/>
          </w:rPr>
          <w:fldChar w:fldCharType="end"/>
        </w:r>
      </w:hyperlink>
    </w:p>
    <w:p w14:paraId="25C6592F" w14:textId="59AF1BE3" w:rsidR="00F743CE" w:rsidRDefault="00F743CE">
      <w:pPr>
        <w:pStyle w:val="Seznamobrzk"/>
        <w:tabs>
          <w:tab w:val="right" w:leader="dot" w:pos="9062"/>
        </w:tabs>
        <w:rPr>
          <w:rFonts w:asciiTheme="minorHAnsi" w:eastAsiaTheme="minorEastAsia" w:hAnsiTheme="minorHAnsi"/>
          <w:noProof/>
          <w:sz w:val="24"/>
          <w:lang w:eastAsia="cs-CZ"/>
        </w:rPr>
      </w:pPr>
      <w:hyperlink w:anchor="_Toc214875215" w:history="1">
        <w:r w:rsidRPr="000F4925">
          <w:rPr>
            <w:rStyle w:val="Hypertextovodkaz"/>
            <w:noProof/>
          </w:rPr>
          <w:t>Obrázek 37 Vánoční tradice v Čechách, MŠ Bílina, Švabinského</w:t>
        </w:r>
        <w:r>
          <w:rPr>
            <w:noProof/>
            <w:webHidden/>
          </w:rPr>
          <w:tab/>
        </w:r>
        <w:r>
          <w:rPr>
            <w:noProof/>
            <w:webHidden/>
          </w:rPr>
          <w:fldChar w:fldCharType="begin"/>
        </w:r>
        <w:r>
          <w:rPr>
            <w:noProof/>
            <w:webHidden/>
          </w:rPr>
          <w:instrText xml:space="preserve"> PAGEREF _Toc214875215 \h </w:instrText>
        </w:r>
        <w:r>
          <w:rPr>
            <w:noProof/>
            <w:webHidden/>
          </w:rPr>
        </w:r>
        <w:r>
          <w:rPr>
            <w:noProof/>
            <w:webHidden/>
          </w:rPr>
          <w:fldChar w:fldCharType="separate"/>
        </w:r>
        <w:r>
          <w:rPr>
            <w:noProof/>
            <w:webHidden/>
          </w:rPr>
          <w:t>102</w:t>
        </w:r>
        <w:r>
          <w:rPr>
            <w:noProof/>
            <w:webHidden/>
          </w:rPr>
          <w:fldChar w:fldCharType="end"/>
        </w:r>
      </w:hyperlink>
    </w:p>
    <w:p w14:paraId="45582109" w14:textId="46B7D86C" w:rsidR="00F743CE" w:rsidRDefault="00F743CE">
      <w:pPr>
        <w:pStyle w:val="Seznamobrzk"/>
        <w:tabs>
          <w:tab w:val="right" w:leader="dot" w:pos="9062"/>
        </w:tabs>
        <w:rPr>
          <w:rFonts w:asciiTheme="minorHAnsi" w:eastAsiaTheme="minorEastAsia" w:hAnsiTheme="minorHAnsi"/>
          <w:noProof/>
          <w:sz w:val="24"/>
          <w:lang w:eastAsia="cs-CZ"/>
        </w:rPr>
      </w:pPr>
      <w:hyperlink w:anchor="_Toc214875216" w:history="1">
        <w:r w:rsidRPr="000F4925">
          <w:rPr>
            <w:rStyle w:val="Hypertextovodkaz"/>
            <w:noProof/>
          </w:rPr>
          <w:t>Obrázek 38 Vánoční tradice v Čechách, MŠ Bílina, Švabinského</w:t>
        </w:r>
        <w:r>
          <w:rPr>
            <w:noProof/>
            <w:webHidden/>
          </w:rPr>
          <w:tab/>
        </w:r>
        <w:r>
          <w:rPr>
            <w:noProof/>
            <w:webHidden/>
          </w:rPr>
          <w:fldChar w:fldCharType="begin"/>
        </w:r>
        <w:r>
          <w:rPr>
            <w:noProof/>
            <w:webHidden/>
          </w:rPr>
          <w:instrText xml:space="preserve"> PAGEREF _Toc214875216 \h </w:instrText>
        </w:r>
        <w:r>
          <w:rPr>
            <w:noProof/>
            <w:webHidden/>
          </w:rPr>
        </w:r>
        <w:r>
          <w:rPr>
            <w:noProof/>
            <w:webHidden/>
          </w:rPr>
          <w:fldChar w:fldCharType="separate"/>
        </w:r>
        <w:r>
          <w:rPr>
            <w:noProof/>
            <w:webHidden/>
          </w:rPr>
          <w:t>102</w:t>
        </w:r>
        <w:r>
          <w:rPr>
            <w:noProof/>
            <w:webHidden/>
          </w:rPr>
          <w:fldChar w:fldCharType="end"/>
        </w:r>
      </w:hyperlink>
    </w:p>
    <w:p w14:paraId="60F8429D" w14:textId="2BD6D22E" w:rsidR="00F743CE" w:rsidRDefault="00F743CE">
      <w:pPr>
        <w:pStyle w:val="Seznamobrzk"/>
        <w:tabs>
          <w:tab w:val="right" w:leader="dot" w:pos="9062"/>
        </w:tabs>
        <w:rPr>
          <w:rFonts w:asciiTheme="minorHAnsi" w:eastAsiaTheme="minorEastAsia" w:hAnsiTheme="minorHAnsi"/>
          <w:noProof/>
          <w:sz w:val="24"/>
          <w:lang w:eastAsia="cs-CZ"/>
        </w:rPr>
      </w:pPr>
      <w:hyperlink w:anchor="_Toc214875217" w:history="1">
        <w:r w:rsidRPr="000F4925">
          <w:rPr>
            <w:rStyle w:val="Hypertextovodkaz"/>
            <w:noProof/>
          </w:rPr>
          <w:t>Obrázek 39 Vánoční tradice v Čechách, MŠ Čapkova, odloučené pracoviště Za Chlumem</w:t>
        </w:r>
        <w:r>
          <w:rPr>
            <w:noProof/>
            <w:webHidden/>
          </w:rPr>
          <w:tab/>
        </w:r>
        <w:r>
          <w:rPr>
            <w:noProof/>
            <w:webHidden/>
          </w:rPr>
          <w:fldChar w:fldCharType="begin"/>
        </w:r>
        <w:r>
          <w:rPr>
            <w:noProof/>
            <w:webHidden/>
          </w:rPr>
          <w:instrText xml:space="preserve"> PAGEREF _Toc214875217 \h </w:instrText>
        </w:r>
        <w:r>
          <w:rPr>
            <w:noProof/>
            <w:webHidden/>
          </w:rPr>
        </w:r>
        <w:r>
          <w:rPr>
            <w:noProof/>
            <w:webHidden/>
          </w:rPr>
          <w:fldChar w:fldCharType="separate"/>
        </w:r>
        <w:r>
          <w:rPr>
            <w:noProof/>
            <w:webHidden/>
          </w:rPr>
          <w:t>103</w:t>
        </w:r>
        <w:r>
          <w:rPr>
            <w:noProof/>
            <w:webHidden/>
          </w:rPr>
          <w:fldChar w:fldCharType="end"/>
        </w:r>
      </w:hyperlink>
    </w:p>
    <w:p w14:paraId="2F2073E7" w14:textId="110BE859" w:rsidR="00F743CE" w:rsidRDefault="00F743CE">
      <w:pPr>
        <w:pStyle w:val="Seznamobrzk"/>
        <w:tabs>
          <w:tab w:val="right" w:leader="dot" w:pos="9062"/>
        </w:tabs>
        <w:rPr>
          <w:rFonts w:asciiTheme="minorHAnsi" w:eastAsiaTheme="minorEastAsia" w:hAnsiTheme="minorHAnsi"/>
          <w:noProof/>
          <w:sz w:val="24"/>
          <w:lang w:eastAsia="cs-CZ"/>
        </w:rPr>
      </w:pPr>
      <w:hyperlink w:anchor="_Toc214875218" w:history="1">
        <w:r w:rsidRPr="000F4925">
          <w:rPr>
            <w:rStyle w:val="Hypertextovodkaz"/>
            <w:noProof/>
          </w:rPr>
          <w:t>Obrázek 40 Vánoční tradice v Čechách, MŠ Čapkova, odloučené pracoviště Za Chlumem</w:t>
        </w:r>
        <w:r>
          <w:rPr>
            <w:noProof/>
            <w:webHidden/>
          </w:rPr>
          <w:tab/>
        </w:r>
        <w:r>
          <w:rPr>
            <w:noProof/>
            <w:webHidden/>
          </w:rPr>
          <w:fldChar w:fldCharType="begin"/>
        </w:r>
        <w:r>
          <w:rPr>
            <w:noProof/>
            <w:webHidden/>
          </w:rPr>
          <w:instrText xml:space="preserve"> PAGEREF _Toc214875218 \h </w:instrText>
        </w:r>
        <w:r>
          <w:rPr>
            <w:noProof/>
            <w:webHidden/>
          </w:rPr>
        </w:r>
        <w:r>
          <w:rPr>
            <w:noProof/>
            <w:webHidden/>
          </w:rPr>
          <w:fldChar w:fldCharType="separate"/>
        </w:r>
        <w:r>
          <w:rPr>
            <w:noProof/>
            <w:webHidden/>
          </w:rPr>
          <w:t>103</w:t>
        </w:r>
        <w:r>
          <w:rPr>
            <w:noProof/>
            <w:webHidden/>
          </w:rPr>
          <w:fldChar w:fldCharType="end"/>
        </w:r>
      </w:hyperlink>
    </w:p>
    <w:p w14:paraId="0B0B29DB" w14:textId="1689B903" w:rsidR="00F743CE" w:rsidRDefault="00F743CE">
      <w:pPr>
        <w:pStyle w:val="Seznamobrzk"/>
        <w:tabs>
          <w:tab w:val="right" w:leader="dot" w:pos="9062"/>
        </w:tabs>
        <w:rPr>
          <w:rFonts w:asciiTheme="minorHAnsi" w:eastAsiaTheme="minorEastAsia" w:hAnsiTheme="minorHAnsi"/>
          <w:noProof/>
          <w:sz w:val="24"/>
          <w:lang w:eastAsia="cs-CZ"/>
        </w:rPr>
      </w:pPr>
      <w:hyperlink w:anchor="_Toc214875219" w:history="1">
        <w:r w:rsidRPr="000F4925">
          <w:rPr>
            <w:rStyle w:val="Hypertextovodkaz"/>
            <w:noProof/>
          </w:rPr>
          <w:t>Obrázek 41 Vánoční tradice v Čechách, MŠ Ohníč</w:t>
        </w:r>
        <w:r>
          <w:rPr>
            <w:noProof/>
            <w:webHidden/>
          </w:rPr>
          <w:tab/>
        </w:r>
        <w:r>
          <w:rPr>
            <w:noProof/>
            <w:webHidden/>
          </w:rPr>
          <w:fldChar w:fldCharType="begin"/>
        </w:r>
        <w:r>
          <w:rPr>
            <w:noProof/>
            <w:webHidden/>
          </w:rPr>
          <w:instrText xml:space="preserve"> PAGEREF _Toc214875219 \h </w:instrText>
        </w:r>
        <w:r>
          <w:rPr>
            <w:noProof/>
            <w:webHidden/>
          </w:rPr>
        </w:r>
        <w:r>
          <w:rPr>
            <w:noProof/>
            <w:webHidden/>
          </w:rPr>
          <w:fldChar w:fldCharType="separate"/>
        </w:r>
        <w:r>
          <w:rPr>
            <w:noProof/>
            <w:webHidden/>
          </w:rPr>
          <w:t>104</w:t>
        </w:r>
        <w:r>
          <w:rPr>
            <w:noProof/>
            <w:webHidden/>
          </w:rPr>
          <w:fldChar w:fldCharType="end"/>
        </w:r>
      </w:hyperlink>
    </w:p>
    <w:p w14:paraId="46516E3B" w14:textId="4910DDAD" w:rsidR="00F743CE" w:rsidRDefault="00F743CE">
      <w:pPr>
        <w:pStyle w:val="Seznamobrzk"/>
        <w:tabs>
          <w:tab w:val="right" w:leader="dot" w:pos="9062"/>
        </w:tabs>
        <w:rPr>
          <w:rFonts w:asciiTheme="minorHAnsi" w:eastAsiaTheme="minorEastAsia" w:hAnsiTheme="minorHAnsi"/>
          <w:noProof/>
          <w:sz w:val="24"/>
          <w:lang w:eastAsia="cs-CZ"/>
        </w:rPr>
      </w:pPr>
      <w:hyperlink w:anchor="_Toc214875220" w:history="1">
        <w:r w:rsidRPr="000F4925">
          <w:rPr>
            <w:rStyle w:val="Hypertextovodkaz"/>
            <w:noProof/>
          </w:rPr>
          <w:t>Obrázek 42 Vánoční tradice v Čechách, MŠ Ohníč</w:t>
        </w:r>
        <w:r>
          <w:rPr>
            <w:noProof/>
            <w:webHidden/>
          </w:rPr>
          <w:tab/>
        </w:r>
        <w:r>
          <w:rPr>
            <w:noProof/>
            <w:webHidden/>
          </w:rPr>
          <w:fldChar w:fldCharType="begin"/>
        </w:r>
        <w:r>
          <w:rPr>
            <w:noProof/>
            <w:webHidden/>
          </w:rPr>
          <w:instrText xml:space="preserve"> PAGEREF _Toc214875220 \h </w:instrText>
        </w:r>
        <w:r>
          <w:rPr>
            <w:noProof/>
            <w:webHidden/>
          </w:rPr>
        </w:r>
        <w:r>
          <w:rPr>
            <w:noProof/>
            <w:webHidden/>
          </w:rPr>
          <w:fldChar w:fldCharType="separate"/>
        </w:r>
        <w:r>
          <w:rPr>
            <w:noProof/>
            <w:webHidden/>
          </w:rPr>
          <w:t>104</w:t>
        </w:r>
        <w:r>
          <w:rPr>
            <w:noProof/>
            <w:webHidden/>
          </w:rPr>
          <w:fldChar w:fldCharType="end"/>
        </w:r>
      </w:hyperlink>
    </w:p>
    <w:p w14:paraId="3CFEA5B3" w14:textId="6D94A9C8" w:rsidR="00F743CE" w:rsidRDefault="00F743CE">
      <w:pPr>
        <w:pStyle w:val="Seznamobrzk"/>
        <w:tabs>
          <w:tab w:val="right" w:leader="dot" w:pos="9062"/>
        </w:tabs>
        <w:rPr>
          <w:rFonts w:asciiTheme="minorHAnsi" w:eastAsiaTheme="minorEastAsia" w:hAnsiTheme="minorHAnsi"/>
          <w:noProof/>
          <w:sz w:val="24"/>
          <w:lang w:eastAsia="cs-CZ"/>
        </w:rPr>
      </w:pPr>
      <w:hyperlink w:anchor="_Toc214875221" w:history="1">
        <w:r w:rsidRPr="000F4925">
          <w:rPr>
            <w:rStyle w:val="Hypertextovodkaz"/>
            <w:noProof/>
          </w:rPr>
          <w:t>Obrázek 43 Vánoční tradice v Čechách, MŠ Žižkovo údolí</w:t>
        </w:r>
        <w:r>
          <w:rPr>
            <w:noProof/>
            <w:webHidden/>
          </w:rPr>
          <w:tab/>
        </w:r>
        <w:r>
          <w:rPr>
            <w:noProof/>
            <w:webHidden/>
          </w:rPr>
          <w:fldChar w:fldCharType="begin"/>
        </w:r>
        <w:r>
          <w:rPr>
            <w:noProof/>
            <w:webHidden/>
          </w:rPr>
          <w:instrText xml:space="preserve"> PAGEREF _Toc214875221 \h </w:instrText>
        </w:r>
        <w:r>
          <w:rPr>
            <w:noProof/>
            <w:webHidden/>
          </w:rPr>
        </w:r>
        <w:r>
          <w:rPr>
            <w:noProof/>
            <w:webHidden/>
          </w:rPr>
          <w:fldChar w:fldCharType="separate"/>
        </w:r>
        <w:r>
          <w:rPr>
            <w:noProof/>
            <w:webHidden/>
          </w:rPr>
          <w:t>105</w:t>
        </w:r>
        <w:r>
          <w:rPr>
            <w:noProof/>
            <w:webHidden/>
          </w:rPr>
          <w:fldChar w:fldCharType="end"/>
        </w:r>
      </w:hyperlink>
    </w:p>
    <w:p w14:paraId="10279CD2" w14:textId="37FB8201" w:rsidR="00F743CE" w:rsidRDefault="00F743CE">
      <w:pPr>
        <w:pStyle w:val="Seznamobrzk"/>
        <w:tabs>
          <w:tab w:val="right" w:leader="dot" w:pos="9062"/>
        </w:tabs>
        <w:rPr>
          <w:rFonts w:asciiTheme="minorHAnsi" w:eastAsiaTheme="minorEastAsia" w:hAnsiTheme="minorHAnsi"/>
          <w:noProof/>
          <w:sz w:val="24"/>
          <w:lang w:eastAsia="cs-CZ"/>
        </w:rPr>
      </w:pPr>
      <w:hyperlink w:anchor="_Toc214875222" w:history="1">
        <w:r w:rsidRPr="000F4925">
          <w:rPr>
            <w:rStyle w:val="Hypertextovodkaz"/>
            <w:noProof/>
          </w:rPr>
          <w:t>Obrázek 44 Vánoční tradice v Čechách, MŠ Žižkovo údolí</w:t>
        </w:r>
        <w:r>
          <w:rPr>
            <w:noProof/>
            <w:webHidden/>
          </w:rPr>
          <w:tab/>
        </w:r>
        <w:r>
          <w:rPr>
            <w:noProof/>
            <w:webHidden/>
          </w:rPr>
          <w:fldChar w:fldCharType="begin"/>
        </w:r>
        <w:r>
          <w:rPr>
            <w:noProof/>
            <w:webHidden/>
          </w:rPr>
          <w:instrText xml:space="preserve"> PAGEREF _Toc214875222 \h </w:instrText>
        </w:r>
        <w:r>
          <w:rPr>
            <w:noProof/>
            <w:webHidden/>
          </w:rPr>
        </w:r>
        <w:r>
          <w:rPr>
            <w:noProof/>
            <w:webHidden/>
          </w:rPr>
          <w:fldChar w:fldCharType="separate"/>
        </w:r>
        <w:r>
          <w:rPr>
            <w:noProof/>
            <w:webHidden/>
          </w:rPr>
          <w:t>105</w:t>
        </w:r>
        <w:r>
          <w:rPr>
            <w:noProof/>
            <w:webHidden/>
          </w:rPr>
          <w:fldChar w:fldCharType="end"/>
        </w:r>
      </w:hyperlink>
    </w:p>
    <w:p w14:paraId="5AB7E121" w14:textId="7B4F9071" w:rsidR="00F743CE" w:rsidRDefault="00F743CE">
      <w:pPr>
        <w:pStyle w:val="Seznamobrzk"/>
        <w:tabs>
          <w:tab w:val="right" w:leader="dot" w:pos="9062"/>
        </w:tabs>
        <w:rPr>
          <w:rFonts w:asciiTheme="minorHAnsi" w:eastAsiaTheme="minorEastAsia" w:hAnsiTheme="minorHAnsi"/>
          <w:noProof/>
          <w:sz w:val="24"/>
          <w:lang w:eastAsia="cs-CZ"/>
        </w:rPr>
      </w:pPr>
      <w:hyperlink w:anchor="_Toc214875223" w:history="1">
        <w:r w:rsidRPr="000F4925">
          <w:rPr>
            <w:rStyle w:val="Hypertextovodkaz"/>
            <w:noProof/>
          </w:rPr>
          <w:t>Obrázek 45 Zapomenuté řemeslo – MLYNÁŘ – MŠ Čapkova</w:t>
        </w:r>
        <w:r>
          <w:rPr>
            <w:noProof/>
            <w:webHidden/>
          </w:rPr>
          <w:tab/>
        </w:r>
        <w:r>
          <w:rPr>
            <w:noProof/>
            <w:webHidden/>
          </w:rPr>
          <w:fldChar w:fldCharType="begin"/>
        </w:r>
        <w:r>
          <w:rPr>
            <w:noProof/>
            <w:webHidden/>
          </w:rPr>
          <w:instrText xml:space="preserve"> PAGEREF _Toc214875223 \h </w:instrText>
        </w:r>
        <w:r>
          <w:rPr>
            <w:noProof/>
            <w:webHidden/>
          </w:rPr>
        </w:r>
        <w:r>
          <w:rPr>
            <w:noProof/>
            <w:webHidden/>
          </w:rPr>
          <w:fldChar w:fldCharType="separate"/>
        </w:r>
        <w:r>
          <w:rPr>
            <w:noProof/>
            <w:webHidden/>
          </w:rPr>
          <w:t>108</w:t>
        </w:r>
        <w:r>
          <w:rPr>
            <w:noProof/>
            <w:webHidden/>
          </w:rPr>
          <w:fldChar w:fldCharType="end"/>
        </w:r>
      </w:hyperlink>
    </w:p>
    <w:p w14:paraId="5B449BB5" w14:textId="65FBE990" w:rsidR="00F743CE" w:rsidRDefault="00F743CE">
      <w:pPr>
        <w:pStyle w:val="Seznamobrzk"/>
        <w:tabs>
          <w:tab w:val="right" w:leader="dot" w:pos="9062"/>
        </w:tabs>
        <w:rPr>
          <w:rFonts w:asciiTheme="minorHAnsi" w:eastAsiaTheme="minorEastAsia" w:hAnsiTheme="minorHAnsi"/>
          <w:noProof/>
          <w:sz w:val="24"/>
          <w:lang w:eastAsia="cs-CZ"/>
        </w:rPr>
      </w:pPr>
      <w:hyperlink w:anchor="_Toc214875224" w:history="1">
        <w:r w:rsidRPr="000F4925">
          <w:rPr>
            <w:rStyle w:val="Hypertextovodkaz"/>
            <w:noProof/>
          </w:rPr>
          <w:t>Obrázek 46 Zapomenuté řemeslo – MLYNÁŘ – MŠ Čapkova</w:t>
        </w:r>
        <w:r>
          <w:rPr>
            <w:noProof/>
            <w:webHidden/>
          </w:rPr>
          <w:tab/>
        </w:r>
        <w:r>
          <w:rPr>
            <w:noProof/>
            <w:webHidden/>
          </w:rPr>
          <w:fldChar w:fldCharType="begin"/>
        </w:r>
        <w:r>
          <w:rPr>
            <w:noProof/>
            <w:webHidden/>
          </w:rPr>
          <w:instrText xml:space="preserve"> PAGEREF _Toc214875224 \h </w:instrText>
        </w:r>
        <w:r>
          <w:rPr>
            <w:noProof/>
            <w:webHidden/>
          </w:rPr>
        </w:r>
        <w:r>
          <w:rPr>
            <w:noProof/>
            <w:webHidden/>
          </w:rPr>
          <w:fldChar w:fldCharType="separate"/>
        </w:r>
        <w:r>
          <w:rPr>
            <w:noProof/>
            <w:webHidden/>
          </w:rPr>
          <w:t>108</w:t>
        </w:r>
        <w:r>
          <w:rPr>
            <w:noProof/>
            <w:webHidden/>
          </w:rPr>
          <w:fldChar w:fldCharType="end"/>
        </w:r>
      </w:hyperlink>
    </w:p>
    <w:p w14:paraId="72165E18" w14:textId="7CB0F78C" w:rsidR="00F743CE" w:rsidRDefault="00F743CE">
      <w:pPr>
        <w:pStyle w:val="Seznamobrzk"/>
        <w:tabs>
          <w:tab w:val="right" w:leader="dot" w:pos="9062"/>
        </w:tabs>
        <w:rPr>
          <w:rFonts w:asciiTheme="minorHAnsi" w:eastAsiaTheme="minorEastAsia" w:hAnsiTheme="minorHAnsi"/>
          <w:noProof/>
          <w:sz w:val="24"/>
          <w:lang w:eastAsia="cs-CZ"/>
        </w:rPr>
      </w:pPr>
      <w:hyperlink w:anchor="_Toc214875225" w:history="1">
        <w:r w:rsidRPr="000F4925">
          <w:rPr>
            <w:rStyle w:val="Hypertextovodkaz"/>
            <w:noProof/>
          </w:rPr>
          <w:t>Obrázek 47 Zapomenuté řemeslo – MLYNÁŘ – MŠ Ohníč</w:t>
        </w:r>
        <w:r>
          <w:rPr>
            <w:noProof/>
            <w:webHidden/>
          </w:rPr>
          <w:tab/>
        </w:r>
        <w:r>
          <w:rPr>
            <w:noProof/>
            <w:webHidden/>
          </w:rPr>
          <w:fldChar w:fldCharType="begin"/>
        </w:r>
        <w:r>
          <w:rPr>
            <w:noProof/>
            <w:webHidden/>
          </w:rPr>
          <w:instrText xml:space="preserve"> PAGEREF _Toc214875225 \h </w:instrText>
        </w:r>
        <w:r>
          <w:rPr>
            <w:noProof/>
            <w:webHidden/>
          </w:rPr>
        </w:r>
        <w:r>
          <w:rPr>
            <w:noProof/>
            <w:webHidden/>
          </w:rPr>
          <w:fldChar w:fldCharType="separate"/>
        </w:r>
        <w:r>
          <w:rPr>
            <w:noProof/>
            <w:webHidden/>
          </w:rPr>
          <w:t>109</w:t>
        </w:r>
        <w:r>
          <w:rPr>
            <w:noProof/>
            <w:webHidden/>
          </w:rPr>
          <w:fldChar w:fldCharType="end"/>
        </w:r>
      </w:hyperlink>
    </w:p>
    <w:p w14:paraId="5F24BBC6" w14:textId="5483DD30" w:rsidR="00F743CE" w:rsidRDefault="00F743CE">
      <w:pPr>
        <w:pStyle w:val="Seznamobrzk"/>
        <w:tabs>
          <w:tab w:val="right" w:leader="dot" w:pos="9062"/>
        </w:tabs>
        <w:rPr>
          <w:rFonts w:asciiTheme="minorHAnsi" w:eastAsiaTheme="minorEastAsia" w:hAnsiTheme="minorHAnsi"/>
          <w:noProof/>
          <w:sz w:val="24"/>
          <w:lang w:eastAsia="cs-CZ"/>
        </w:rPr>
      </w:pPr>
      <w:hyperlink w:anchor="_Toc214875226" w:history="1">
        <w:r w:rsidRPr="000F4925">
          <w:rPr>
            <w:rStyle w:val="Hypertextovodkaz"/>
            <w:noProof/>
          </w:rPr>
          <w:t>Obrázek 48 Zapomenuté řemeslo – MLYNÁŘ – MŠ Ohníč</w:t>
        </w:r>
        <w:r>
          <w:rPr>
            <w:noProof/>
            <w:webHidden/>
          </w:rPr>
          <w:tab/>
        </w:r>
        <w:r>
          <w:rPr>
            <w:noProof/>
            <w:webHidden/>
          </w:rPr>
          <w:fldChar w:fldCharType="begin"/>
        </w:r>
        <w:r>
          <w:rPr>
            <w:noProof/>
            <w:webHidden/>
          </w:rPr>
          <w:instrText xml:space="preserve"> PAGEREF _Toc214875226 \h </w:instrText>
        </w:r>
        <w:r>
          <w:rPr>
            <w:noProof/>
            <w:webHidden/>
          </w:rPr>
        </w:r>
        <w:r>
          <w:rPr>
            <w:noProof/>
            <w:webHidden/>
          </w:rPr>
          <w:fldChar w:fldCharType="separate"/>
        </w:r>
        <w:r>
          <w:rPr>
            <w:noProof/>
            <w:webHidden/>
          </w:rPr>
          <w:t>109</w:t>
        </w:r>
        <w:r>
          <w:rPr>
            <w:noProof/>
            <w:webHidden/>
          </w:rPr>
          <w:fldChar w:fldCharType="end"/>
        </w:r>
      </w:hyperlink>
    </w:p>
    <w:p w14:paraId="1F447AEA" w14:textId="03821BAB" w:rsidR="00F743CE" w:rsidRDefault="00F743CE">
      <w:pPr>
        <w:pStyle w:val="Seznamobrzk"/>
        <w:tabs>
          <w:tab w:val="right" w:leader="dot" w:pos="9062"/>
        </w:tabs>
        <w:rPr>
          <w:rFonts w:asciiTheme="minorHAnsi" w:eastAsiaTheme="minorEastAsia" w:hAnsiTheme="minorHAnsi"/>
          <w:noProof/>
          <w:sz w:val="24"/>
          <w:lang w:eastAsia="cs-CZ"/>
        </w:rPr>
      </w:pPr>
      <w:hyperlink w:anchor="_Toc214875227" w:history="1">
        <w:r w:rsidRPr="000F4925">
          <w:rPr>
            <w:rStyle w:val="Hypertextovodkaz"/>
            <w:noProof/>
          </w:rPr>
          <w:t>Obrázek 49 Zapomenuté řemeslo – MLYNÁŘ – MŠ Síbova</w:t>
        </w:r>
        <w:r>
          <w:rPr>
            <w:noProof/>
            <w:webHidden/>
          </w:rPr>
          <w:tab/>
        </w:r>
        <w:r>
          <w:rPr>
            <w:noProof/>
            <w:webHidden/>
          </w:rPr>
          <w:fldChar w:fldCharType="begin"/>
        </w:r>
        <w:r>
          <w:rPr>
            <w:noProof/>
            <w:webHidden/>
          </w:rPr>
          <w:instrText xml:space="preserve"> PAGEREF _Toc214875227 \h </w:instrText>
        </w:r>
        <w:r>
          <w:rPr>
            <w:noProof/>
            <w:webHidden/>
          </w:rPr>
        </w:r>
        <w:r>
          <w:rPr>
            <w:noProof/>
            <w:webHidden/>
          </w:rPr>
          <w:fldChar w:fldCharType="separate"/>
        </w:r>
        <w:r>
          <w:rPr>
            <w:noProof/>
            <w:webHidden/>
          </w:rPr>
          <w:t>110</w:t>
        </w:r>
        <w:r>
          <w:rPr>
            <w:noProof/>
            <w:webHidden/>
          </w:rPr>
          <w:fldChar w:fldCharType="end"/>
        </w:r>
      </w:hyperlink>
    </w:p>
    <w:p w14:paraId="212C30A3" w14:textId="1B67058B" w:rsidR="00F743CE" w:rsidRDefault="00F743CE">
      <w:pPr>
        <w:pStyle w:val="Seznamobrzk"/>
        <w:tabs>
          <w:tab w:val="right" w:leader="dot" w:pos="9062"/>
        </w:tabs>
        <w:rPr>
          <w:rFonts w:asciiTheme="minorHAnsi" w:eastAsiaTheme="minorEastAsia" w:hAnsiTheme="minorHAnsi"/>
          <w:noProof/>
          <w:sz w:val="24"/>
          <w:lang w:eastAsia="cs-CZ"/>
        </w:rPr>
      </w:pPr>
      <w:hyperlink w:anchor="_Toc214875228" w:history="1">
        <w:r w:rsidRPr="000F4925">
          <w:rPr>
            <w:rStyle w:val="Hypertextovodkaz"/>
            <w:noProof/>
          </w:rPr>
          <w:t>Obrázek 50 Zapomenuté řemeslo – MLYNÁŘ – MŠ Švabinského</w:t>
        </w:r>
        <w:r>
          <w:rPr>
            <w:noProof/>
            <w:webHidden/>
          </w:rPr>
          <w:tab/>
        </w:r>
        <w:r>
          <w:rPr>
            <w:noProof/>
            <w:webHidden/>
          </w:rPr>
          <w:fldChar w:fldCharType="begin"/>
        </w:r>
        <w:r>
          <w:rPr>
            <w:noProof/>
            <w:webHidden/>
          </w:rPr>
          <w:instrText xml:space="preserve"> PAGEREF _Toc214875228 \h </w:instrText>
        </w:r>
        <w:r>
          <w:rPr>
            <w:noProof/>
            <w:webHidden/>
          </w:rPr>
        </w:r>
        <w:r>
          <w:rPr>
            <w:noProof/>
            <w:webHidden/>
          </w:rPr>
          <w:fldChar w:fldCharType="separate"/>
        </w:r>
        <w:r>
          <w:rPr>
            <w:noProof/>
            <w:webHidden/>
          </w:rPr>
          <w:t>111</w:t>
        </w:r>
        <w:r>
          <w:rPr>
            <w:noProof/>
            <w:webHidden/>
          </w:rPr>
          <w:fldChar w:fldCharType="end"/>
        </w:r>
      </w:hyperlink>
    </w:p>
    <w:p w14:paraId="37529796" w14:textId="3F1AAD53" w:rsidR="00F743CE" w:rsidRDefault="00F743CE">
      <w:pPr>
        <w:pStyle w:val="Seznamobrzk"/>
        <w:tabs>
          <w:tab w:val="right" w:leader="dot" w:pos="9062"/>
        </w:tabs>
        <w:rPr>
          <w:rFonts w:asciiTheme="minorHAnsi" w:eastAsiaTheme="minorEastAsia" w:hAnsiTheme="minorHAnsi"/>
          <w:noProof/>
          <w:sz w:val="24"/>
          <w:lang w:eastAsia="cs-CZ"/>
        </w:rPr>
      </w:pPr>
      <w:hyperlink w:anchor="_Toc214875229" w:history="1">
        <w:r w:rsidRPr="000F4925">
          <w:rPr>
            <w:rStyle w:val="Hypertextovodkaz"/>
            <w:noProof/>
          </w:rPr>
          <w:t>Obrázek 51 Interaktivní hry na podporu rozšiřování slovní zásoby dětí MŠ – Kolo štěstí MŠ Čapkova</w:t>
        </w:r>
        <w:r>
          <w:rPr>
            <w:noProof/>
            <w:webHidden/>
          </w:rPr>
          <w:tab/>
        </w:r>
        <w:r>
          <w:rPr>
            <w:noProof/>
            <w:webHidden/>
          </w:rPr>
          <w:fldChar w:fldCharType="begin"/>
        </w:r>
        <w:r>
          <w:rPr>
            <w:noProof/>
            <w:webHidden/>
          </w:rPr>
          <w:instrText xml:space="preserve"> PAGEREF _Toc214875229 \h </w:instrText>
        </w:r>
        <w:r>
          <w:rPr>
            <w:noProof/>
            <w:webHidden/>
          </w:rPr>
        </w:r>
        <w:r>
          <w:rPr>
            <w:noProof/>
            <w:webHidden/>
          </w:rPr>
          <w:fldChar w:fldCharType="separate"/>
        </w:r>
        <w:r>
          <w:rPr>
            <w:noProof/>
            <w:webHidden/>
          </w:rPr>
          <w:t>113</w:t>
        </w:r>
        <w:r>
          <w:rPr>
            <w:noProof/>
            <w:webHidden/>
          </w:rPr>
          <w:fldChar w:fldCharType="end"/>
        </w:r>
      </w:hyperlink>
    </w:p>
    <w:p w14:paraId="768E1C12" w14:textId="06EB848B" w:rsidR="00F743CE" w:rsidRDefault="00F743CE">
      <w:pPr>
        <w:pStyle w:val="Seznamobrzk"/>
        <w:tabs>
          <w:tab w:val="right" w:leader="dot" w:pos="9062"/>
        </w:tabs>
        <w:rPr>
          <w:rFonts w:asciiTheme="minorHAnsi" w:eastAsiaTheme="minorEastAsia" w:hAnsiTheme="minorHAnsi"/>
          <w:noProof/>
          <w:sz w:val="24"/>
          <w:lang w:eastAsia="cs-CZ"/>
        </w:rPr>
      </w:pPr>
      <w:hyperlink w:anchor="_Toc214875230" w:history="1">
        <w:r w:rsidRPr="000F4925">
          <w:rPr>
            <w:rStyle w:val="Hypertextovodkaz"/>
            <w:noProof/>
          </w:rPr>
          <w:t>Obrázek 52 Interaktivní hry na podporu rozšiřování slovní zásoby dětí MŠ – Kolo štěstí MŠ Čapkova</w:t>
        </w:r>
        <w:r>
          <w:rPr>
            <w:noProof/>
            <w:webHidden/>
          </w:rPr>
          <w:tab/>
        </w:r>
        <w:r>
          <w:rPr>
            <w:noProof/>
            <w:webHidden/>
          </w:rPr>
          <w:fldChar w:fldCharType="begin"/>
        </w:r>
        <w:r>
          <w:rPr>
            <w:noProof/>
            <w:webHidden/>
          </w:rPr>
          <w:instrText xml:space="preserve"> PAGEREF _Toc214875230 \h </w:instrText>
        </w:r>
        <w:r>
          <w:rPr>
            <w:noProof/>
            <w:webHidden/>
          </w:rPr>
        </w:r>
        <w:r>
          <w:rPr>
            <w:noProof/>
            <w:webHidden/>
          </w:rPr>
          <w:fldChar w:fldCharType="separate"/>
        </w:r>
        <w:r>
          <w:rPr>
            <w:noProof/>
            <w:webHidden/>
          </w:rPr>
          <w:t>113</w:t>
        </w:r>
        <w:r>
          <w:rPr>
            <w:noProof/>
            <w:webHidden/>
          </w:rPr>
          <w:fldChar w:fldCharType="end"/>
        </w:r>
      </w:hyperlink>
    </w:p>
    <w:p w14:paraId="44D7E2CA" w14:textId="392DEF22" w:rsidR="00F743CE" w:rsidRDefault="00F743CE">
      <w:pPr>
        <w:pStyle w:val="Seznamobrzk"/>
        <w:tabs>
          <w:tab w:val="right" w:leader="dot" w:pos="9062"/>
        </w:tabs>
        <w:rPr>
          <w:rFonts w:asciiTheme="minorHAnsi" w:eastAsiaTheme="minorEastAsia" w:hAnsiTheme="minorHAnsi"/>
          <w:noProof/>
          <w:sz w:val="24"/>
          <w:lang w:eastAsia="cs-CZ"/>
        </w:rPr>
      </w:pPr>
      <w:hyperlink w:anchor="_Toc214875231" w:history="1">
        <w:r w:rsidRPr="000F4925">
          <w:rPr>
            <w:rStyle w:val="Hypertextovodkaz"/>
            <w:noProof/>
          </w:rPr>
          <w:t>Obrázek 53 Interaktivní hry na podporu rozšiřování slovní zásoby dětí MŠ – Kolo štěstí – MŠ Síbova</w:t>
        </w:r>
        <w:r>
          <w:rPr>
            <w:noProof/>
            <w:webHidden/>
          </w:rPr>
          <w:tab/>
        </w:r>
        <w:r>
          <w:rPr>
            <w:noProof/>
            <w:webHidden/>
          </w:rPr>
          <w:fldChar w:fldCharType="begin"/>
        </w:r>
        <w:r>
          <w:rPr>
            <w:noProof/>
            <w:webHidden/>
          </w:rPr>
          <w:instrText xml:space="preserve"> PAGEREF _Toc214875231 \h </w:instrText>
        </w:r>
        <w:r>
          <w:rPr>
            <w:noProof/>
            <w:webHidden/>
          </w:rPr>
        </w:r>
        <w:r>
          <w:rPr>
            <w:noProof/>
            <w:webHidden/>
          </w:rPr>
          <w:fldChar w:fldCharType="separate"/>
        </w:r>
        <w:r>
          <w:rPr>
            <w:noProof/>
            <w:webHidden/>
          </w:rPr>
          <w:t>114</w:t>
        </w:r>
        <w:r>
          <w:rPr>
            <w:noProof/>
            <w:webHidden/>
          </w:rPr>
          <w:fldChar w:fldCharType="end"/>
        </w:r>
      </w:hyperlink>
    </w:p>
    <w:p w14:paraId="292429CA" w14:textId="3984806C" w:rsidR="00F743CE" w:rsidRDefault="00F743CE">
      <w:pPr>
        <w:pStyle w:val="Seznamobrzk"/>
        <w:tabs>
          <w:tab w:val="right" w:leader="dot" w:pos="9062"/>
        </w:tabs>
        <w:rPr>
          <w:rFonts w:asciiTheme="minorHAnsi" w:eastAsiaTheme="minorEastAsia" w:hAnsiTheme="minorHAnsi"/>
          <w:noProof/>
          <w:sz w:val="24"/>
          <w:lang w:eastAsia="cs-CZ"/>
        </w:rPr>
      </w:pPr>
      <w:hyperlink w:anchor="_Toc214875232" w:history="1">
        <w:r w:rsidRPr="000F4925">
          <w:rPr>
            <w:rStyle w:val="Hypertextovodkaz"/>
            <w:noProof/>
          </w:rPr>
          <w:t>Obrázek 54 Interaktivní hry na podporu rozšiřování slovní zásoby dětí MŠ – Kolo štěstí – MŠ Síbova</w:t>
        </w:r>
        <w:r>
          <w:rPr>
            <w:noProof/>
            <w:webHidden/>
          </w:rPr>
          <w:tab/>
        </w:r>
        <w:r>
          <w:rPr>
            <w:noProof/>
            <w:webHidden/>
          </w:rPr>
          <w:fldChar w:fldCharType="begin"/>
        </w:r>
        <w:r>
          <w:rPr>
            <w:noProof/>
            <w:webHidden/>
          </w:rPr>
          <w:instrText xml:space="preserve"> PAGEREF _Toc214875232 \h </w:instrText>
        </w:r>
        <w:r>
          <w:rPr>
            <w:noProof/>
            <w:webHidden/>
          </w:rPr>
        </w:r>
        <w:r>
          <w:rPr>
            <w:noProof/>
            <w:webHidden/>
          </w:rPr>
          <w:fldChar w:fldCharType="separate"/>
        </w:r>
        <w:r>
          <w:rPr>
            <w:noProof/>
            <w:webHidden/>
          </w:rPr>
          <w:t>114</w:t>
        </w:r>
        <w:r>
          <w:rPr>
            <w:noProof/>
            <w:webHidden/>
          </w:rPr>
          <w:fldChar w:fldCharType="end"/>
        </w:r>
      </w:hyperlink>
    </w:p>
    <w:p w14:paraId="6B63EC05" w14:textId="3F12F43B" w:rsidR="00F743CE" w:rsidRDefault="00F743CE">
      <w:pPr>
        <w:pStyle w:val="Seznamobrzk"/>
        <w:tabs>
          <w:tab w:val="right" w:leader="dot" w:pos="9062"/>
        </w:tabs>
        <w:rPr>
          <w:rFonts w:asciiTheme="minorHAnsi" w:eastAsiaTheme="minorEastAsia" w:hAnsiTheme="minorHAnsi"/>
          <w:noProof/>
          <w:sz w:val="24"/>
          <w:lang w:eastAsia="cs-CZ"/>
        </w:rPr>
      </w:pPr>
      <w:hyperlink w:anchor="_Toc214875233" w:history="1">
        <w:r w:rsidRPr="000F4925">
          <w:rPr>
            <w:rStyle w:val="Hypertextovodkaz"/>
            <w:noProof/>
          </w:rPr>
          <w:t>Obrázek 55 S mobilem aktivně</w:t>
        </w:r>
        <w:r>
          <w:rPr>
            <w:noProof/>
            <w:webHidden/>
          </w:rPr>
          <w:tab/>
        </w:r>
        <w:r>
          <w:rPr>
            <w:noProof/>
            <w:webHidden/>
          </w:rPr>
          <w:fldChar w:fldCharType="begin"/>
        </w:r>
        <w:r>
          <w:rPr>
            <w:noProof/>
            <w:webHidden/>
          </w:rPr>
          <w:instrText xml:space="preserve"> PAGEREF _Toc214875233 \h </w:instrText>
        </w:r>
        <w:r>
          <w:rPr>
            <w:noProof/>
            <w:webHidden/>
          </w:rPr>
        </w:r>
        <w:r>
          <w:rPr>
            <w:noProof/>
            <w:webHidden/>
          </w:rPr>
          <w:fldChar w:fldCharType="separate"/>
        </w:r>
        <w:r>
          <w:rPr>
            <w:noProof/>
            <w:webHidden/>
          </w:rPr>
          <w:t>116</w:t>
        </w:r>
        <w:r>
          <w:rPr>
            <w:noProof/>
            <w:webHidden/>
          </w:rPr>
          <w:fldChar w:fldCharType="end"/>
        </w:r>
      </w:hyperlink>
    </w:p>
    <w:p w14:paraId="73625A26" w14:textId="396F79AC" w:rsidR="00F743CE" w:rsidRDefault="00F743CE">
      <w:pPr>
        <w:pStyle w:val="Seznamobrzk"/>
        <w:tabs>
          <w:tab w:val="right" w:leader="dot" w:pos="9062"/>
        </w:tabs>
        <w:rPr>
          <w:rFonts w:asciiTheme="minorHAnsi" w:eastAsiaTheme="minorEastAsia" w:hAnsiTheme="minorHAnsi"/>
          <w:noProof/>
          <w:sz w:val="24"/>
          <w:lang w:eastAsia="cs-CZ"/>
        </w:rPr>
      </w:pPr>
      <w:hyperlink w:anchor="_Toc214875234" w:history="1">
        <w:r w:rsidRPr="000F4925">
          <w:rPr>
            <w:rStyle w:val="Hypertextovodkaz"/>
            <w:noProof/>
          </w:rPr>
          <w:t>Obrázek 56 S mobilem aktivně</w:t>
        </w:r>
        <w:r>
          <w:rPr>
            <w:noProof/>
            <w:webHidden/>
          </w:rPr>
          <w:tab/>
        </w:r>
        <w:r>
          <w:rPr>
            <w:noProof/>
            <w:webHidden/>
          </w:rPr>
          <w:fldChar w:fldCharType="begin"/>
        </w:r>
        <w:r>
          <w:rPr>
            <w:noProof/>
            <w:webHidden/>
          </w:rPr>
          <w:instrText xml:space="preserve"> PAGEREF _Toc214875234 \h </w:instrText>
        </w:r>
        <w:r>
          <w:rPr>
            <w:noProof/>
            <w:webHidden/>
          </w:rPr>
        </w:r>
        <w:r>
          <w:rPr>
            <w:noProof/>
            <w:webHidden/>
          </w:rPr>
          <w:fldChar w:fldCharType="separate"/>
        </w:r>
        <w:r>
          <w:rPr>
            <w:noProof/>
            <w:webHidden/>
          </w:rPr>
          <w:t>116</w:t>
        </w:r>
        <w:r>
          <w:rPr>
            <w:noProof/>
            <w:webHidden/>
          </w:rPr>
          <w:fldChar w:fldCharType="end"/>
        </w:r>
      </w:hyperlink>
    </w:p>
    <w:p w14:paraId="1F295805" w14:textId="5F6066F6" w:rsidR="00F743CE" w:rsidRDefault="00F743CE">
      <w:pPr>
        <w:pStyle w:val="Seznamobrzk"/>
        <w:tabs>
          <w:tab w:val="right" w:leader="dot" w:pos="9062"/>
        </w:tabs>
        <w:rPr>
          <w:rFonts w:asciiTheme="minorHAnsi" w:eastAsiaTheme="minorEastAsia" w:hAnsiTheme="minorHAnsi"/>
          <w:noProof/>
          <w:sz w:val="24"/>
          <w:lang w:eastAsia="cs-CZ"/>
        </w:rPr>
      </w:pPr>
      <w:hyperlink w:anchor="_Toc214875235" w:history="1">
        <w:r w:rsidRPr="000F4925">
          <w:rPr>
            <w:rStyle w:val="Hypertextovodkaz"/>
            <w:noProof/>
          </w:rPr>
          <w:t>Obrázek 57 S mobilem aktivně</w:t>
        </w:r>
        <w:r>
          <w:rPr>
            <w:noProof/>
            <w:webHidden/>
          </w:rPr>
          <w:tab/>
        </w:r>
        <w:r>
          <w:rPr>
            <w:noProof/>
            <w:webHidden/>
          </w:rPr>
          <w:fldChar w:fldCharType="begin"/>
        </w:r>
        <w:r>
          <w:rPr>
            <w:noProof/>
            <w:webHidden/>
          </w:rPr>
          <w:instrText xml:space="preserve"> PAGEREF _Toc214875235 \h </w:instrText>
        </w:r>
        <w:r>
          <w:rPr>
            <w:noProof/>
            <w:webHidden/>
          </w:rPr>
        </w:r>
        <w:r>
          <w:rPr>
            <w:noProof/>
            <w:webHidden/>
          </w:rPr>
          <w:fldChar w:fldCharType="separate"/>
        </w:r>
        <w:r>
          <w:rPr>
            <w:noProof/>
            <w:webHidden/>
          </w:rPr>
          <w:t>116</w:t>
        </w:r>
        <w:r>
          <w:rPr>
            <w:noProof/>
            <w:webHidden/>
          </w:rPr>
          <w:fldChar w:fldCharType="end"/>
        </w:r>
      </w:hyperlink>
    </w:p>
    <w:p w14:paraId="1022872B" w14:textId="07BEF7BD" w:rsidR="00F743CE" w:rsidRDefault="00F743CE">
      <w:pPr>
        <w:pStyle w:val="Seznamobrzk"/>
        <w:tabs>
          <w:tab w:val="right" w:leader="dot" w:pos="9062"/>
        </w:tabs>
        <w:rPr>
          <w:rFonts w:asciiTheme="minorHAnsi" w:eastAsiaTheme="minorEastAsia" w:hAnsiTheme="minorHAnsi"/>
          <w:noProof/>
          <w:sz w:val="24"/>
          <w:lang w:eastAsia="cs-CZ"/>
        </w:rPr>
      </w:pPr>
      <w:hyperlink w:anchor="_Toc214875236" w:history="1">
        <w:r w:rsidRPr="000F4925">
          <w:rPr>
            <w:rStyle w:val="Hypertextovodkaz"/>
            <w:noProof/>
          </w:rPr>
          <w:t>Obrázek 59 Reportér v akci</w:t>
        </w:r>
        <w:r>
          <w:rPr>
            <w:noProof/>
            <w:webHidden/>
          </w:rPr>
          <w:tab/>
        </w:r>
        <w:r>
          <w:rPr>
            <w:noProof/>
            <w:webHidden/>
          </w:rPr>
          <w:fldChar w:fldCharType="begin"/>
        </w:r>
        <w:r>
          <w:rPr>
            <w:noProof/>
            <w:webHidden/>
          </w:rPr>
          <w:instrText xml:space="preserve"> PAGEREF _Toc214875236 \h </w:instrText>
        </w:r>
        <w:r>
          <w:rPr>
            <w:noProof/>
            <w:webHidden/>
          </w:rPr>
        </w:r>
        <w:r>
          <w:rPr>
            <w:noProof/>
            <w:webHidden/>
          </w:rPr>
          <w:fldChar w:fldCharType="separate"/>
        </w:r>
        <w:r>
          <w:rPr>
            <w:noProof/>
            <w:webHidden/>
          </w:rPr>
          <w:t>118</w:t>
        </w:r>
        <w:r>
          <w:rPr>
            <w:noProof/>
            <w:webHidden/>
          </w:rPr>
          <w:fldChar w:fldCharType="end"/>
        </w:r>
      </w:hyperlink>
    </w:p>
    <w:p w14:paraId="17A83DD0" w14:textId="67AFC9D6" w:rsidR="00F743CE" w:rsidRDefault="00F743CE">
      <w:pPr>
        <w:pStyle w:val="Seznamobrzk"/>
        <w:tabs>
          <w:tab w:val="right" w:leader="dot" w:pos="9062"/>
        </w:tabs>
        <w:rPr>
          <w:rFonts w:asciiTheme="minorHAnsi" w:eastAsiaTheme="minorEastAsia" w:hAnsiTheme="minorHAnsi"/>
          <w:noProof/>
          <w:sz w:val="24"/>
          <w:lang w:eastAsia="cs-CZ"/>
        </w:rPr>
      </w:pPr>
      <w:hyperlink w:anchor="_Toc214875237" w:history="1">
        <w:r w:rsidRPr="000F4925">
          <w:rPr>
            <w:rStyle w:val="Hypertextovodkaz"/>
            <w:noProof/>
          </w:rPr>
          <w:t>Obrázek 58 Reportér v akci</w:t>
        </w:r>
        <w:r>
          <w:rPr>
            <w:noProof/>
            <w:webHidden/>
          </w:rPr>
          <w:tab/>
        </w:r>
        <w:r>
          <w:rPr>
            <w:noProof/>
            <w:webHidden/>
          </w:rPr>
          <w:fldChar w:fldCharType="begin"/>
        </w:r>
        <w:r>
          <w:rPr>
            <w:noProof/>
            <w:webHidden/>
          </w:rPr>
          <w:instrText xml:space="preserve"> PAGEREF _Toc214875237 \h </w:instrText>
        </w:r>
        <w:r>
          <w:rPr>
            <w:noProof/>
            <w:webHidden/>
          </w:rPr>
        </w:r>
        <w:r>
          <w:rPr>
            <w:noProof/>
            <w:webHidden/>
          </w:rPr>
          <w:fldChar w:fldCharType="separate"/>
        </w:r>
        <w:r>
          <w:rPr>
            <w:noProof/>
            <w:webHidden/>
          </w:rPr>
          <w:t>118</w:t>
        </w:r>
        <w:r>
          <w:rPr>
            <w:noProof/>
            <w:webHidden/>
          </w:rPr>
          <w:fldChar w:fldCharType="end"/>
        </w:r>
      </w:hyperlink>
    </w:p>
    <w:p w14:paraId="2C580917" w14:textId="50526CAD" w:rsidR="00F743CE" w:rsidRDefault="00F743CE">
      <w:pPr>
        <w:pStyle w:val="Seznamobrzk"/>
        <w:tabs>
          <w:tab w:val="right" w:leader="dot" w:pos="9062"/>
        </w:tabs>
        <w:rPr>
          <w:rFonts w:asciiTheme="minorHAnsi" w:eastAsiaTheme="minorEastAsia" w:hAnsiTheme="minorHAnsi"/>
          <w:noProof/>
          <w:sz w:val="24"/>
          <w:lang w:eastAsia="cs-CZ"/>
        </w:rPr>
      </w:pPr>
      <w:hyperlink w:anchor="_Toc214875238" w:history="1">
        <w:r w:rsidRPr="000F4925">
          <w:rPr>
            <w:rStyle w:val="Hypertextovodkaz"/>
            <w:noProof/>
          </w:rPr>
          <w:t>Obrázek 60 Reportér v akci</w:t>
        </w:r>
        <w:r>
          <w:rPr>
            <w:noProof/>
            <w:webHidden/>
          </w:rPr>
          <w:tab/>
        </w:r>
        <w:r>
          <w:rPr>
            <w:noProof/>
            <w:webHidden/>
          </w:rPr>
          <w:fldChar w:fldCharType="begin"/>
        </w:r>
        <w:r>
          <w:rPr>
            <w:noProof/>
            <w:webHidden/>
          </w:rPr>
          <w:instrText xml:space="preserve"> PAGEREF _Toc214875238 \h </w:instrText>
        </w:r>
        <w:r>
          <w:rPr>
            <w:noProof/>
            <w:webHidden/>
          </w:rPr>
        </w:r>
        <w:r>
          <w:rPr>
            <w:noProof/>
            <w:webHidden/>
          </w:rPr>
          <w:fldChar w:fldCharType="separate"/>
        </w:r>
        <w:r>
          <w:rPr>
            <w:noProof/>
            <w:webHidden/>
          </w:rPr>
          <w:t>118</w:t>
        </w:r>
        <w:r>
          <w:rPr>
            <w:noProof/>
            <w:webHidden/>
          </w:rPr>
          <w:fldChar w:fldCharType="end"/>
        </w:r>
      </w:hyperlink>
    </w:p>
    <w:p w14:paraId="2B848112" w14:textId="4861777E" w:rsidR="00AA0F05" w:rsidRPr="00F345FE" w:rsidRDefault="00AA0F05" w:rsidP="005A275D">
      <w:pPr>
        <w:pStyle w:val="Seznamobrzk"/>
        <w:tabs>
          <w:tab w:val="right" w:leader="dot" w:pos="9062"/>
        </w:tabs>
      </w:pPr>
      <w:r w:rsidRPr="00D01081">
        <w:rPr>
          <w:sz w:val="20"/>
          <w:szCs w:val="20"/>
        </w:rPr>
        <w:fldChar w:fldCharType="end"/>
      </w:r>
    </w:p>
    <w:sectPr w:rsidR="00AA0F05" w:rsidRPr="00F345FE" w:rsidSect="00A443B9">
      <w:footerReference w:type="default" r:id="rId112"/>
      <w:pgSz w:w="11906" w:h="16838"/>
      <w:pgMar w:top="1985"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E2415A" w14:textId="77777777" w:rsidR="00C7792B" w:rsidRDefault="00C7792B" w:rsidP="00E51740">
      <w:pPr>
        <w:spacing w:after="0" w:line="240" w:lineRule="auto"/>
      </w:pPr>
      <w:r>
        <w:separator/>
      </w:r>
    </w:p>
  </w:endnote>
  <w:endnote w:type="continuationSeparator" w:id="0">
    <w:p w14:paraId="1D4C329B" w14:textId="77777777" w:rsidR="00C7792B" w:rsidRDefault="00C7792B" w:rsidP="00E517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56B29E" w14:textId="688F2E7B" w:rsidR="005A275D" w:rsidRDefault="005A275D" w:rsidP="005A275D">
    <w:pPr>
      <w:pStyle w:val="Zpat"/>
      <w:jc w:val="center"/>
    </w:pPr>
  </w:p>
  <w:p w14:paraId="64866F93" w14:textId="77777777" w:rsidR="00AA0F05" w:rsidRDefault="00AA0F05">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30433106"/>
      <w:docPartObj>
        <w:docPartGallery w:val="Page Numbers (Bottom of Page)"/>
        <w:docPartUnique/>
      </w:docPartObj>
    </w:sdtPr>
    <w:sdtEndPr/>
    <w:sdtContent>
      <w:p w14:paraId="7FC2BA92" w14:textId="05D3FCD6" w:rsidR="00D01081" w:rsidRDefault="00D01081">
        <w:pPr>
          <w:pStyle w:val="Zpat"/>
          <w:jc w:val="right"/>
        </w:pPr>
        <w:r>
          <w:fldChar w:fldCharType="begin"/>
        </w:r>
        <w:r>
          <w:instrText>PAGE   \* MERGEFORMAT</w:instrText>
        </w:r>
        <w:r>
          <w:fldChar w:fldCharType="separate"/>
        </w:r>
        <w:r>
          <w:t>2</w:t>
        </w:r>
        <w:r>
          <w:fldChar w:fldCharType="end"/>
        </w:r>
      </w:p>
    </w:sdtContent>
  </w:sdt>
  <w:p w14:paraId="574DFAC6" w14:textId="77777777" w:rsidR="00D01081" w:rsidRDefault="00D01081">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C5F176" w14:textId="77777777" w:rsidR="00C7792B" w:rsidRDefault="00C7792B" w:rsidP="00E51740">
      <w:pPr>
        <w:spacing w:after="0" w:line="240" w:lineRule="auto"/>
      </w:pPr>
      <w:r>
        <w:separator/>
      </w:r>
    </w:p>
  </w:footnote>
  <w:footnote w:type="continuationSeparator" w:id="0">
    <w:p w14:paraId="6DF79BBC" w14:textId="77777777" w:rsidR="00C7792B" w:rsidRDefault="00C7792B" w:rsidP="00E5174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078204" w14:textId="77777777" w:rsidR="00AA0F05" w:rsidRDefault="00AA0F05" w:rsidP="00D107D5">
    <w:pPr>
      <w:pStyle w:val="Zhlav"/>
      <w:jc w:val="center"/>
    </w:pPr>
    <w:r>
      <w:rPr>
        <w:noProof/>
      </w:rPr>
      <w:drawing>
        <wp:inline distT="0" distB="0" distL="0" distR="0" wp14:anchorId="152E3075" wp14:editId="2805AEFB">
          <wp:extent cx="3810000" cy="543866"/>
          <wp:effectExtent l="0" t="0" r="0" b="8890"/>
          <wp:docPr id="1439948652" name="Obrázek 1" descr="Obsah obrázku text, Písmo, snímek obrazovky, Elektricky modrá&#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89352" name="Obrázek 1" descr="Obsah obrázku text, Písmo, snímek obrazovky, Elektricky modrá&#10;&#10;Popis byl vytvořen automaticky"/>
                  <pic:cNvPicPr/>
                </pic:nvPicPr>
                <pic:blipFill>
                  <a:blip r:embed="rId1"/>
                  <a:stretch>
                    <a:fillRect/>
                  </a:stretch>
                </pic:blipFill>
                <pic:spPr>
                  <a:xfrm>
                    <a:off x="0" y="0"/>
                    <a:ext cx="3888813" cy="55511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E26E53"/>
    <w:multiLevelType w:val="multilevel"/>
    <w:tmpl w:val="8D6E3B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3D15F32"/>
    <w:multiLevelType w:val="hybridMultilevel"/>
    <w:tmpl w:val="F6D6F67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4CD38C9"/>
    <w:multiLevelType w:val="hybridMultilevel"/>
    <w:tmpl w:val="F11201A2"/>
    <w:lvl w:ilvl="0" w:tplc="04050001">
      <w:start w:val="1"/>
      <w:numFmt w:val="bullet"/>
      <w:lvlText w:val=""/>
      <w:lvlJc w:val="left"/>
      <w:pPr>
        <w:ind w:left="720" w:hanging="360"/>
      </w:pPr>
      <w:rPr>
        <w:rFonts w:ascii="Symbol" w:hAnsi="Symbol"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5DD7995"/>
    <w:multiLevelType w:val="multilevel"/>
    <w:tmpl w:val="383E2D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6E6216B"/>
    <w:multiLevelType w:val="hybridMultilevel"/>
    <w:tmpl w:val="8BB089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1F1D46F8"/>
    <w:multiLevelType w:val="hybridMultilevel"/>
    <w:tmpl w:val="C7BC31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3203F63"/>
    <w:multiLevelType w:val="multilevel"/>
    <w:tmpl w:val="F54AA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9F4F73"/>
    <w:multiLevelType w:val="hybridMultilevel"/>
    <w:tmpl w:val="43A0D88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D7F0CE2"/>
    <w:multiLevelType w:val="hybridMultilevel"/>
    <w:tmpl w:val="B6C09A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30A43967"/>
    <w:multiLevelType w:val="hybridMultilevel"/>
    <w:tmpl w:val="A16C24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32603D5A"/>
    <w:multiLevelType w:val="multilevel"/>
    <w:tmpl w:val="E3E2F0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9164529"/>
    <w:multiLevelType w:val="multilevel"/>
    <w:tmpl w:val="E63AD4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C3D28EC"/>
    <w:multiLevelType w:val="hybridMultilevel"/>
    <w:tmpl w:val="5CD60B40"/>
    <w:lvl w:ilvl="0" w:tplc="5ADABBBE">
      <w:start w:val="5"/>
      <w:numFmt w:val="bullet"/>
      <w:lvlText w:val="-"/>
      <w:lvlJc w:val="left"/>
      <w:pPr>
        <w:ind w:left="768" w:hanging="360"/>
      </w:pPr>
      <w:rPr>
        <w:rFonts w:ascii="Calibri" w:eastAsiaTheme="minorHAnsi" w:hAnsi="Calibri" w:cs="Calibri" w:hint="default"/>
      </w:rPr>
    </w:lvl>
    <w:lvl w:ilvl="1" w:tplc="04050003" w:tentative="1">
      <w:start w:val="1"/>
      <w:numFmt w:val="bullet"/>
      <w:lvlText w:val="o"/>
      <w:lvlJc w:val="left"/>
      <w:pPr>
        <w:ind w:left="1488" w:hanging="360"/>
      </w:pPr>
      <w:rPr>
        <w:rFonts w:ascii="Courier New" w:hAnsi="Courier New" w:cs="Courier New" w:hint="default"/>
      </w:rPr>
    </w:lvl>
    <w:lvl w:ilvl="2" w:tplc="04050005" w:tentative="1">
      <w:start w:val="1"/>
      <w:numFmt w:val="bullet"/>
      <w:lvlText w:val=""/>
      <w:lvlJc w:val="left"/>
      <w:pPr>
        <w:ind w:left="2208" w:hanging="360"/>
      </w:pPr>
      <w:rPr>
        <w:rFonts w:ascii="Wingdings" w:hAnsi="Wingdings" w:hint="default"/>
      </w:rPr>
    </w:lvl>
    <w:lvl w:ilvl="3" w:tplc="04050001" w:tentative="1">
      <w:start w:val="1"/>
      <w:numFmt w:val="bullet"/>
      <w:lvlText w:val=""/>
      <w:lvlJc w:val="left"/>
      <w:pPr>
        <w:ind w:left="2928" w:hanging="360"/>
      </w:pPr>
      <w:rPr>
        <w:rFonts w:ascii="Symbol" w:hAnsi="Symbol" w:hint="default"/>
      </w:rPr>
    </w:lvl>
    <w:lvl w:ilvl="4" w:tplc="04050003" w:tentative="1">
      <w:start w:val="1"/>
      <w:numFmt w:val="bullet"/>
      <w:lvlText w:val="o"/>
      <w:lvlJc w:val="left"/>
      <w:pPr>
        <w:ind w:left="3648" w:hanging="360"/>
      </w:pPr>
      <w:rPr>
        <w:rFonts w:ascii="Courier New" w:hAnsi="Courier New" w:cs="Courier New" w:hint="default"/>
      </w:rPr>
    </w:lvl>
    <w:lvl w:ilvl="5" w:tplc="04050005" w:tentative="1">
      <w:start w:val="1"/>
      <w:numFmt w:val="bullet"/>
      <w:lvlText w:val=""/>
      <w:lvlJc w:val="left"/>
      <w:pPr>
        <w:ind w:left="4368" w:hanging="360"/>
      </w:pPr>
      <w:rPr>
        <w:rFonts w:ascii="Wingdings" w:hAnsi="Wingdings" w:hint="default"/>
      </w:rPr>
    </w:lvl>
    <w:lvl w:ilvl="6" w:tplc="04050001" w:tentative="1">
      <w:start w:val="1"/>
      <w:numFmt w:val="bullet"/>
      <w:lvlText w:val=""/>
      <w:lvlJc w:val="left"/>
      <w:pPr>
        <w:ind w:left="5088" w:hanging="360"/>
      </w:pPr>
      <w:rPr>
        <w:rFonts w:ascii="Symbol" w:hAnsi="Symbol" w:hint="default"/>
      </w:rPr>
    </w:lvl>
    <w:lvl w:ilvl="7" w:tplc="04050003" w:tentative="1">
      <w:start w:val="1"/>
      <w:numFmt w:val="bullet"/>
      <w:lvlText w:val="o"/>
      <w:lvlJc w:val="left"/>
      <w:pPr>
        <w:ind w:left="5808" w:hanging="360"/>
      </w:pPr>
      <w:rPr>
        <w:rFonts w:ascii="Courier New" w:hAnsi="Courier New" w:cs="Courier New" w:hint="default"/>
      </w:rPr>
    </w:lvl>
    <w:lvl w:ilvl="8" w:tplc="04050005" w:tentative="1">
      <w:start w:val="1"/>
      <w:numFmt w:val="bullet"/>
      <w:lvlText w:val=""/>
      <w:lvlJc w:val="left"/>
      <w:pPr>
        <w:ind w:left="6528" w:hanging="360"/>
      </w:pPr>
      <w:rPr>
        <w:rFonts w:ascii="Wingdings" w:hAnsi="Wingdings" w:hint="default"/>
      </w:rPr>
    </w:lvl>
  </w:abstractNum>
  <w:abstractNum w:abstractNumId="13" w15:restartNumberingAfterBreak="0">
    <w:nsid w:val="3D651670"/>
    <w:multiLevelType w:val="hybridMultilevel"/>
    <w:tmpl w:val="026E7D3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3EAD30EA"/>
    <w:multiLevelType w:val="hybridMultilevel"/>
    <w:tmpl w:val="56C427C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433D3B61"/>
    <w:multiLevelType w:val="multilevel"/>
    <w:tmpl w:val="86A61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3926A04"/>
    <w:multiLevelType w:val="hybridMultilevel"/>
    <w:tmpl w:val="DB04E67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451D33FE"/>
    <w:multiLevelType w:val="hybridMultilevel"/>
    <w:tmpl w:val="DE586C9A"/>
    <w:lvl w:ilvl="0" w:tplc="B2561E1E">
      <w:start w:val="3"/>
      <w:numFmt w:val="decimal"/>
      <w:lvlText w:val="%1"/>
      <w:lvlJc w:val="left"/>
      <w:pPr>
        <w:ind w:left="720" w:hanging="360"/>
      </w:pPr>
      <w:rPr>
        <w:rFonts w:ascii="Calibri" w:eastAsiaTheme="minorHAnsi" w:hAnsi="Calibri" w:hint="default"/>
        <w:color w:val="467886" w:themeColor="hyperlink"/>
        <w:sz w:val="22"/>
        <w:u w:val="singl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45A21C8A"/>
    <w:multiLevelType w:val="hybridMultilevel"/>
    <w:tmpl w:val="0616F6C6"/>
    <w:lvl w:ilvl="0" w:tplc="5ADABBBE">
      <w:start w:val="5"/>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15:restartNumberingAfterBreak="0">
    <w:nsid w:val="475B3AD3"/>
    <w:multiLevelType w:val="multilevel"/>
    <w:tmpl w:val="F37EC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7E57136"/>
    <w:multiLevelType w:val="multilevel"/>
    <w:tmpl w:val="D1428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9EF1BB8"/>
    <w:multiLevelType w:val="hybridMultilevel"/>
    <w:tmpl w:val="4FD657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C564A39"/>
    <w:multiLevelType w:val="hybridMultilevel"/>
    <w:tmpl w:val="7E5868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54C009C5"/>
    <w:multiLevelType w:val="multilevel"/>
    <w:tmpl w:val="0526C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6FC5220"/>
    <w:multiLevelType w:val="multilevel"/>
    <w:tmpl w:val="D0A4B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8D645CB"/>
    <w:multiLevelType w:val="hybridMultilevel"/>
    <w:tmpl w:val="59EAF85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59CE7271"/>
    <w:multiLevelType w:val="hybridMultilevel"/>
    <w:tmpl w:val="3F62F9F8"/>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27" w15:restartNumberingAfterBreak="0">
    <w:nsid w:val="5AB51F07"/>
    <w:multiLevelType w:val="hybridMultilevel"/>
    <w:tmpl w:val="2886E5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15:restartNumberingAfterBreak="0">
    <w:nsid w:val="5AC155D5"/>
    <w:multiLevelType w:val="multilevel"/>
    <w:tmpl w:val="47388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60C53061"/>
    <w:multiLevelType w:val="hybridMultilevel"/>
    <w:tmpl w:val="6A3857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14E280B"/>
    <w:multiLevelType w:val="hybridMultilevel"/>
    <w:tmpl w:val="4E72C2C2"/>
    <w:lvl w:ilvl="0" w:tplc="57249194">
      <w:numFmt w:val="bullet"/>
      <w:lvlText w:val="-"/>
      <w:lvlJc w:val="left"/>
      <w:pPr>
        <w:ind w:left="720" w:hanging="360"/>
      </w:pPr>
      <w:rPr>
        <w:rFonts w:ascii="Calibri" w:eastAsiaTheme="minorHAnsi"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93035F3"/>
    <w:multiLevelType w:val="hybridMultilevel"/>
    <w:tmpl w:val="CECCF6BC"/>
    <w:lvl w:ilvl="0" w:tplc="0405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958211C"/>
    <w:multiLevelType w:val="multilevel"/>
    <w:tmpl w:val="04050025"/>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3" w15:restartNumberingAfterBreak="0">
    <w:nsid w:val="6F3E6873"/>
    <w:multiLevelType w:val="multilevel"/>
    <w:tmpl w:val="87EE4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33F7EFE"/>
    <w:multiLevelType w:val="multilevel"/>
    <w:tmpl w:val="5B704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71645C7"/>
    <w:multiLevelType w:val="multilevel"/>
    <w:tmpl w:val="2DF8E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C5F2936"/>
    <w:multiLevelType w:val="multilevel"/>
    <w:tmpl w:val="4B7A1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DFB4FD9"/>
    <w:multiLevelType w:val="multilevel"/>
    <w:tmpl w:val="20FA7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FC02CE5"/>
    <w:multiLevelType w:val="hybridMultilevel"/>
    <w:tmpl w:val="2EB650B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606162704">
    <w:abstractNumId w:val="32"/>
  </w:num>
  <w:num w:numId="2" w16cid:durableId="1493528006">
    <w:abstractNumId w:val="7"/>
  </w:num>
  <w:num w:numId="3" w16cid:durableId="1281302209">
    <w:abstractNumId w:val="38"/>
  </w:num>
  <w:num w:numId="4" w16cid:durableId="495537013">
    <w:abstractNumId w:val="5"/>
  </w:num>
  <w:num w:numId="5" w16cid:durableId="1584334690">
    <w:abstractNumId w:val="2"/>
  </w:num>
  <w:num w:numId="6" w16cid:durableId="2038658401">
    <w:abstractNumId w:val="31"/>
  </w:num>
  <w:num w:numId="7" w16cid:durableId="868759263">
    <w:abstractNumId w:val="22"/>
  </w:num>
  <w:num w:numId="8" w16cid:durableId="1132284217">
    <w:abstractNumId w:val="16"/>
  </w:num>
  <w:num w:numId="9" w16cid:durableId="642731819">
    <w:abstractNumId w:val="29"/>
  </w:num>
  <w:num w:numId="10" w16cid:durableId="1918050376">
    <w:abstractNumId w:val="18"/>
  </w:num>
  <w:num w:numId="11" w16cid:durableId="1475833501">
    <w:abstractNumId w:val="12"/>
  </w:num>
  <w:num w:numId="12" w16cid:durableId="543294965">
    <w:abstractNumId w:val="14"/>
  </w:num>
  <w:num w:numId="13" w16cid:durableId="962687368">
    <w:abstractNumId w:val="9"/>
  </w:num>
  <w:num w:numId="14" w16cid:durableId="1560362542">
    <w:abstractNumId w:val="8"/>
  </w:num>
  <w:num w:numId="15" w16cid:durableId="1090200079">
    <w:abstractNumId w:val="30"/>
  </w:num>
  <w:num w:numId="16" w16cid:durableId="1994411969">
    <w:abstractNumId w:val="27"/>
  </w:num>
  <w:num w:numId="17" w16cid:durableId="1494908731">
    <w:abstractNumId w:val="19"/>
  </w:num>
  <w:num w:numId="18" w16cid:durableId="703404929">
    <w:abstractNumId w:val="26"/>
  </w:num>
  <w:num w:numId="19" w16cid:durableId="1027833630">
    <w:abstractNumId w:val="24"/>
  </w:num>
  <w:num w:numId="20" w16cid:durableId="48765558">
    <w:abstractNumId w:val="35"/>
  </w:num>
  <w:num w:numId="21" w16cid:durableId="1518810437">
    <w:abstractNumId w:val="20"/>
  </w:num>
  <w:num w:numId="22" w16cid:durableId="806355345">
    <w:abstractNumId w:val="23"/>
  </w:num>
  <w:num w:numId="23" w16cid:durableId="1463423232">
    <w:abstractNumId w:val="36"/>
  </w:num>
  <w:num w:numId="24" w16cid:durableId="2076511538">
    <w:abstractNumId w:val="34"/>
  </w:num>
  <w:num w:numId="25" w16cid:durableId="1883588826">
    <w:abstractNumId w:val="6"/>
  </w:num>
  <w:num w:numId="26" w16cid:durableId="1852253118">
    <w:abstractNumId w:val="15"/>
  </w:num>
  <w:num w:numId="27" w16cid:durableId="5644940">
    <w:abstractNumId w:val="33"/>
  </w:num>
  <w:num w:numId="28" w16cid:durableId="1493108824">
    <w:abstractNumId w:val="21"/>
  </w:num>
  <w:num w:numId="29" w16cid:durableId="573013225">
    <w:abstractNumId w:val="25"/>
  </w:num>
  <w:num w:numId="30" w16cid:durableId="1624266180">
    <w:abstractNumId w:val="1"/>
  </w:num>
  <w:num w:numId="31" w16cid:durableId="602953748">
    <w:abstractNumId w:val="13"/>
  </w:num>
  <w:num w:numId="32" w16cid:durableId="1688366597">
    <w:abstractNumId w:val="4"/>
  </w:num>
  <w:num w:numId="33" w16cid:durableId="768740113">
    <w:abstractNumId w:val="3"/>
  </w:num>
  <w:num w:numId="34" w16cid:durableId="1347365750">
    <w:abstractNumId w:val="0"/>
  </w:num>
  <w:num w:numId="35" w16cid:durableId="161245536">
    <w:abstractNumId w:val="10"/>
  </w:num>
  <w:num w:numId="36" w16cid:durableId="1999991159">
    <w:abstractNumId w:val="11"/>
  </w:num>
  <w:num w:numId="37" w16cid:durableId="1332368999">
    <w:abstractNumId w:val="37"/>
  </w:num>
  <w:num w:numId="38" w16cid:durableId="1046026759">
    <w:abstractNumId w:val="28"/>
  </w:num>
  <w:num w:numId="39" w16cid:durableId="173188341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1740"/>
    <w:rsid w:val="0002127A"/>
    <w:rsid w:val="00025397"/>
    <w:rsid w:val="00032646"/>
    <w:rsid w:val="00044D9B"/>
    <w:rsid w:val="000455DB"/>
    <w:rsid w:val="00047DA7"/>
    <w:rsid w:val="00051E85"/>
    <w:rsid w:val="00061C3E"/>
    <w:rsid w:val="000622D1"/>
    <w:rsid w:val="00064B86"/>
    <w:rsid w:val="00065384"/>
    <w:rsid w:val="00065717"/>
    <w:rsid w:val="00091664"/>
    <w:rsid w:val="000928FF"/>
    <w:rsid w:val="00092984"/>
    <w:rsid w:val="000950BD"/>
    <w:rsid w:val="000C64F6"/>
    <w:rsid w:val="000C6542"/>
    <w:rsid w:val="000D2E19"/>
    <w:rsid w:val="000E2B8D"/>
    <w:rsid w:val="000E302E"/>
    <w:rsid w:val="000F53B8"/>
    <w:rsid w:val="001024C5"/>
    <w:rsid w:val="001204FB"/>
    <w:rsid w:val="00134926"/>
    <w:rsid w:val="00135ED8"/>
    <w:rsid w:val="00136B66"/>
    <w:rsid w:val="00137ADE"/>
    <w:rsid w:val="00144CD7"/>
    <w:rsid w:val="0015029C"/>
    <w:rsid w:val="001530A3"/>
    <w:rsid w:val="001564BF"/>
    <w:rsid w:val="001576DA"/>
    <w:rsid w:val="001700A9"/>
    <w:rsid w:val="00173700"/>
    <w:rsid w:val="00182286"/>
    <w:rsid w:val="001A1274"/>
    <w:rsid w:val="001A228C"/>
    <w:rsid w:val="001C4628"/>
    <w:rsid w:val="001D09C7"/>
    <w:rsid w:val="001E0498"/>
    <w:rsid w:val="001E3263"/>
    <w:rsid w:val="001F7A11"/>
    <w:rsid w:val="00200B22"/>
    <w:rsid w:val="002010CA"/>
    <w:rsid w:val="00202627"/>
    <w:rsid w:val="00205CC1"/>
    <w:rsid w:val="002159AA"/>
    <w:rsid w:val="00216211"/>
    <w:rsid w:val="00227FD0"/>
    <w:rsid w:val="002339EA"/>
    <w:rsid w:val="0025023E"/>
    <w:rsid w:val="00252EFA"/>
    <w:rsid w:val="00263F03"/>
    <w:rsid w:val="00281C76"/>
    <w:rsid w:val="00285FD5"/>
    <w:rsid w:val="002A012C"/>
    <w:rsid w:val="002C3F1E"/>
    <w:rsid w:val="002D2DFB"/>
    <w:rsid w:val="002E2BB8"/>
    <w:rsid w:val="003115EF"/>
    <w:rsid w:val="00313C0C"/>
    <w:rsid w:val="00315ADC"/>
    <w:rsid w:val="0032653C"/>
    <w:rsid w:val="00337D27"/>
    <w:rsid w:val="003509FC"/>
    <w:rsid w:val="00392326"/>
    <w:rsid w:val="003966F2"/>
    <w:rsid w:val="003A337A"/>
    <w:rsid w:val="003A6685"/>
    <w:rsid w:val="003B30BB"/>
    <w:rsid w:val="003C01D8"/>
    <w:rsid w:val="003C2868"/>
    <w:rsid w:val="003D42DC"/>
    <w:rsid w:val="003E272C"/>
    <w:rsid w:val="003E49DE"/>
    <w:rsid w:val="004105DE"/>
    <w:rsid w:val="00424B0C"/>
    <w:rsid w:val="00443E26"/>
    <w:rsid w:val="004527E5"/>
    <w:rsid w:val="0045315D"/>
    <w:rsid w:val="00453D6A"/>
    <w:rsid w:val="0046093F"/>
    <w:rsid w:val="00465906"/>
    <w:rsid w:val="0047137E"/>
    <w:rsid w:val="00491E01"/>
    <w:rsid w:val="004929CC"/>
    <w:rsid w:val="00496B4D"/>
    <w:rsid w:val="004A54B7"/>
    <w:rsid w:val="004A7E27"/>
    <w:rsid w:val="004C0104"/>
    <w:rsid w:val="004C2A73"/>
    <w:rsid w:val="004C348F"/>
    <w:rsid w:val="004C74B6"/>
    <w:rsid w:val="004D26C4"/>
    <w:rsid w:val="004D4E7C"/>
    <w:rsid w:val="004E1189"/>
    <w:rsid w:val="004E1376"/>
    <w:rsid w:val="004E2755"/>
    <w:rsid w:val="004E463F"/>
    <w:rsid w:val="00500E7D"/>
    <w:rsid w:val="00501A1D"/>
    <w:rsid w:val="00513E83"/>
    <w:rsid w:val="00526A6B"/>
    <w:rsid w:val="005271A3"/>
    <w:rsid w:val="00540C41"/>
    <w:rsid w:val="00544F18"/>
    <w:rsid w:val="0055335D"/>
    <w:rsid w:val="00555D86"/>
    <w:rsid w:val="0056165C"/>
    <w:rsid w:val="00561FAC"/>
    <w:rsid w:val="005739D8"/>
    <w:rsid w:val="00580AA3"/>
    <w:rsid w:val="00582509"/>
    <w:rsid w:val="005A275D"/>
    <w:rsid w:val="005A4017"/>
    <w:rsid w:val="005A554F"/>
    <w:rsid w:val="005A6071"/>
    <w:rsid w:val="005B69E5"/>
    <w:rsid w:val="005B7E45"/>
    <w:rsid w:val="005C0639"/>
    <w:rsid w:val="005C0B72"/>
    <w:rsid w:val="005D2222"/>
    <w:rsid w:val="005D6E45"/>
    <w:rsid w:val="005D7FC4"/>
    <w:rsid w:val="005E3478"/>
    <w:rsid w:val="005F3FB2"/>
    <w:rsid w:val="00607A46"/>
    <w:rsid w:val="006138DD"/>
    <w:rsid w:val="00620DC8"/>
    <w:rsid w:val="006346D7"/>
    <w:rsid w:val="00634CF6"/>
    <w:rsid w:val="00635165"/>
    <w:rsid w:val="006427BF"/>
    <w:rsid w:val="00642B82"/>
    <w:rsid w:val="006505AA"/>
    <w:rsid w:val="00650BCC"/>
    <w:rsid w:val="00656A93"/>
    <w:rsid w:val="00663B81"/>
    <w:rsid w:val="00670172"/>
    <w:rsid w:val="00675F5D"/>
    <w:rsid w:val="006760D6"/>
    <w:rsid w:val="00677069"/>
    <w:rsid w:val="006803FE"/>
    <w:rsid w:val="006873F4"/>
    <w:rsid w:val="00687F85"/>
    <w:rsid w:val="006B4247"/>
    <w:rsid w:val="006B7B01"/>
    <w:rsid w:val="006C2E9F"/>
    <w:rsid w:val="006D6157"/>
    <w:rsid w:val="006E7E8D"/>
    <w:rsid w:val="006F4D6C"/>
    <w:rsid w:val="006F7168"/>
    <w:rsid w:val="006F7576"/>
    <w:rsid w:val="00700577"/>
    <w:rsid w:val="00701948"/>
    <w:rsid w:val="00703AF4"/>
    <w:rsid w:val="007100D2"/>
    <w:rsid w:val="00722F60"/>
    <w:rsid w:val="0072484F"/>
    <w:rsid w:val="00725D99"/>
    <w:rsid w:val="0073128C"/>
    <w:rsid w:val="0073372A"/>
    <w:rsid w:val="00746300"/>
    <w:rsid w:val="00746D49"/>
    <w:rsid w:val="00747CB1"/>
    <w:rsid w:val="007561CA"/>
    <w:rsid w:val="007807E1"/>
    <w:rsid w:val="007C4282"/>
    <w:rsid w:val="007C5719"/>
    <w:rsid w:val="007D5BF7"/>
    <w:rsid w:val="007E7D94"/>
    <w:rsid w:val="007F5BC6"/>
    <w:rsid w:val="00801AEB"/>
    <w:rsid w:val="008070EC"/>
    <w:rsid w:val="0081052B"/>
    <w:rsid w:val="00814ED9"/>
    <w:rsid w:val="00826C8A"/>
    <w:rsid w:val="00826FCF"/>
    <w:rsid w:val="00831A89"/>
    <w:rsid w:val="00834AC5"/>
    <w:rsid w:val="00834CBA"/>
    <w:rsid w:val="0084430F"/>
    <w:rsid w:val="0085357A"/>
    <w:rsid w:val="0085365F"/>
    <w:rsid w:val="008605F8"/>
    <w:rsid w:val="008622C5"/>
    <w:rsid w:val="008669BF"/>
    <w:rsid w:val="008739E3"/>
    <w:rsid w:val="00885910"/>
    <w:rsid w:val="00890B53"/>
    <w:rsid w:val="00894D82"/>
    <w:rsid w:val="008965E3"/>
    <w:rsid w:val="008A0BAE"/>
    <w:rsid w:val="008A55DC"/>
    <w:rsid w:val="008B5CB6"/>
    <w:rsid w:val="008B7F63"/>
    <w:rsid w:val="008C2A4F"/>
    <w:rsid w:val="008C5C0E"/>
    <w:rsid w:val="008D344B"/>
    <w:rsid w:val="008D4953"/>
    <w:rsid w:val="008D612D"/>
    <w:rsid w:val="008D7E5B"/>
    <w:rsid w:val="008E6BD4"/>
    <w:rsid w:val="008F3A23"/>
    <w:rsid w:val="008F7BAD"/>
    <w:rsid w:val="009011DF"/>
    <w:rsid w:val="009052FF"/>
    <w:rsid w:val="009258DC"/>
    <w:rsid w:val="00930B7F"/>
    <w:rsid w:val="00934DB5"/>
    <w:rsid w:val="00961286"/>
    <w:rsid w:val="00970373"/>
    <w:rsid w:val="00973B07"/>
    <w:rsid w:val="00975078"/>
    <w:rsid w:val="009808B1"/>
    <w:rsid w:val="00990960"/>
    <w:rsid w:val="009A3FD8"/>
    <w:rsid w:val="009A7BC8"/>
    <w:rsid w:val="009B267E"/>
    <w:rsid w:val="009B2B96"/>
    <w:rsid w:val="009C67E4"/>
    <w:rsid w:val="009E61EB"/>
    <w:rsid w:val="009F25B8"/>
    <w:rsid w:val="00A00E6B"/>
    <w:rsid w:val="00A10183"/>
    <w:rsid w:val="00A14FDA"/>
    <w:rsid w:val="00A21EA7"/>
    <w:rsid w:val="00A256AD"/>
    <w:rsid w:val="00A31D55"/>
    <w:rsid w:val="00A443B9"/>
    <w:rsid w:val="00A44B0F"/>
    <w:rsid w:val="00A52B42"/>
    <w:rsid w:val="00A53732"/>
    <w:rsid w:val="00A53FBE"/>
    <w:rsid w:val="00A65AFB"/>
    <w:rsid w:val="00A67D55"/>
    <w:rsid w:val="00A7663B"/>
    <w:rsid w:val="00A807FF"/>
    <w:rsid w:val="00A87F95"/>
    <w:rsid w:val="00A953F6"/>
    <w:rsid w:val="00AA0F05"/>
    <w:rsid w:val="00AB11EC"/>
    <w:rsid w:val="00AB1B2A"/>
    <w:rsid w:val="00AB7288"/>
    <w:rsid w:val="00AC4591"/>
    <w:rsid w:val="00AD2C67"/>
    <w:rsid w:val="00AF397B"/>
    <w:rsid w:val="00AF5AFB"/>
    <w:rsid w:val="00B27A45"/>
    <w:rsid w:val="00B31C44"/>
    <w:rsid w:val="00B33049"/>
    <w:rsid w:val="00B34854"/>
    <w:rsid w:val="00B36E05"/>
    <w:rsid w:val="00B43CC2"/>
    <w:rsid w:val="00B6254B"/>
    <w:rsid w:val="00B630CB"/>
    <w:rsid w:val="00B67BE4"/>
    <w:rsid w:val="00B84690"/>
    <w:rsid w:val="00B94AE1"/>
    <w:rsid w:val="00B95810"/>
    <w:rsid w:val="00BA2D38"/>
    <w:rsid w:val="00BC6423"/>
    <w:rsid w:val="00BD221D"/>
    <w:rsid w:val="00BD31C1"/>
    <w:rsid w:val="00BD5637"/>
    <w:rsid w:val="00BE12B9"/>
    <w:rsid w:val="00BE4F60"/>
    <w:rsid w:val="00BE5156"/>
    <w:rsid w:val="00C017F2"/>
    <w:rsid w:val="00C05EDB"/>
    <w:rsid w:val="00C11D50"/>
    <w:rsid w:val="00C11DD0"/>
    <w:rsid w:val="00C25659"/>
    <w:rsid w:val="00C3098D"/>
    <w:rsid w:val="00C36707"/>
    <w:rsid w:val="00C55F88"/>
    <w:rsid w:val="00C733B0"/>
    <w:rsid w:val="00C73776"/>
    <w:rsid w:val="00C757CB"/>
    <w:rsid w:val="00C7792B"/>
    <w:rsid w:val="00C84DF6"/>
    <w:rsid w:val="00C910EC"/>
    <w:rsid w:val="00CA666F"/>
    <w:rsid w:val="00CA7645"/>
    <w:rsid w:val="00CB0DCC"/>
    <w:rsid w:val="00CB6449"/>
    <w:rsid w:val="00CD28C9"/>
    <w:rsid w:val="00CD3EEE"/>
    <w:rsid w:val="00CD6059"/>
    <w:rsid w:val="00CF0566"/>
    <w:rsid w:val="00CF0E05"/>
    <w:rsid w:val="00CF5E75"/>
    <w:rsid w:val="00D01081"/>
    <w:rsid w:val="00D0165A"/>
    <w:rsid w:val="00D05105"/>
    <w:rsid w:val="00D105C7"/>
    <w:rsid w:val="00D107D5"/>
    <w:rsid w:val="00D23067"/>
    <w:rsid w:val="00D31187"/>
    <w:rsid w:val="00D401CD"/>
    <w:rsid w:val="00D4313A"/>
    <w:rsid w:val="00D43A8D"/>
    <w:rsid w:val="00D4555D"/>
    <w:rsid w:val="00D61EEF"/>
    <w:rsid w:val="00D704AA"/>
    <w:rsid w:val="00D745FF"/>
    <w:rsid w:val="00D777A0"/>
    <w:rsid w:val="00D77FA8"/>
    <w:rsid w:val="00DA31B8"/>
    <w:rsid w:val="00DA5708"/>
    <w:rsid w:val="00DA5B64"/>
    <w:rsid w:val="00DB69ED"/>
    <w:rsid w:val="00DC00CC"/>
    <w:rsid w:val="00DC14E0"/>
    <w:rsid w:val="00DC1A52"/>
    <w:rsid w:val="00DC76ED"/>
    <w:rsid w:val="00DD4E26"/>
    <w:rsid w:val="00DD6CF1"/>
    <w:rsid w:val="00DE1D7E"/>
    <w:rsid w:val="00DE3FBC"/>
    <w:rsid w:val="00DE5656"/>
    <w:rsid w:val="00DF000E"/>
    <w:rsid w:val="00DF61EA"/>
    <w:rsid w:val="00DF73BA"/>
    <w:rsid w:val="00E02635"/>
    <w:rsid w:val="00E02790"/>
    <w:rsid w:val="00E0669C"/>
    <w:rsid w:val="00E07A80"/>
    <w:rsid w:val="00E1521F"/>
    <w:rsid w:val="00E51740"/>
    <w:rsid w:val="00E54526"/>
    <w:rsid w:val="00E553C9"/>
    <w:rsid w:val="00E5662E"/>
    <w:rsid w:val="00E57993"/>
    <w:rsid w:val="00E6189F"/>
    <w:rsid w:val="00E62DB3"/>
    <w:rsid w:val="00E6689C"/>
    <w:rsid w:val="00E7236E"/>
    <w:rsid w:val="00E7490F"/>
    <w:rsid w:val="00E87CB7"/>
    <w:rsid w:val="00EA0414"/>
    <w:rsid w:val="00EA1CF8"/>
    <w:rsid w:val="00EA4D2A"/>
    <w:rsid w:val="00EA51F5"/>
    <w:rsid w:val="00EA621E"/>
    <w:rsid w:val="00EB791E"/>
    <w:rsid w:val="00EC1405"/>
    <w:rsid w:val="00EC26AE"/>
    <w:rsid w:val="00EC75CC"/>
    <w:rsid w:val="00EE5922"/>
    <w:rsid w:val="00EF07A9"/>
    <w:rsid w:val="00EF555A"/>
    <w:rsid w:val="00EF611D"/>
    <w:rsid w:val="00F002FF"/>
    <w:rsid w:val="00F04F77"/>
    <w:rsid w:val="00F064EF"/>
    <w:rsid w:val="00F0766F"/>
    <w:rsid w:val="00F07CBB"/>
    <w:rsid w:val="00F1581D"/>
    <w:rsid w:val="00F345FE"/>
    <w:rsid w:val="00F40CB9"/>
    <w:rsid w:val="00F42381"/>
    <w:rsid w:val="00F559F4"/>
    <w:rsid w:val="00F624A8"/>
    <w:rsid w:val="00F65689"/>
    <w:rsid w:val="00F65C14"/>
    <w:rsid w:val="00F743CE"/>
    <w:rsid w:val="00F96717"/>
    <w:rsid w:val="00FA31F3"/>
    <w:rsid w:val="00FA65C3"/>
    <w:rsid w:val="00FB1447"/>
    <w:rsid w:val="00FB406D"/>
    <w:rsid w:val="00FC4102"/>
    <w:rsid w:val="00FF445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D6D1D50"/>
  <w15:chartTrackingRefBased/>
  <w15:docId w15:val="{65B65D46-277F-45D6-99CA-34F7A0B833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cs-CZ"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620DC8"/>
    <w:pPr>
      <w:jc w:val="both"/>
    </w:pPr>
    <w:rPr>
      <w:rFonts w:ascii="Calibri" w:hAnsi="Calibri"/>
      <w:sz w:val="22"/>
    </w:rPr>
  </w:style>
  <w:style w:type="paragraph" w:styleId="Nadpis1">
    <w:name w:val="heading 1"/>
    <w:basedOn w:val="Normln"/>
    <w:next w:val="Normln"/>
    <w:link w:val="Nadpis1Char"/>
    <w:uiPriority w:val="9"/>
    <w:qFormat/>
    <w:rsid w:val="00990960"/>
    <w:pPr>
      <w:keepNext/>
      <w:keepLines/>
      <w:numPr>
        <w:numId w:val="1"/>
      </w:numPr>
      <w:spacing w:before="240" w:after="240"/>
      <w:outlineLvl w:val="0"/>
    </w:pPr>
    <w:rPr>
      <w:rFonts w:eastAsiaTheme="majorEastAsia" w:cstheme="majorBidi"/>
      <w:b/>
      <w:color w:val="000000" w:themeColor="text1"/>
      <w:sz w:val="28"/>
      <w:szCs w:val="40"/>
    </w:rPr>
  </w:style>
  <w:style w:type="paragraph" w:styleId="Nadpis2">
    <w:name w:val="heading 2"/>
    <w:basedOn w:val="Normln"/>
    <w:next w:val="Normln"/>
    <w:link w:val="Nadpis2Char"/>
    <w:uiPriority w:val="9"/>
    <w:unhideWhenUsed/>
    <w:qFormat/>
    <w:rsid w:val="00990960"/>
    <w:pPr>
      <w:keepNext/>
      <w:keepLines/>
      <w:numPr>
        <w:ilvl w:val="1"/>
        <w:numId w:val="1"/>
      </w:numPr>
      <w:spacing w:before="160" w:after="80"/>
      <w:outlineLvl w:val="1"/>
    </w:pPr>
    <w:rPr>
      <w:rFonts w:eastAsiaTheme="majorEastAsia" w:cstheme="majorBidi"/>
      <w:b/>
      <w:color w:val="000000" w:themeColor="text1"/>
      <w:sz w:val="26"/>
      <w:szCs w:val="32"/>
    </w:rPr>
  </w:style>
  <w:style w:type="paragraph" w:styleId="Nadpis3">
    <w:name w:val="heading 3"/>
    <w:basedOn w:val="Normln"/>
    <w:next w:val="Normln"/>
    <w:link w:val="Nadpis3Char"/>
    <w:uiPriority w:val="9"/>
    <w:unhideWhenUsed/>
    <w:qFormat/>
    <w:rsid w:val="00990960"/>
    <w:pPr>
      <w:keepNext/>
      <w:keepLines/>
      <w:numPr>
        <w:ilvl w:val="2"/>
        <w:numId w:val="1"/>
      </w:numPr>
      <w:spacing w:before="160" w:after="80"/>
      <w:outlineLvl w:val="2"/>
    </w:pPr>
    <w:rPr>
      <w:rFonts w:eastAsiaTheme="majorEastAsia" w:cstheme="majorBidi"/>
      <w:b/>
      <w:color w:val="000000" w:themeColor="text1"/>
      <w:sz w:val="24"/>
      <w:szCs w:val="28"/>
    </w:rPr>
  </w:style>
  <w:style w:type="paragraph" w:styleId="Nadpis4">
    <w:name w:val="heading 4"/>
    <w:basedOn w:val="Normln"/>
    <w:next w:val="Normln"/>
    <w:link w:val="Nadpis4Char"/>
    <w:uiPriority w:val="9"/>
    <w:semiHidden/>
    <w:unhideWhenUsed/>
    <w:qFormat/>
    <w:rsid w:val="00E51740"/>
    <w:pPr>
      <w:keepNext/>
      <w:keepLines/>
      <w:numPr>
        <w:ilvl w:val="3"/>
        <w:numId w:val="1"/>
      </w:numPr>
      <w:spacing w:before="80" w:after="40"/>
      <w:outlineLvl w:val="3"/>
    </w:pPr>
    <w:rPr>
      <w:rFonts w:eastAsiaTheme="majorEastAsia" w:cstheme="majorBidi"/>
      <w:i/>
      <w:iCs/>
      <w:color w:val="0F4761" w:themeColor="accent1" w:themeShade="BF"/>
    </w:rPr>
  </w:style>
  <w:style w:type="paragraph" w:styleId="Nadpis5">
    <w:name w:val="heading 5"/>
    <w:basedOn w:val="Normln"/>
    <w:next w:val="Normln"/>
    <w:link w:val="Nadpis5Char"/>
    <w:uiPriority w:val="9"/>
    <w:semiHidden/>
    <w:unhideWhenUsed/>
    <w:qFormat/>
    <w:rsid w:val="00E51740"/>
    <w:pPr>
      <w:keepNext/>
      <w:keepLines/>
      <w:numPr>
        <w:ilvl w:val="4"/>
        <w:numId w:val="1"/>
      </w:numPr>
      <w:spacing w:before="80" w:after="40"/>
      <w:outlineLvl w:val="4"/>
    </w:pPr>
    <w:rPr>
      <w:rFonts w:eastAsiaTheme="majorEastAsia" w:cstheme="majorBidi"/>
      <w:color w:val="0F4761" w:themeColor="accent1" w:themeShade="BF"/>
    </w:rPr>
  </w:style>
  <w:style w:type="paragraph" w:styleId="Nadpis6">
    <w:name w:val="heading 6"/>
    <w:basedOn w:val="Normln"/>
    <w:next w:val="Normln"/>
    <w:link w:val="Nadpis6Char"/>
    <w:uiPriority w:val="9"/>
    <w:semiHidden/>
    <w:unhideWhenUsed/>
    <w:qFormat/>
    <w:rsid w:val="00E51740"/>
    <w:pPr>
      <w:keepNext/>
      <w:keepLines/>
      <w:numPr>
        <w:ilvl w:val="5"/>
        <w:numId w:val="1"/>
      </w:numPr>
      <w:spacing w:before="40" w:after="0"/>
      <w:outlineLvl w:val="5"/>
    </w:pPr>
    <w:rPr>
      <w:rFonts w:eastAsiaTheme="majorEastAsia" w:cstheme="majorBidi"/>
      <w:i/>
      <w:iCs/>
      <w:color w:val="595959" w:themeColor="text1" w:themeTint="A6"/>
    </w:rPr>
  </w:style>
  <w:style w:type="paragraph" w:styleId="Nadpis7">
    <w:name w:val="heading 7"/>
    <w:basedOn w:val="Normln"/>
    <w:next w:val="Normln"/>
    <w:link w:val="Nadpis7Char"/>
    <w:uiPriority w:val="9"/>
    <w:semiHidden/>
    <w:unhideWhenUsed/>
    <w:qFormat/>
    <w:rsid w:val="00E51740"/>
    <w:pPr>
      <w:keepNext/>
      <w:keepLines/>
      <w:numPr>
        <w:ilvl w:val="6"/>
        <w:numId w:val="1"/>
      </w:numPr>
      <w:spacing w:before="40" w:after="0"/>
      <w:outlineLvl w:val="6"/>
    </w:pPr>
    <w:rPr>
      <w:rFonts w:eastAsiaTheme="majorEastAsia" w:cstheme="majorBidi"/>
      <w:color w:val="595959" w:themeColor="text1" w:themeTint="A6"/>
    </w:rPr>
  </w:style>
  <w:style w:type="paragraph" w:styleId="Nadpis8">
    <w:name w:val="heading 8"/>
    <w:basedOn w:val="Normln"/>
    <w:next w:val="Normln"/>
    <w:link w:val="Nadpis8Char"/>
    <w:uiPriority w:val="9"/>
    <w:semiHidden/>
    <w:unhideWhenUsed/>
    <w:qFormat/>
    <w:rsid w:val="00E51740"/>
    <w:pPr>
      <w:keepNext/>
      <w:keepLines/>
      <w:numPr>
        <w:ilvl w:val="7"/>
        <w:numId w:val="1"/>
      </w:numPr>
      <w:spacing w:after="0"/>
      <w:outlineLvl w:val="7"/>
    </w:pPr>
    <w:rPr>
      <w:rFonts w:eastAsiaTheme="majorEastAsia" w:cstheme="majorBidi"/>
      <w:i/>
      <w:iCs/>
      <w:color w:val="272727" w:themeColor="text1" w:themeTint="D8"/>
    </w:rPr>
  </w:style>
  <w:style w:type="paragraph" w:styleId="Nadpis9">
    <w:name w:val="heading 9"/>
    <w:basedOn w:val="Normln"/>
    <w:next w:val="Normln"/>
    <w:link w:val="Nadpis9Char"/>
    <w:uiPriority w:val="9"/>
    <w:semiHidden/>
    <w:unhideWhenUsed/>
    <w:qFormat/>
    <w:rsid w:val="00E51740"/>
    <w:pPr>
      <w:keepNext/>
      <w:keepLines/>
      <w:numPr>
        <w:ilvl w:val="8"/>
        <w:numId w:val="1"/>
      </w:numPr>
      <w:spacing w:after="0"/>
      <w:outlineLvl w:val="8"/>
    </w:pPr>
    <w:rPr>
      <w:rFonts w:eastAsiaTheme="majorEastAsia" w:cstheme="majorBidi"/>
      <w:color w:val="272727" w:themeColor="text1" w:themeTint="D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90960"/>
    <w:rPr>
      <w:rFonts w:ascii="Calibri" w:eastAsiaTheme="majorEastAsia" w:hAnsi="Calibri" w:cstheme="majorBidi"/>
      <w:b/>
      <w:color w:val="000000" w:themeColor="text1"/>
      <w:sz w:val="28"/>
      <w:szCs w:val="40"/>
    </w:rPr>
  </w:style>
  <w:style w:type="character" w:customStyle="1" w:styleId="Nadpis2Char">
    <w:name w:val="Nadpis 2 Char"/>
    <w:basedOn w:val="Standardnpsmoodstavce"/>
    <w:link w:val="Nadpis2"/>
    <w:uiPriority w:val="9"/>
    <w:rsid w:val="00990960"/>
    <w:rPr>
      <w:rFonts w:ascii="Calibri" w:eastAsiaTheme="majorEastAsia" w:hAnsi="Calibri" w:cstheme="majorBidi"/>
      <w:b/>
      <w:color w:val="000000" w:themeColor="text1"/>
      <w:sz w:val="26"/>
      <w:szCs w:val="32"/>
    </w:rPr>
  </w:style>
  <w:style w:type="character" w:customStyle="1" w:styleId="Nadpis3Char">
    <w:name w:val="Nadpis 3 Char"/>
    <w:basedOn w:val="Standardnpsmoodstavce"/>
    <w:link w:val="Nadpis3"/>
    <w:uiPriority w:val="9"/>
    <w:rsid w:val="00990960"/>
    <w:rPr>
      <w:rFonts w:ascii="Calibri" w:eastAsiaTheme="majorEastAsia" w:hAnsi="Calibri" w:cstheme="majorBidi"/>
      <w:b/>
      <w:color w:val="000000" w:themeColor="text1"/>
      <w:szCs w:val="28"/>
    </w:rPr>
  </w:style>
  <w:style w:type="character" w:customStyle="1" w:styleId="Nadpis4Char">
    <w:name w:val="Nadpis 4 Char"/>
    <w:basedOn w:val="Standardnpsmoodstavce"/>
    <w:link w:val="Nadpis4"/>
    <w:uiPriority w:val="9"/>
    <w:semiHidden/>
    <w:rsid w:val="00E51740"/>
    <w:rPr>
      <w:rFonts w:eastAsiaTheme="majorEastAsia" w:cstheme="majorBidi"/>
      <w:i/>
      <w:iCs/>
      <w:color w:val="0F4761" w:themeColor="accent1" w:themeShade="BF"/>
    </w:rPr>
  </w:style>
  <w:style w:type="character" w:customStyle="1" w:styleId="Nadpis5Char">
    <w:name w:val="Nadpis 5 Char"/>
    <w:basedOn w:val="Standardnpsmoodstavce"/>
    <w:link w:val="Nadpis5"/>
    <w:uiPriority w:val="9"/>
    <w:semiHidden/>
    <w:rsid w:val="00E51740"/>
    <w:rPr>
      <w:rFonts w:eastAsiaTheme="majorEastAsia" w:cstheme="majorBidi"/>
      <w:color w:val="0F4761" w:themeColor="accent1" w:themeShade="BF"/>
    </w:rPr>
  </w:style>
  <w:style w:type="character" w:customStyle="1" w:styleId="Nadpis6Char">
    <w:name w:val="Nadpis 6 Char"/>
    <w:basedOn w:val="Standardnpsmoodstavce"/>
    <w:link w:val="Nadpis6"/>
    <w:uiPriority w:val="9"/>
    <w:semiHidden/>
    <w:rsid w:val="00E51740"/>
    <w:rPr>
      <w:rFonts w:eastAsiaTheme="majorEastAsia" w:cstheme="majorBidi"/>
      <w:i/>
      <w:iCs/>
      <w:color w:val="595959" w:themeColor="text1" w:themeTint="A6"/>
    </w:rPr>
  </w:style>
  <w:style w:type="character" w:customStyle="1" w:styleId="Nadpis7Char">
    <w:name w:val="Nadpis 7 Char"/>
    <w:basedOn w:val="Standardnpsmoodstavce"/>
    <w:link w:val="Nadpis7"/>
    <w:uiPriority w:val="9"/>
    <w:semiHidden/>
    <w:rsid w:val="00E51740"/>
    <w:rPr>
      <w:rFonts w:eastAsiaTheme="majorEastAsia" w:cstheme="majorBidi"/>
      <w:color w:val="595959" w:themeColor="text1" w:themeTint="A6"/>
    </w:rPr>
  </w:style>
  <w:style w:type="character" w:customStyle="1" w:styleId="Nadpis8Char">
    <w:name w:val="Nadpis 8 Char"/>
    <w:basedOn w:val="Standardnpsmoodstavce"/>
    <w:link w:val="Nadpis8"/>
    <w:uiPriority w:val="9"/>
    <w:semiHidden/>
    <w:rsid w:val="00E51740"/>
    <w:rPr>
      <w:rFonts w:eastAsiaTheme="majorEastAsia" w:cstheme="majorBidi"/>
      <w:i/>
      <w:iCs/>
      <w:color w:val="272727" w:themeColor="text1" w:themeTint="D8"/>
    </w:rPr>
  </w:style>
  <w:style w:type="character" w:customStyle="1" w:styleId="Nadpis9Char">
    <w:name w:val="Nadpis 9 Char"/>
    <w:basedOn w:val="Standardnpsmoodstavce"/>
    <w:link w:val="Nadpis9"/>
    <w:uiPriority w:val="9"/>
    <w:semiHidden/>
    <w:rsid w:val="00E51740"/>
    <w:rPr>
      <w:rFonts w:eastAsiaTheme="majorEastAsia" w:cstheme="majorBidi"/>
      <w:color w:val="272727" w:themeColor="text1" w:themeTint="D8"/>
    </w:rPr>
  </w:style>
  <w:style w:type="paragraph" w:styleId="Nzev">
    <w:name w:val="Title"/>
    <w:basedOn w:val="Normln"/>
    <w:next w:val="Normln"/>
    <w:link w:val="NzevChar"/>
    <w:uiPriority w:val="10"/>
    <w:qFormat/>
    <w:rsid w:val="00E5174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zevChar">
    <w:name w:val="Název Char"/>
    <w:basedOn w:val="Standardnpsmoodstavce"/>
    <w:link w:val="Nzev"/>
    <w:uiPriority w:val="10"/>
    <w:rsid w:val="00E51740"/>
    <w:rPr>
      <w:rFonts w:asciiTheme="majorHAnsi" w:eastAsiaTheme="majorEastAsia" w:hAnsiTheme="majorHAnsi" w:cstheme="majorBidi"/>
      <w:spacing w:val="-10"/>
      <w:kern w:val="28"/>
      <w:sz w:val="56"/>
      <w:szCs w:val="56"/>
    </w:rPr>
  </w:style>
  <w:style w:type="paragraph" w:styleId="Podnadpis">
    <w:name w:val="Subtitle"/>
    <w:basedOn w:val="Normln"/>
    <w:next w:val="Normln"/>
    <w:link w:val="PodnadpisChar"/>
    <w:uiPriority w:val="11"/>
    <w:qFormat/>
    <w:rsid w:val="00E51740"/>
    <w:pPr>
      <w:numPr>
        <w:ilvl w:val="1"/>
      </w:numPr>
    </w:pPr>
    <w:rPr>
      <w:rFonts w:eastAsiaTheme="majorEastAsia" w:cstheme="majorBidi"/>
      <w:color w:val="595959" w:themeColor="text1" w:themeTint="A6"/>
      <w:spacing w:val="15"/>
      <w:sz w:val="28"/>
      <w:szCs w:val="28"/>
    </w:rPr>
  </w:style>
  <w:style w:type="character" w:customStyle="1" w:styleId="PodnadpisChar">
    <w:name w:val="Podnadpis Char"/>
    <w:basedOn w:val="Standardnpsmoodstavce"/>
    <w:link w:val="Podnadpis"/>
    <w:uiPriority w:val="11"/>
    <w:rsid w:val="00E51740"/>
    <w:rPr>
      <w:rFonts w:eastAsiaTheme="majorEastAsia" w:cstheme="majorBidi"/>
      <w:color w:val="595959" w:themeColor="text1" w:themeTint="A6"/>
      <w:spacing w:val="15"/>
      <w:sz w:val="28"/>
      <w:szCs w:val="28"/>
    </w:rPr>
  </w:style>
  <w:style w:type="paragraph" w:styleId="Citt">
    <w:name w:val="Quote"/>
    <w:basedOn w:val="Normln"/>
    <w:next w:val="Normln"/>
    <w:link w:val="CittChar"/>
    <w:uiPriority w:val="29"/>
    <w:qFormat/>
    <w:rsid w:val="00E51740"/>
    <w:pPr>
      <w:spacing w:before="160"/>
      <w:jc w:val="center"/>
    </w:pPr>
    <w:rPr>
      <w:i/>
      <w:iCs/>
      <w:color w:val="404040" w:themeColor="text1" w:themeTint="BF"/>
    </w:rPr>
  </w:style>
  <w:style w:type="character" w:customStyle="1" w:styleId="CittChar">
    <w:name w:val="Citát Char"/>
    <w:basedOn w:val="Standardnpsmoodstavce"/>
    <w:link w:val="Citt"/>
    <w:uiPriority w:val="29"/>
    <w:rsid w:val="00E51740"/>
    <w:rPr>
      <w:i/>
      <w:iCs/>
      <w:color w:val="404040" w:themeColor="text1" w:themeTint="BF"/>
    </w:rPr>
  </w:style>
  <w:style w:type="paragraph" w:styleId="Odstavecseseznamem">
    <w:name w:val="List Paragraph"/>
    <w:aliases w:val="Odstavec se seznamem5,List Paragraph,název výzvy,My Style 1,List Paragraph1,Conclusion de partie,Fiche List Paragraph,List Paragraph (Czech Tourism),Seznam - odrážky,_Odstavec se seznamem,seznam písmena"/>
    <w:basedOn w:val="Normln"/>
    <w:link w:val="OdstavecseseznamemChar"/>
    <w:uiPriority w:val="34"/>
    <w:qFormat/>
    <w:rsid w:val="00E51740"/>
    <w:pPr>
      <w:ind w:left="720"/>
      <w:contextualSpacing/>
    </w:pPr>
  </w:style>
  <w:style w:type="character" w:styleId="Zdraznnintenzivn">
    <w:name w:val="Intense Emphasis"/>
    <w:basedOn w:val="Standardnpsmoodstavce"/>
    <w:uiPriority w:val="21"/>
    <w:qFormat/>
    <w:rsid w:val="00E51740"/>
    <w:rPr>
      <w:i/>
      <w:iCs/>
      <w:color w:val="0F4761" w:themeColor="accent1" w:themeShade="BF"/>
    </w:rPr>
  </w:style>
  <w:style w:type="paragraph" w:styleId="Vrazncitt">
    <w:name w:val="Intense Quote"/>
    <w:basedOn w:val="Normln"/>
    <w:next w:val="Normln"/>
    <w:link w:val="VrazncittChar"/>
    <w:uiPriority w:val="30"/>
    <w:qFormat/>
    <w:rsid w:val="00E5174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VrazncittChar">
    <w:name w:val="Výrazný citát Char"/>
    <w:basedOn w:val="Standardnpsmoodstavce"/>
    <w:link w:val="Vrazncitt"/>
    <w:uiPriority w:val="30"/>
    <w:rsid w:val="00E51740"/>
    <w:rPr>
      <w:i/>
      <w:iCs/>
      <w:color w:val="0F4761" w:themeColor="accent1" w:themeShade="BF"/>
    </w:rPr>
  </w:style>
  <w:style w:type="character" w:styleId="Odkazintenzivn">
    <w:name w:val="Intense Reference"/>
    <w:basedOn w:val="Standardnpsmoodstavce"/>
    <w:uiPriority w:val="32"/>
    <w:qFormat/>
    <w:rsid w:val="00E51740"/>
    <w:rPr>
      <w:b/>
      <w:bCs/>
      <w:smallCaps/>
      <w:color w:val="0F4761" w:themeColor="accent1" w:themeShade="BF"/>
      <w:spacing w:val="5"/>
    </w:rPr>
  </w:style>
  <w:style w:type="paragraph" w:styleId="Zhlav">
    <w:name w:val="header"/>
    <w:basedOn w:val="Normln"/>
    <w:link w:val="ZhlavChar"/>
    <w:uiPriority w:val="99"/>
    <w:unhideWhenUsed/>
    <w:rsid w:val="00E5174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E51740"/>
  </w:style>
  <w:style w:type="paragraph" w:styleId="Zpat">
    <w:name w:val="footer"/>
    <w:basedOn w:val="Normln"/>
    <w:link w:val="ZpatChar"/>
    <w:uiPriority w:val="99"/>
    <w:unhideWhenUsed/>
    <w:rsid w:val="00E51740"/>
    <w:pPr>
      <w:tabs>
        <w:tab w:val="center" w:pos="4536"/>
        <w:tab w:val="right" w:pos="9072"/>
      </w:tabs>
      <w:spacing w:after="0" w:line="240" w:lineRule="auto"/>
    </w:pPr>
  </w:style>
  <w:style w:type="character" w:customStyle="1" w:styleId="ZpatChar">
    <w:name w:val="Zápatí Char"/>
    <w:basedOn w:val="Standardnpsmoodstavce"/>
    <w:link w:val="Zpat"/>
    <w:uiPriority w:val="99"/>
    <w:rsid w:val="00E51740"/>
  </w:style>
  <w:style w:type="paragraph" w:styleId="Nadpisobsahu">
    <w:name w:val="TOC Heading"/>
    <w:basedOn w:val="Nadpis1"/>
    <w:next w:val="Normln"/>
    <w:uiPriority w:val="39"/>
    <w:unhideWhenUsed/>
    <w:qFormat/>
    <w:rsid w:val="004E463F"/>
    <w:pPr>
      <w:numPr>
        <w:numId w:val="0"/>
      </w:numPr>
      <w:spacing w:after="0" w:line="259" w:lineRule="auto"/>
      <w:jc w:val="left"/>
      <w:outlineLvl w:val="9"/>
    </w:pPr>
    <w:rPr>
      <w:color w:val="0F4761" w:themeColor="accent1" w:themeShade="BF"/>
      <w:kern w:val="0"/>
      <w:sz w:val="32"/>
      <w:szCs w:val="32"/>
      <w:lang w:eastAsia="cs-CZ"/>
      <w14:ligatures w14:val="none"/>
    </w:rPr>
  </w:style>
  <w:style w:type="paragraph" w:styleId="Obsah1">
    <w:name w:val="toc 1"/>
    <w:basedOn w:val="Normln"/>
    <w:next w:val="Normln"/>
    <w:autoRedefine/>
    <w:uiPriority w:val="39"/>
    <w:unhideWhenUsed/>
    <w:rsid w:val="004E463F"/>
    <w:pPr>
      <w:spacing w:after="100"/>
    </w:pPr>
  </w:style>
  <w:style w:type="character" w:styleId="Hypertextovodkaz">
    <w:name w:val="Hyperlink"/>
    <w:basedOn w:val="Standardnpsmoodstavce"/>
    <w:uiPriority w:val="99"/>
    <w:unhideWhenUsed/>
    <w:rsid w:val="004E463F"/>
    <w:rPr>
      <w:color w:val="467886" w:themeColor="hyperlink"/>
      <w:u w:val="single"/>
    </w:rPr>
  </w:style>
  <w:style w:type="paragraph" w:customStyle="1" w:styleId="OM-Normln">
    <w:name w:val="OM - Normální"/>
    <w:basedOn w:val="Normln"/>
    <w:link w:val="OM-NormlnChar"/>
    <w:qFormat/>
    <w:rsid w:val="006C2E9F"/>
    <w:pPr>
      <w:adjustRightInd w:val="0"/>
      <w:spacing w:before="120" w:after="120" w:line="240" w:lineRule="auto"/>
      <w:textAlignment w:val="baseline"/>
    </w:pPr>
    <w:rPr>
      <w:rFonts w:asciiTheme="minorHAnsi" w:hAnsiTheme="minorHAnsi" w:cs="Arial"/>
      <w:kern w:val="0"/>
      <w:szCs w:val="22"/>
      <w:lang w:eastAsia="cs-CZ"/>
      <w14:ligatures w14:val="none"/>
    </w:rPr>
  </w:style>
  <w:style w:type="character" w:customStyle="1" w:styleId="OM-NormlnChar">
    <w:name w:val="OM - Normální Char"/>
    <w:basedOn w:val="Standardnpsmoodstavce"/>
    <w:link w:val="OM-Normln"/>
    <w:rsid w:val="006C2E9F"/>
    <w:rPr>
      <w:rFonts w:cs="Arial"/>
      <w:kern w:val="0"/>
      <w:sz w:val="22"/>
      <w:szCs w:val="22"/>
      <w:lang w:eastAsia="cs-CZ"/>
      <w14:ligatures w14:val="none"/>
    </w:rPr>
  </w:style>
  <w:style w:type="paragraph" w:styleId="Obsah2">
    <w:name w:val="toc 2"/>
    <w:basedOn w:val="Normln"/>
    <w:next w:val="Normln"/>
    <w:autoRedefine/>
    <w:uiPriority w:val="39"/>
    <w:unhideWhenUsed/>
    <w:rsid w:val="00A44B0F"/>
    <w:pPr>
      <w:spacing w:after="100"/>
      <w:ind w:left="220"/>
    </w:pPr>
  </w:style>
  <w:style w:type="table" w:styleId="Mkatabulky">
    <w:name w:val="Table Grid"/>
    <w:basedOn w:val="Normlntabulka"/>
    <w:uiPriority w:val="39"/>
    <w:rsid w:val="00D455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ulek">
    <w:name w:val="caption"/>
    <w:basedOn w:val="Normln"/>
    <w:next w:val="Normln"/>
    <w:uiPriority w:val="35"/>
    <w:unhideWhenUsed/>
    <w:qFormat/>
    <w:rsid w:val="00B630CB"/>
    <w:pPr>
      <w:spacing w:after="0" w:line="240" w:lineRule="auto"/>
      <w:jc w:val="center"/>
    </w:pPr>
    <w:rPr>
      <w:i/>
      <w:iCs/>
      <w:color w:val="0E2841" w:themeColor="text2"/>
      <w:sz w:val="18"/>
      <w:szCs w:val="18"/>
    </w:rPr>
  </w:style>
  <w:style w:type="paragraph" w:styleId="Obsah3">
    <w:name w:val="toc 3"/>
    <w:basedOn w:val="Normln"/>
    <w:next w:val="Normln"/>
    <w:autoRedefine/>
    <w:uiPriority w:val="39"/>
    <w:unhideWhenUsed/>
    <w:rsid w:val="00DB69ED"/>
    <w:pPr>
      <w:spacing w:after="100"/>
      <w:ind w:left="440"/>
    </w:pPr>
  </w:style>
  <w:style w:type="paragraph" w:styleId="Seznamobrzk">
    <w:name w:val="table of figures"/>
    <w:basedOn w:val="Normln"/>
    <w:next w:val="Normln"/>
    <w:uiPriority w:val="99"/>
    <w:unhideWhenUsed/>
    <w:rsid w:val="00DB69ED"/>
    <w:pPr>
      <w:spacing w:after="0"/>
    </w:pPr>
  </w:style>
  <w:style w:type="paragraph" w:styleId="Normlnweb">
    <w:name w:val="Normal (Web)"/>
    <w:basedOn w:val="Normln"/>
    <w:uiPriority w:val="99"/>
    <w:unhideWhenUsed/>
    <w:rsid w:val="00173700"/>
    <w:pPr>
      <w:spacing w:before="100" w:beforeAutospacing="1" w:after="100" w:afterAutospacing="1" w:line="240" w:lineRule="auto"/>
      <w:jc w:val="left"/>
    </w:pPr>
    <w:rPr>
      <w:rFonts w:ascii="Times New Roman" w:hAnsi="Times New Roman" w:cs="Times New Roman"/>
      <w:kern w:val="0"/>
      <w:sz w:val="24"/>
      <w:lang w:eastAsia="cs-CZ"/>
      <w14:ligatures w14:val="none"/>
    </w:rPr>
  </w:style>
  <w:style w:type="character" w:styleId="Nevyeenzmnka">
    <w:name w:val="Unresolved Mention"/>
    <w:basedOn w:val="Standardnpsmoodstavce"/>
    <w:uiPriority w:val="99"/>
    <w:semiHidden/>
    <w:unhideWhenUsed/>
    <w:rsid w:val="001C4628"/>
    <w:rPr>
      <w:color w:val="605E5C"/>
      <w:shd w:val="clear" w:color="auto" w:fill="E1DFDD"/>
    </w:rPr>
  </w:style>
  <w:style w:type="paragraph" w:styleId="Prosttext">
    <w:name w:val="Plain Text"/>
    <w:basedOn w:val="Normln"/>
    <w:link w:val="ProsttextChar"/>
    <w:uiPriority w:val="99"/>
    <w:unhideWhenUsed/>
    <w:rsid w:val="00FA31F3"/>
    <w:pPr>
      <w:spacing w:after="0" w:line="240" w:lineRule="auto"/>
      <w:jc w:val="left"/>
    </w:pPr>
    <w:rPr>
      <w:rFonts w:eastAsia="Times New Roman"/>
      <w:szCs w:val="21"/>
    </w:rPr>
  </w:style>
  <w:style w:type="character" w:customStyle="1" w:styleId="ProsttextChar">
    <w:name w:val="Prostý text Char"/>
    <w:basedOn w:val="Standardnpsmoodstavce"/>
    <w:link w:val="Prosttext"/>
    <w:uiPriority w:val="99"/>
    <w:rsid w:val="00FA31F3"/>
    <w:rPr>
      <w:rFonts w:ascii="Calibri" w:eastAsia="Times New Roman" w:hAnsi="Calibri"/>
      <w:sz w:val="22"/>
      <w:szCs w:val="21"/>
    </w:rPr>
  </w:style>
  <w:style w:type="paragraph" w:customStyle="1" w:styleId="Standard">
    <w:name w:val="Standard"/>
    <w:qFormat/>
    <w:rsid w:val="00F65689"/>
    <w:pPr>
      <w:suppressAutoHyphens/>
      <w:autoSpaceDN w:val="0"/>
      <w:spacing w:after="200" w:line="240" w:lineRule="auto"/>
      <w:jc w:val="both"/>
      <w:textAlignment w:val="baseline"/>
    </w:pPr>
    <w:rPr>
      <w:rFonts w:ascii="Calibri" w:eastAsia="Calibri" w:hAnsi="Calibri" w:cs="Calibri"/>
      <w:kern w:val="0"/>
      <w:sz w:val="22"/>
      <w:szCs w:val="22"/>
      <w:lang w:eastAsia="zh-CN" w:bidi="hi-IN"/>
      <w14:ligatures w14:val="none"/>
    </w:rPr>
  </w:style>
  <w:style w:type="character" w:customStyle="1" w:styleId="OdstavecseseznamemChar">
    <w:name w:val="Odstavec se seznamem Char"/>
    <w:aliases w:val="Odstavec se seznamem5 Char,List Paragraph Char,název výzvy Char,My Style 1 Char,List Paragraph1 Char,Conclusion de partie Char,Fiche List Paragraph Char,List Paragraph (Czech Tourism) Char,Seznam - odrážky Char"/>
    <w:basedOn w:val="Standardnpsmoodstavce"/>
    <w:link w:val="Odstavecseseznamem"/>
    <w:uiPriority w:val="34"/>
    <w:rsid w:val="002C3F1E"/>
    <w:rPr>
      <w:rFonts w:ascii="Calibri" w:hAnsi="Calibri"/>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81">
      <w:bodyDiv w:val="1"/>
      <w:marLeft w:val="0"/>
      <w:marRight w:val="0"/>
      <w:marTop w:val="0"/>
      <w:marBottom w:val="0"/>
      <w:divBdr>
        <w:top w:val="none" w:sz="0" w:space="0" w:color="auto"/>
        <w:left w:val="none" w:sz="0" w:space="0" w:color="auto"/>
        <w:bottom w:val="none" w:sz="0" w:space="0" w:color="auto"/>
        <w:right w:val="none" w:sz="0" w:space="0" w:color="auto"/>
      </w:divBdr>
    </w:div>
    <w:div w:id="3168048">
      <w:bodyDiv w:val="1"/>
      <w:marLeft w:val="0"/>
      <w:marRight w:val="0"/>
      <w:marTop w:val="0"/>
      <w:marBottom w:val="0"/>
      <w:divBdr>
        <w:top w:val="none" w:sz="0" w:space="0" w:color="auto"/>
        <w:left w:val="none" w:sz="0" w:space="0" w:color="auto"/>
        <w:bottom w:val="none" w:sz="0" w:space="0" w:color="auto"/>
        <w:right w:val="none" w:sz="0" w:space="0" w:color="auto"/>
      </w:divBdr>
    </w:div>
    <w:div w:id="10844442">
      <w:bodyDiv w:val="1"/>
      <w:marLeft w:val="0"/>
      <w:marRight w:val="0"/>
      <w:marTop w:val="0"/>
      <w:marBottom w:val="0"/>
      <w:divBdr>
        <w:top w:val="none" w:sz="0" w:space="0" w:color="auto"/>
        <w:left w:val="none" w:sz="0" w:space="0" w:color="auto"/>
        <w:bottom w:val="none" w:sz="0" w:space="0" w:color="auto"/>
        <w:right w:val="none" w:sz="0" w:space="0" w:color="auto"/>
      </w:divBdr>
    </w:div>
    <w:div w:id="16350904">
      <w:bodyDiv w:val="1"/>
      <w:marLeft w:val="0"/>
      <w:marRight w:val="0"/>
      <w:marTop w:val="0"/>
      <w:marBottom w:val="0"/>
      <w:divBdr>
        <w:top w:val="none" w:sz="0" w:space="0" w:color="auto"/>
        <w:left w:val="none" w:sz="0" w:space="0" w:color="auto"/>
        <w:bottom w:val="none" w:sz="0" w:space="0" w:color="auto"/>
        <w:right w:val="none" w:sz="0" w:space="0" w:color="auto"/>
      </w:divBdr>
    </w:div>
    <w:div w:id="34232065">
      <w:bodyDiv w:val="1"/>
      <w:marLeft w:val="0"/>
      <w:marRight w:val="0"/>
      <w:marTop w:val="0"/>
      <w:marBottom w:val="0"/>
      <w:divBdr>
        <w:top w:val="none" w:sz="0" w:space="0" w:color="auto"/>
        <w:left w:val="none" w:sz="0" w:space="0" w:color="auto"/>
        <w:bottom w:val="none" w:sz="0" w:space="0" w:color="auto"/>
        <w:right w:val="none" w:sz="0" w:space="0" w:color="auto"/>
      </w:divBdr>
    </w:div>
    <w:div w:id="93979109">
      <w:bodyDiv w:val="1"/>
      <w:marLeft w:val="0"/>
      <w:marRight w:val="0"/>
      <w:marTop w:val="0"/>
      <w:marBottom w:val="0"/>
      <w:divBdr>
        <w:top w:val="none" w:sz="0" w:space="0" w:color="auto"/>
        <w:left w:val="none" w:sz="0" w:space="0" w:color="auto"/>
        <w:bottom w:val="none" w:sz="0" w:space="0" w:color="auto"/>
        <w:right w:val="none" w:sz="0" w:space="0" w:color="auto"/>
      </w:divBdr>
    </w:div>
    <w:div w:id="115146933">
      <w:bodyDiv w:val="1"/>
      <w:marLeft w:val="0"/>
      <w:marRight w:val="0"/>
      <w:marTop w:val="0"/>
      <w:marBottom w:val="0"/>
      <w:divBdr>
        <w:top w:val="none" w:sz="0" w:space="0" w:color="auto"/>
        <w:left w:val="none" w:sz="0" w:space="0" w:color="auto"/>
        <w:bottom w:val="none" w:sz="0" w:space="0" w:color="auto"/>
        <w:right w:val="none" w:sz="0" w:space="0" w:color="auto"/>
      </w:divBdr>
    </w:div>
    <w:div w:id="140344951">
      <w:bodyDiv w:val="1"/>
      <w:marLeft w:val="0"/>
      <w:marRight w:val="0"/>
      <w:marTop w:val="0"/>
      <w:marBottom w:val="0"/>
      <w:divBdr>
        <w:top w:val="none" w:sz="0" w:space="0" w:color="auto"/>
        <w:left w:val="none" w:sz="0" w:space="0" w:color="auto"/>
        <w:bottom w:val="none" w:sz="0" w:space="0" w:color="auto"/>
        <w:right w:val="none" w:sz="0" w:space="0" w:color="auto"/>
      </w:divBdr>
      <w:divsChild>
        <w:div w:id="1141925688">
          <w:marLeft w:val="0"/>
          <w:marRight w:val="0"/>
          <w:marTop w:val="0"/>
          <w:marBottom w:val="0"/>
          <w:divBdr>
            <w:top w:val="none" w:sz="0" w:space="0" w:color="auto"/>
            <w:left w:val="none" w:sz="0" w:space="0" w:color="auto"/>
            <w:bottom w:val="none" w:sz="0" w:space="0" w:color="auto"/>
            <w:right w:val="none" w:sz="0" w:space="0" w:color="auto"/>
          </w:divBdr>
          <w:divsChild>
            <w:div w:id="1951430179">
              <w:marLeft w:val="0"/>
              <w:marRight w:val="0"/>
              <w:marTop w:val="0"/>
              <w:marBottom w:val="0"/>
              <w:divBdr>
                <w:top w:val="single" w:sz="2" w:space="0" w:color="E5E7EB"/>
                <w:left w:val="single" w:sz="2" w:space="0" w:color="E5E7EB"/>
                <w:bottom w:val="single" w:sz="2" w:space="0" w:color="E5E7EB"/>
                <w:right w:val="single" w:sz="2" w:space="0" w:color="E5E7EB"/>
              </w:divBdr>
              <w:divsChild>
                <w:div w:id="1504054285">
                  <w:marLeft w:val="0"/>
                  <w:marRight w:val="0"/>
                  <w:marTop w:val="0"/>
                  <w:marBottom w:val="0"/>
                  <w:divBdr>
                    <w:top w:val="single" w:sz="2" w:space="0" w:color="E5E7EB"/>
                    <w:left w:val="single" w:sz="2" w:space="0" w:color="E5E7EB"/>
                    <w:bottom w:val="single" w:sz="2" w:space="0" w:color="E5E7EB"/>
                    <w:right w:val="single" w:sz="2" w:space="0" w:color="E5E7EB"/>
                  </w:divBdr>
                  <w:divsChild>
                    <w:div w:id="1819223355">
                      <w:marLeft w:val="0"/>
                      <w:marRight w:val="0"/>
                      <w:marTop w:val="0"/>
                      <w:marBottom w:val="0"/>
                      <w:divBdr>
                        <w:top w:val="single" w:sz="2" w:space="0" w:color="E5E7EB"/>
                        <w:left w:val="single" w:sz="2" w:space="0" w:color="E5E7EB"/>
                        <w:bottom w:val="single" w:sz="2" w:space="0" w:color="E5E7EB"/>
                        <w:right w:val="single" w:sz="2" w:space="0" w:color="E5E7EB"/>
                      </w:divBdr>
                      <w:divsChild>
                        <w:div w:id="2057270740">
                          <w:marLeft w:val="0"/>
                          <w:marRight w:val="0"/>
                          <w:marTop w:val="0"/>
                          <w:marBottom w:val="0"/>
                          <w:divBdr>
                            <w:top w:val="single" w:sz="2" w:space="0" w:color="E5E7EB"/>
                            <w:left w:val="single" w:sz="2" w:space="0" w:color="E5E7EB"/>
                            <w:bottom w:val="single" w:sz="2" w:space="0" w:color="E5E7EB"/>
                            <w:right w:val="single" w:sz="2" w:space="0" w:color="E5E7EB"/>
                          </w:divBdr>
                          <w:divsChild>
                            <w:div w:id="964656667">
                              <w:marLeft w:val="0"/>
                              <w:marRight w:val="0"/>
                              <w:marTop w:val="0"/>
                              <w:marBottom w:val="0"/>
                              <w:divBdr>
                                <w:top w:val="single" w:sz="2" w:space="0" w:color="E5E7EB"/>
                                <w:left w:val="single" w:sz="2" w:space="0" w:color="E5E7EB"/>
                                <w:bottom w:val="single" w:sz="2" w:space="0" w:color="E5E7EB"/>
                                <w:right w:val="single" w:sz="2" w:space="0" w:color="E5E7EB"/>
                              </w:divBdr>
                              <w:divsChild>
                                <w:div w:id="2071464909">
                                  <w:marLeft w:val="0"/>
                                  <w:marRight w:val="0"/>
                                  <w:marTop w:val="0"/>
                                  <w:marBottom w:val="0"/>
                                  <w:divBdr>
                                    <w:top w:val="single" w:sz="2" w:space="0" w:color="E5E7EB"/>
                                    <w:left w:val="single" w:sz="2" w:space="0" w:color="E5E7EB"/>
                                    <w:bottom w:val="single" w:sz="2" w:space="0" w:color="E5E7EB"/>
                                    <w:right w:val="single" w:sz="2" w:space="0" w:color="E5E7EB"/>
                                  </w:divBdr>
                                  <w:divsChild>
                                    <w:div w:id="210641286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22485574">
                  <w:marLeft w:val="0"/>
                  <w:marRight w:val="0"/>
                  <w:marTop w:val="0"/>
                  <w:marBottom w:val="0"/>
                  <w:divBdr>
                    <w:top w:val="single" w:sz="2" w:space="0" w:color="E5E7EB"/>
                    <w:left w:val="single" w:sz="2" w:space="0" w:color="E5E7EB"/>
                    <w:bottom w:val="single" w:sz="2" w:space="0" w:color="E5E7EB"/>
                    <w:right w:val="single" w:sz="2" w:space="0" w:color="E5E7EB"/>
                  </w:divBdr>
                  <w:divsChild>
                    <w:div w:id="758988474">
                      <w:marLeft w:val="-120"/>
                      <w:marRight w:val="0"/>
                      <w:marTop w:val="0"/>
                      <w:marBottom w:val="0"/>
                      <w:divBdr>
                        <w:top w:val="single" w:sz="2" w:space="0" w:color="E5E7EB"/>
                        <w:left w:val="single" w:sz="2" w:space="0" w:color="E5E7EB"/>
                        <w:bottom w:val="single" w:sz="2" w:space="0" w:color="E5E7EB"/>
                        <w:right w:val="single" w:sz="2" w:space="0" w:color="E5E7EB"/>
                      </w:divBdr>
                      <w:divsChild>
                        <w:div w:id="689142952">
                          <w:marLeft w:val="0"/>
                          <w:marRight w:val="0"/>
                          <w:marTop w:val="0"/>
                          <w:marBottom w:val="0"/>
                          <w:divBdr>
                            <w:top w:val="single" w:sz="2" w:space="0" w:color="E5E7EB"/>
                            <w:left w:val="single" w:sz="2" w:space="0" w:color="E5E7EB"/>
                            <w:bottom w:val="single" w:sz="2" w:space="0" w:color="E5E7EB"/>
                            <w:right w:val="single" w:sz="2" w:space="0" w:color="E5E7EB"/>
                          </w:divBdr>
                          <w:divsChild>
                            <w:div w:id="160294931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70748968">
                          <w:marLeft w:val="0"/>
                          <w:marRight w:val="0"/>
                          <w:marTop w:val="0"/>
                          <w:marBottom w:val="0"/>
                          <w:divBdr>
                            <w:top w:val="single" w:sz="2" w:space="0" w:color="E5E7EB"/>
                            <w:left w:val="single" w:sz="2" w:space="0" w:color="E5E7EB"/>
                            <w:bottom w:val="single" w:sz="2" w:space="0" w:color="E5E7EB"/>
                            <w:right w:val="single" w:sz="2" w:space="0" w:color="E5E7EB"/>
                          </w:divBdr>
                          <w:divsChild>
                            <w:div w:id="681784941">
                              <w:marLeft w:val="0"/>
                              <w:marRight w:val="0"/>
                              <w:marTop w:val="0"/>
                              <w:marBottom w:val="0"/>
                              <w:divBdr>
                                <w:top w:val="single" w:sz="2" w:space="0" w:color="E5E7EB"/>
                                <w:left w:val="single" w:sz="2" w:space="0" w:color="E5E7EB"/>
                                <w:bottom w:val="single" w:sz="2" w:space="0" w:color="E5E7EB"/>
                                <w:right w:val="single" w:sz="2" w:space="0" w:color="E5E7EB"/>
                              </w:divBdr>
                              <w:divsChild>
                                <w:div w:id="196453444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550917662">
                          <w:marLeft w:val="0"/>
                          <w:marRight w:val="0"/>
                          <w:marTop w:val="0"/>
                          <w:marBottom w:val="0"/>
                          <w:divBdr>
                            <w:top w:val="single" w:sz="2" w:space="0" w:color="E5E7EB"/>
                            <w:left w:val="single" w:sz="2" w:space="0" w:color="E5E7EB"/>
                            <w:bottom w:val="single" w:sz="2" w:space="0" w:color="E5E7EB"/>
                            <w:right w:val="single" w:sz="2" w:space="0" w:color="E5E7EB"/>
                          </w:divBdr>
                          <w:divsChild>
                            <w:div w:id="1457067886">
                              <w:marLeft w:val="0"/>
                              <w:marRight w:val="0"/>
                              <w:marTop w:val="0"/>
                              <w:marBottom w:val="0"/>
                              <w:divBdr>
                                <w:top w:val="single" w:sz="2" w:space="0" w:color="E5E7EB"/>
                                <w:left w:val="single" w:sz="2" w:space="0" w:color="E5E7EB"/>
                                <w:bottom w:val="single" w:sz="2" w:space="0" w:color="E5E7EB"/>
                                <w:right w:val="single" w:sz="2" w:space="0" w:color="E5E7EB"/>
                              </w:divBdr>
                              <w:divsChild>
                                <w:div w:id="41879905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44048683">
      <w:bodyDiv w:val="1"/>
      <w:marLeft w:val="0"/>
      <w:marRight w:val="0"/>
      <w:marTop w:val="0"/>
      <w:marBottom w:val="0"/>
      <w:divBdr>
        <w:top w:val="none" w:sz="0" w:space="0" w:color="auto"/>
        <w:left w:val="none" w:sz="0" w:space="0" w:color="auto"/>
        <w:bottom w:val="none" w:sz="0" w:space="0" w:color="auto"/>
        <w:right w:val="none" w:sz="0" w:space="0" w:color="auto"/>
      </w:divBdr>
    </w:div>
    <w:div w:id="159541512">
      <w:bodyDiv w:val="1"/>
      <w:marLeft w:val="0"/>
      <w:marRight w:val="0"/>
      <w:marTop w:val="0"/>
      <w:marBottom w:val="0"/>
      <w:divBdr>
        <w:top w:val="none" w:sz="0" w:space="0" w:color="auto"/>
        <w:left w:val="none" w:sz="0" w:space="0" w:color="auto"/>
        <w:bottom w:val="none" w:sz="0" w:space="0" w:color="auto"/>
        <w:right w:val="none" w:sz="0" w:space="0" w:color="auto"/>
      </w:divBdr>
    </w:div>
    <w:div w:id="169027083">
      <w:bodyDiv w:val="1"/>
      <w:marLeft w:val="0"/>
      <w:marRight w:val="0"/>
      <w:marTop w:val="0"/>
      <w:marBottom w:val="0"/>
      <w:divBdr>
        <w:top w:val="none" w:sz="0" w:space="0" w:color="auto"/>
        <w:left w:val="none" w:sz="0" w:space="0" w:color="auto"/>
        <w:bottom w:val="none" w:sz="0" w:space="0" w:color="auto"/>
        <w:right w:val="none" w:sz="0" w:space="0" w:color="auto"/>
      </w:divBdr>
    </w:div>
    <w:div w:id="181667440">
      <w:bodyDiv w:val="1"/>
      <w:marLeft w:val="0"/>
      <w:marRight w:val="0"/>
      <w:marTop w:val="0"/>
      <w:marBottom w:val="0"/>
      <w:divBdr>
        <w:top w:val="none" w:sz="0" w:space="0" w:color="auto"/>
        <w:left w:val="none" w:sz="0" w:space="0" w:color="auto"/>
        <w:bottom w:val="none" w:sz="0" w:space="0" w:color="auto"/>
        <w:right w:val="none" w:sz="0" w:space="0" w:color="auto"/>
      </w:divBdr>
    </w:div>
    <w:div w:id="208810184">
      <w:bodyDiv w:val="1"/>
      <w:marLeft w:val="0"/>
      <w:marRight w:val="0"/>
      <w:marTop w:val="0"/>
      <w:marBottom w:val="0"/>
      <w:divBdr>
        <w:top w:val="none" w:sz="0" w:space="0" w:color="auto"/>
        <w:left w:val="none" w:sz="0" w:space="0" w:color="auto"/>
        <w:bottom w:val="none" w:sz="0" w:space="0" w:color="auto"/>
        <w:right w:val="none" w:sz="0" w:space="0" w:color="auto"/>
      </w:divBdr>
    </w:div>
    <w:div w:id="222447946">
      <w:bodyDiv w:val="1"/>
      <w:marLeft w:val="0"/>
      <w:marRight w:val="0"/>
      <w:marTop w:val="0"/>
      <w:marBottom w:val="0"/>
      <w:divBdr>
        <w:top w:val="none" w:sz="0" w:space="0" w:color="auto"/>
        <w:left w:val="none" w:sz="0" w:space="0" w:color="auto"/>
        <w:bottom w:val="none" w:sz="0" w:space="0" w:color="auto"/>
        <w:right w:val="none" w:sz="0" w:space="0" w:color="auto"/>
      </w:divBdr>
      <w:divsChild>
        <w:div w:id="1770395880">
          <w:marLeft w:val="0"/>
          <w:marRight w:val="0"/>
          <w:marTop w:val="0"/>
          <w:marBottom w:val="0"/>
          <w:divBdr>
            <w:top w:val="none" w:sz="0" w:space="0" w:color="auto"/>
            <w:left w:val="none" w:sz="0" w:space="0" w:color="auto"/>
            <w:bottom w:val="none" w:sz="0" w:space="0" w:color="auto"/>
            <w:right w:val="none" w:sz="0" w:space="0" w:color="auto"/>
          </w:divBdr>
          <w:divsChild>
            <w:div w:id="1404445504">
              <w:marLeft w:val="0"/>
              <w:marRight w:val="0"/>
              <w:marTop w:val="0"/>
              <w:marBottom w:val="0"/>
              <w:divBdr>
                <w:top w:val="single" w:sz="2" w:space="0" w:color="E5E7EB"/>
                <w:left w:val="single" w:sz="2" w:space="0" w:color="E5E7EB"/>
                <w:bottom w:val="single" w:sz="2" w:space="0" w:color="E5E7EB"/>
                <w:right w:val="single" w:sz="2" w:space="0" w:color="E5E7EB"/>
              </w:divBdr>
              <w:divsChild>
                <w:div w:id="1790198490">
                  <w:marLeft w:val="0"/>
                  <w:marRight w:val="0"/>
                  <w:marTop w:val="0"/>
                  <w:marBottom w:val="0"/>
                  <w:divBdr>
                    <w:top w:val="single" w:sz="2" w:space="0" w:color="E5E7EB"/>
                    <w:left w:val="single" w:sz="2" w:space="0" w:color="E5E7EB"/>
                    <w:bottom w:val="single" w:sz="2" w:space="0" w:color="E5E7EB"/>
                    <w:right w:val="single" w:sz="2" w:space="0" w:color="E5E7EB"/>
                  </w:divBdr>
                  <w:divsChild>
                    <w:div w:id="1162307227">
                      <w:marLeft w:val="0"/>
                      <w:marRight w:val="0"/>
                      <w:marTop w:val="0"/>
                      <w:marBottom w:val="0"/>
                      <w:divBdr>
                        <w:top w:val="single" w:sz="2" w:space="0" w:color="E5E7EB"/>
                        <w:left w:val="single" w:sz="2" w:space="0" w:color="E5E7EB"/>
                        <w:bottom w:val="single" w:sz="2" w:space="0" w:color="E5E7EB"/>
                        <w:right w:val="single" w:sz="2" w:space="0" w:color="E5E7EB"/>
                      </w:divBdr>
                      <w:divsChild>
                        <w:div w:id="814220670">
                          <w:marLeft w:val="0"/>
                          <w:marRight w:val="0"/>
                          <w:marTop w:val="0"/>
                          <w:marBottom w:val="0"/>
                          <w:divBdr>
                            <w:top w:val="single" w:sz="2" w:space="0" w:color="E5E7EB"/>
                            <w:left w:val="single" w:sz="2" w:space="0" w:color="E5E7EB"/>
                            <w:bottom w:val="single" w:sz="2" w:space="0" w:color="E5E7EB"/>
                            <w:right w:val="single" w:sz="2" w:space="0" w:color="E5E7EB"/>
                          </w:divBdr>
                          <w:divsChild>
                            <w:div w:id="1263493278">
                              <w:marLeft w:val="0"/>
                              <w:marRight w:val="0"/>
                              <w:marTop w:val="0"/>
                              <w:marBottom w:val="0"/>
                              <w:divBdr>
                                <w:top w:val="single" w:sz="2" w:space="0" w:color="E5E7EB"/>
                                <w:left w:val="single" w:sz="2" w:space="0" w:color="E5E7EB"/>
                                <w:bottom w:val="single" w:sz="2" w:space="0" w:color="E5E7EB"/>
                                <w:right w:val="single" w:sz="2" w:space="0" w:color="E5E7EB"/>
                              </w:divBdr>
                              <w:divsChild>
                                <w:div w:id="972906124">
                                  <w:marLeft w:val="0"/>
                                  <w:marRight w:val="0"/>
                                  <w:marTop w:val="0"/>
                                  <w:marBottom w:val="0"/>
                                  <w:divBdr>
                                    <w:top w:val="single" w:sz="2" w:space="0" w:color="E5E7EB"/>
                                    <w:left w:val="single" w:sz="2" w:space="0" w:color="E5E7EB"/>
                                    <w:bottom w:val="single" w:sz="2" w:space="0" w:color="E5E7EB"/>
                                    <w:right w:val="single" w:sz="2" w:space="0" w:color="E5E7EB"/>
                                  </w:divBdr>
                                  <w:divsChild>
                                    <w:div w:id="183968848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563835037">
                  <w:marLeft w:val="0"/>
                  <w:marRight w:val="0"/>
                  <w:marTop w:val="0"/>
                  <w:marBottom w:val="0"/>
                  <w:divBdr>
                    <w:top w:val="single" w:sz="2" w:space="0" w:color="E5E7EB"/>
                    <w:left w:val="single" w:sz="2" w:space="0" w:color="E5E7EB"/>
                    <w:bottom w:val="single" w:sz="2" w:space="0" w:color="E5E7EB"/>
                    <w:right w:val="single" w:sz="2" w:space="0" w:color="E5E7EB"/>
                  </w:divBdr>
                  <w:divsChild>
                    <w:div w:id="374475247">
                      <w:marLeft w:val="-120"/>
                      <w:marRight w:val="0"/>
                      <w:marTop w:val="0"/>
                      <w:marBottom w:val="0"/>
                      <w:divBdr>
                        <w:top w:val="single" w:sz="2" w:space="0" w:color="E5E7EB"/>
                        <w:left w:val="single" w:sz="2" w:space="0" w:color="E5E7EB"/>
                        <w:bottom w:val="single" w:sz="2" w:space="0" w:color="E5E7EB"/>
                        <w:right w:val="single" w:sz="2" w:space="0" w:color="E5E7EB"/>
                      </w:divBdr>
                      <w:divsChild>
                        <w:div w:id="705175692">
                          <w:marLeft w:val="0"/>
                          <w:marRight w:val="0"/>
                          <w:marTop w:val="0"/>
                          <w:marBottom w:val="0"/>
                          <w:divBdr>
                            <w:top w:val="single" w:sz="2" w:space="0" w:color="E5E7EB"/>
                            <w:left w:val="single" w:sz="2" w:space="0" w:color="E5E7EB"/>
                            <w:bottom w:val="single" w:sz="2" w:space="0" w:color="E5E7EB"/>
                            <w:right w:val="single" w:sz="2" w:space="0" w:color="E5E7EB"/>
                          </w:divBdr>
                          <w:divsChild>
                            <w:div w:id="83244798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062212322">
                          <w:marLeft w:val="0"/>
                          <w:marRight w:val="0"/>
                          <w:marTop w:val="0"/>
                          <w:marBottom w:val="0"/>
                          <w:divBdr>
                            <w:top w:val="single" w:sz="2" w:space="0" w:color="E5E7EB"/>
                            <w:left w:val="single" w:sz="2" w:space="0" w:color="E5E7EB"/>
                            <w:bottom w:val="single" w:sz="2" w:space="0" w:color="E5E7EB"/>
                            <w:right w:val="single" w:sz="2" w:space="0" w:color="E5E7EB"/>
                          </w:divBdr>
                          <w:divsChild>
                            <w:div w:id="1250970324">
                              <w:marLeft w:val="0"/>
                              <w:marRight w:val="0"/>
                              <w:marTop w:val="0"/>
                              <w:marBottom w:val="0"/>
                              <w:divBdr>
                                <w:top w:val="single" w:sz="2" w:space="0" w:color="E5E7EB"/>
                                <w:left w:val="single" w:sz="2" w:space="0" w:color="E5E7EB"/>
                                <w:bottom w:val="single" w:sz="2" w:space="0" w:color="E5E7EB"/>
                                <w:right w:val="single" w:sz="2" w:space="0" w:color="E5E7EB"/>
                              </w:divBdr>
                              <w:divsChild>
                                <w:div w:id="88352043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807476997">
                          <w:marLeft w:val="0"/>
                          <w:marRight w:val="0"/>
                          <w:marTop w:val="0"/>
                          <w:marBottom w:val="0"/>
                          <w:divBdr>
                            <w:top w:val="single" w:sz="2" w:space="0" w:color="E5E7EB"/>
                            <w:left w:val="single" w:sz="2" w:space="0" w:color="E5E7EB"/>
                            <w:bottom w:val="single" w:sz="2" w:space="0" w:color="E5E7EB"/>
                            <w:right w:val="single" w:sz="2" w:space="0" w:color="E5E7EB"/>
                          </w:divBdr>
                          <w:divsChild>
                            <w:div w:id="519470687">
                              <w:marLeft w:val="0"/>
                              <w:marRight w:val="0"/>
                              <w:marTop w:val="0"/>
                              <w:marBottom w:val="0"/>
                              <w:divBdr>
                                <w:top w:val="single" w:sz="2" w:space="0" w:color="E5E7EB"/>
                                <w:left w:val="single" w:sz="2" w:space="0" w:color="E5E7EB"/>
                                <w:bottom w:val="single" w:sz="2" w:space="0" w:color="E5E7EB"/>
                                <w:right w:val="single" w:sz="2" w:space="0" w:color="E5E7EB"/>
                              </w:divBdr>
                              <w:divsChild>
                                <w:div w:id="497713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928271532">
          <w:marLeft w:val="0"/>
          <w:marRight w:val="0"/>
          <w:marTop w:val="0"/>
          <w:marBottom w:val="0"/>
          <w:divBdr>
            <w:top w:val="single" w:sz="2" w:space="0" w:color="E5E7EB"/>
            <w:left w:val="single" w:sz="2" w:space="0" w:color="E5E7EB"/>
            <w:bottom w:val="single" w:sz="2" w:space="0" w:color="E5E7EB"/>
            <w:right w:val="single" w:sz="2" w:space="0" w:color="E5E7EB"/>
          </w:divBdr>
          <w:divsChild>
            <w:div w:id="622885184">
              <w:marLeft w:val="0"/>
              <w:marRight w:val="0"/>
              <w:marTop w:val="0"/>
              <w:marBottom w:val="0"/>
              <w:divBdr>
                <w:top w:val="none" w:sz="0" w:space="0" w:color="auto"/>
                <w:left w:val="none" w:sz="0" w:space="0" w:color="auto"/>
                <w:bottom w:val="none" w:sz="0" w:space="0" w:color="auto"/>
                <w:right w:val="none" w:sz="0" w:space="0" w:color="auto"/>
              </w:divBdr>
              <w:divsChild>
                <w:div w:id="1703365201">
                  <w:marLeft w:val="0"/>
                  <w:marRight w:val="0"/>
                  <w:marTop w:val="0"/>
                  <w:marBottom w:val="0"/>
                  <w:divBdr>
                    <w:top w:val="none" w:sz="0" w:space="0" w:color="auto"/>
                    <w:left w:val="none" w:sz="0" w:space="0" w:color="auto"/>
                    <w:bottom w:val="none" w:sz="0" w:space="0" w:color="auto"/>
                    <w:right w:val="none" w:sz="0" w:space="0" w:color="auto"/>
                  </w:divBdr>
                  <w:divsChild>
                    <w:div w:id="708187887">
                      <w:marLeft w:val="0"/>
                      <w:marRight w:val="0"/>
                      <w:marTop w:val="0"/>
                      <w:marBottom w:val="0"/>
                      <w:divBdr>
                        <w:top w:val="none" w:sz="0" w:space="0" w:color="auto"/>
                        <w:left w:val="none" w:sz="0" w:space="0" w:color="auto"/>
                        <w:bottom w:val="none" w:sz="0" w:space="0" w:color="auto"/>
                        <w:right w:val="none" w:sz="0" w:space="0" w:color="auto"/>
                      </w:divBdr>
                      <w:divsChild>
                        <w:div w:id="341902587">
                          <w:marLeft w:val="0"/>
                          <w:marRight w:val="0"/>
                          <w:marTop w:val="0"/>
                          <w:marBottom w:val="120"/>
                          <w:divBdr>
                            <w:top w:val="single" w:sz="2" w:space="0" w:color="E5E7EB"/>
                            <w:left w:val="single" w:sz="2" w:space="0" w:color="E5E7EB"/>
                            <w:bottom w:val="single" w:sz="2" w:space="0" w:color="E5E7EB"/>
                            <w:right w:val="single" w:sz="2" w:space="0" w:color="E5E7EB"/>
                          </w:divBdr>
                          <w:divsChild>
                            <w:div w:id="1749303037">
                              <w:marLeft w:val="0"/>
                              <w:marRight w:val="0"/>
                              <w:marTop w:val="0"/>
                              <w:marBottom w:val="0"/>
                              <w:divBdr>
                                <w:top w:val="single" w:sz="2" w:space="0" w:color="E5E7EB"/>
                                <w:left w:val="single" w:sz="2" w:space="0" w:color="E5E7EB"/>
                                <w:bottom w:val="single" w:sz="2" w:space="0" w:color="E5E7EB"/>
                                <w:right w:val="single" w:sz="2" w:space="0" w:color="E5E7EB"/>
                              </w:divBdr>
                              <w:divsChild>
                                <w:div w:id="118836836">
                                  <w:marLeft w:val="0"/>
                                  <w:marRight w:val="0"/>
                                  <w:marTop w:val="0"/>
                                  <w:marBottom w:val="0"/>
                                  <w:divBdr>
                                    <w:top w:val="single" w:sz="2" w:space="0" w:color="E5E7EB"/>
                                    <w:left w:val="single" w:sz="2" w:space="0" w:color="E5E7EB"/>
                                    <w:bottom w:val="single" w:sz="2" w:space="0" w:color="E5E7EB"/>
                                    <w:right w:val="single" w:sz="2" w:space="0" w:color="E5E7EB"/>
                                  </w:divBdr>
                                  <w:divsChild>
                                    <w:div w:id="2081246057">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243998626">
      <w:bodyDiv w:val="1"/>
      <w:marLeft w:val="0"/>
      <w:marRight w:val="0"/>
      <w:marTop w:val="0"/>
      <w:marBottom w:val="0"/>
      <w:divBdr>
        <w:top w:val="none" w:sz="0" w:space="0" w:color="auto"/>
        <w:left w:val="none" w:sz="0" w:space="0" w:color="auto"/>
        <w:bottom w:val="none" w:sz="0" w:space="0" w:color="auto"/>
        <w:right w:val="none" w:sz="0" w:space="0" w:color="auto"/>
      </w:divBdr>
    </w:div>
    <w:div w:id="247814418">
      <w:bodyDiv w:val="1"/>
      <w:marLeft w:val="0"/>
      <w:marRight w:val="0"/>
      <w:marTop w:val="0"/>
      <w:marBottom w:val="0"/>
      <w:divBdr>
        <w:top w:val="none" w:sz="0" w:space="0" w:color="auto"/>
        <w:left w:val="none" w:sz="0" w:space="0" w:color="auto"/>
        <w:bottom w:val="none" w:sz="0" w:space="0" w:color="auto"/>
        <w:right w:val="none" w:sz="0" w:space="0" w:color="auto"/>
      </w:divBdr>
    </w:div>
    <w:div w:id="252519427">
      <w:bodyDiv w:val="1"/>
      <w:marLeft w:val="0"/>
      <w:marRight w:val="0"/>
      <w:marTop w:val="0"/>
      <w:marBottom w:val="0"/>
      <w:divBdr>
        <w:top w:val="none" w:sz="0" w:space="0" w:color="auto"/>
        <w:left w:val="none" w:sz="0" w:space="0" w:color="auto"/>
        <w:bottom w:val="none" w:sz="0" w:space="0" w:color="auto"/>
        <w:right w:val="none" w:sz="0" w:space="0" w:color="auto"/>
      </w:divBdr>
    </w:div>
    <w:div w:id="254897232">
      <w:bodyDiv w:val="1"/>
      <w:marLeft w:val="0"/>
      <w:marRight w:val="0"/>
      <w:marTop w:val="0"/>
      <w:marBottom w:val="0"/>
      <w:divBdr>
        <w:top w:val="none" w:sz="0" w:space="0" w:color="auto"/>
        <w:left w:val="none" w:sz="0" w:space="0" w:color="auto"/>
        <w:bottom w:val="none" w:sz="0" w:space="0" w:color="auto"/>
        <w:right w:val="none" w:sz="0" w:space="0" w:color="auto"/>
      </w:divBdr>
    </w:div>
    <w:div w:id="255334954">
      <w:bodyDiv w:val="1"/>
      <w:marLeft w:val="0"/>
      <w:marRight w:val="0"/>
      <w:marTop w:val="0"/>
      <w:marBottom w:val="0"/>
      <w:divBdr>
        <w:top w:val="none" w:sz="0" w:space="0" w:color="auto"/>
        <w:left w:val="none" w:sz="0" w:space="0" w:color="auto"/>
        <w:bottom w:val="none" w:sz="0" w:space="0" w:color="auto"/>
        <w:right w:val="none" w:sz="0" w:space="0" w:color="auto"/>
      </w:divBdr>
    </w:div>
    <w:div w:id="275262088">
      <w:bodyDiv w:val="1"/>
      <w:marLeft w:val="0"/>
      <w:marRight w:val="0"/>
      <w:marTop w:val="0"/>
      <w:marBottom w:val="0"/>
      <w:divBdr>
        <w:top w:val="none" w:sz="0" w:space="0" w:color="auto"/>
        <w:left w:val="none" w:sz="0" w:space="0" w:color="auto"/>
        <w:bottom w:val="none" w:sz="0" w:space="0" w:color="auto"/>
        <w:right w:val="none" w:sz="0" w:space="0" w:color="auto"/>
      </w:divBdr>
    </w:div>
    <w:div w:id="277034945">
      <w:bodyDiv w:val="1"/>
      <w:marLeft w:val="0"/>
      <w:marRight w:val="0"/>
      <w:marTop w:val="0"/>
      <w:marBottom w:val="0"/>
      <w:divBdr>
        <w:top w:val="none" w:sz="0" w:space="0" w:color="auto"/>
        <w:left w:val="none" w:sz="0" w:space="0" w:color="auto"/>
        <w:bottom w:val="none" w:sz="0" w:space="0" w:color="auto"/>
        <w:right w:val="none" w:sz="0" w:space="0" w:color="auto"/>
      </w:divBdr>
    </w:div>
    <w:div w:id="284967227">
      <w:bodyDiv w:val="1"/>
      <w:marLeft w:val="0"/>
      <w:marRight w:val="0"/>
      <w:marTop w:val="0"/>
      <w:marBottom w:val="0"/>
      <w:divBdr>
        <w:top w:val="none" w:sz="0" w:space="0" w:color="auto"/>
        <w:left w:val="none" w:sz="0" w:space="0" w:color="auto"/>
        <w:bottom w:val="none" w:sz="0" w:space="0" w:color="auto"/>
        <w:right w:val="none" w:sz="0" w:space="0" w:color="auto"/>
      </w:divBdr>
    </w:div>
    <w:div w:id="285552560">
      <w:bodyDiv w:val="1"/>
      <w:marLeft w:val="0"/>
      <w:marRight w:val="0"/>
      <w:marTop w:val="0"/>
      <w:marBottom w:val="0"/>
      <w:divBdr>
        <w:top w:val="none" w:sz="0" w:space="0" w:color="auto"/>
        <w:left w:val="none" w:sz="0" w:space="0" w:color="auto"/>
        <w:bottom w:val="none" w:sz="0" w:space="0" w:color="auto"/>
        <w:right w:val="none" w:sz="0" w:space="0" w:color="auto"/>
      </w:divBdr>
    </w:div>
    <w:div w:id="340470316">
      <w:bodyDiv w:val="1"/>
      <w:marLeft w:val="0"/>
      <w:marRight w:val="0"/>
      <w:marTop w:val="0"/>
      <w:marBottom w:val="0"/>
      <w:divBdr>
        <w:top w:val="none" w:sz="0" w:space="0" w:color="auto"/>
        <w:left w:val="none" w:sz="0" w:space="0" w:color="auto"/>
        <w:bottom w:val="none" w:sz="0" w:space="0" w:color="auto"/>
        <w:right w:val="none" w:sz="0" w:space="0" w:color="auto"/>
      </w:divBdr>
    </w:div>
    <w:div w:id="347370584">
      <w:bodyDiv w:val="1"/>
      <w:marLeft w:val="0"/>
      <w:marRight w:val="0"/>
      <w:marTop w:val="0"/>
      <w:marBottom w:val="0"/>
      <w:divBdr>
        <w:top w:val="none" w:sz="0" w:space="0" w:color="auto"/>
        <w:left w:val="none" w:sz="0" w:space="0" w:color="auto"/>
        <w:bottom w:val="none" w:sz="0" w:space="0" w:color="auto"/>
        <w:right w:val="none" w:sz="0" w:space="0" w:color="auto"/>
      </w:divBdr>
    </w:div>
    <w:div w:id="348409449">
      <w:bodyDiv w:val="1"/>
      <w:marLeft w:val="0"/>
      <w:marRight w:val="0"/>
      <w:marTop w:val="0"/>
      <w:marBottom w:val="0"/>
      <w:divBdr>
        <w:top w:val="none" w:sz="0" w:space="0" w:color="auto"/>
        <w:left w:val="none" w:sz="0" w:space="0" w:color="auto"/>
        <w:bottom w:val="none" w:sz="0" w:space="0" w:color="auto"/>
        <w:right w:val="none" w:sz="0" w:space="0" w:color="auto"/>
      </w:divBdr>
    </w:div>
    <w:div w:id="372123580">
      <w:bodyDiv w:val="1"/>
      <w:marLeft w:val="0"/>
      <w:marRight w:val="0"/>
      <w:marTop w:val="0"/>
      <w:marBottom w:val="0"/>
      <w:divBdr>
        <w:top w:val="none" w:sz="0" w:space="0" w:color="auto"/>
        <w:left w:val="none" w:sz="0" w:space="0" w:color="auto"/>
        <w:bottom w:val="none" w:sz="0" w:space="0" w:color="auto"/>
        <w:right w:val="none" w:sz="0" w:space="0" w:color="auto"/>
      </w:divBdr>
    </w:div>
    <w:div w:id="384257109">
      <w:bodyDiv w:val="1"/>
      <w:marLeft w:val="0"/>
      <w:marRight w:val="0"/>
      <w:marTop w:val="0"/>
      <w:marBottom w:val="0"/>
      <w:divBdr>
        <w:top w:val="none" w:sz="0" w:space="0" w:color="auto"/>
        <w:left w:val="none" w:sz="0" w:space="0" w:color="auto"/>
        <w:bottom w:val="none" w:sz="0" w:space="0" w:color="auto"/>
        <w:right w:val="none" w:sz="0" w:space="0" w:color="auto"/>
      </w:divBdr>
    </w:div>
    <w:div w:id="389498314">
      <w:bodyDiv w:val="1"/>
      <w:marLeft w:val="0"/>
      <w:marRight w:val="0"/>
      <w:marTop w:val="0"/>
      <w:marBottom w:val="0"/>
      <w:divBdr>
        <w:top w:val="none" w:sz="0" w:space="0" w:color="auto"/>
        <w:left w:val="none" w:sz="0" w:space="0" w:color="auto"/>
        <w:bottom w:val="none" w:sz="0" w:space="0" w:color="auto"/>
        <w:right w:val="none" w:sz="0" w:space="0" w:color="auto"/>
      </w:divBdr>
    </w:div>
    <w:div w:id="410853150">
      <w:bodyDiv w:val="1"/>
      <w:marLeft w:val="0"/>
      <w:marRight w:val="0"/>
      <w:marTop w:val="0"/>
      <w:marBottom w:val="0"/>
      <w:divBdr>
        <w:top w:val="none" w:sz="0" w:space="0" w:color="auto"/>
        <w:left w:val="none" w:sz="0" w:space="0" w:color="auto"/>
        <w:bottom w:val="none" w:sz="0" w:space="0" w:color="auto"/>
        <w:right w:val="none" w:sz="0" w:space="0" w:color="auto"/>
      </w:divBdr>
    </w:div>
    <w:div w:id="411583166">
      <w:bodyDiv w:val="1"/>
      <w:marLeft w:val="0"/>
      <w:marRight w:val="0"/>
      <w:marTop w:val="0"/>
      <w:marBottom w:val="0"/>
      <w:divBdr>
        <w:top w:val="none" w:sz="0" w:space="0" w:color="auto"/>
        <w:left w:val="none" w:sz="0" w:space="0" w:color="auto"/>
        <w:bottom w:val="none" w:sz="0" w:space="0" w:color="auto"/>
        <w:right w:val="none" w:sz="0" w:space="0" w:color="auto"/>
      </w:divBdr>
    </w:div>
    <w:div w:id="414396742">
      <w:bodyDiv w:val="1"/>
      <w:marLeft w:val="0"/>
      <w:marRight w:val="0"/>
      <w:marTop w:val="0"/>
      <w:marBottom w:val="0"/>
      <w:divBdr>
        <w:top w:val="none" w:sz="0" w:space="0" w:color="auto"/>
        <w:left w:val="none" w:sz="0" w:space="0" w:color="auto"/>
        <w:bottom w:val="none" w:sz="0" w:space="0" w:color="auto"/>
        <w:right w:val="none" w:sz="0" w:space="0" w:color="auto"/>
      </w:divBdr>
    </w:div>
    <w:div w:id="418986139">
      <w:bodyDiv w:val="1"/>
      <w:marLeft w:val="0"/>
      <w:marRight w:val="0"/>
      <w:marTop w:val="0"/>
      <w:marBottom w:val="0"/>
      <w:divBdr>
        <w:top w:val="none" w:sz="0" w:space="0" w:color="auto"/>
        <w:left w:val="none" w:sz="0" w:space="0" w:color="auto"/>
        <w:bottom w:val="none" w:sz="0" w:space="0" w:color="auto"/>
        <w:right w:val="none" w:sz="0" w:space="0" w:color="auto"/>
      </w:divBdr>
    </w:div>
    <w:div w:id="425462919">
      <w:bodyDiv w:val="1"/>
      <w:marLeft w:val="0"/>
      <w:marRight w:val="0"/>
      <w:marTop w:val="0"/>
      <w:marBottom w:val="0"/>
      <w:divBdr>
        <w:top w:val="none" w:sz="0" w:space="0" w:color="auto"/>
        <w:left w:val="none" w:sz="0" w:space="0" w:color="auto"/>
        <w:bottom w:val="none" w:sz="0" w:space="0" w:color="auto"/>
        <w:right w:val="none" w:sz="0" w:space="0" w:color="auto"/>
      </w:divBdr>
    </w:div>
    <w:div w:id="429934155">
      <w:bodyDiv w:val="1"/>
      <w:marLeft w:val="0"/>
      <w:marRight w:val="0"/>
      <w:marTop w:val="0"/>
      <w:marBottom w:val="0"/>
      <w:divBdr>
        <w:top w:val="none" w:sz="0" w:space="0" w:color="auto"/>
        <w:left w:val="none" w:sz="0" w:space="0" w:color="auto"/>
        <w:bottom w:val="none" w:sz="0" w:space="0" w:color="auto"/>
        <w:right w:val="none" w:sz="0" w:space="0" w:color="auto"/>
      </w:divBdr>
    </w:div>
    <w:div w:id="438263384">
      <w:bodyDiv w:val="1"/>
      <w:marLeft w:val="0"/>
      <w:marRight w:val="0"/>
      <w:marTop w:val="0"/>
      <w:marBottom w:val="0"/>
      <w:divBdr>
        <w:top w:val="none" w:sz="0" w:space="0" w:color="auto"/>
        <w:left w:val="none" w:sz="0" w:space="0" w:color="auto"/>
        <w:bottom w:val="none" w:sz="0" w:space="0" w:color="auto"/>
        <w:right w:val="none" w:sz="0" w:space="0" w:color="auto"/>
      </w:divBdr>
    </w:div>
    <w:div w:id="446697946">
      <w:bodyDiv w:val="1"/>
      <w:marLeft w:val="0"/>
      <w:marRight w:val="0"/>
      <w:marTop w:val="0"/>
      <w:marBottom w:val="0"/>
      <w:divBdr>
        <w:top w:val="none" w:sz="0" w:space="0" w:color="auto"/>
        <w:left w:val="none" w:sz="0" w:space="0" w:color="auto"/>
        <w:bottom w:val="none" w:sz="0" w:space="0" w:color="auto"/>
        <w:right w:val="none" w:sz="0" w:space="0" w:color="auto"/>
      </w:divBdr>
    </w:div>
    <w:div w:id="456728452">
      <w:bodyDiv w:val="1"/>
      <w:marLeft w:val="0"/>
      <w:marRight w:val="0"/>
      <w:marTop w:val="0"/>
      <w:marBottom w:val="0"/>
      <w:divBdr>
        <w:top w:val="none" w:sz="0" w:space="0" w:color="auto"/>
        <w:left w:val="none" w:sz="0" w:space="0" w:color="auto"/>
        <w:bottom w:val="none" w:sz="0" w:space="0" w:color="auto"/>
        <w:right w:val="none" w:sz="0" w:space="0" w:color="auto"/>
      </w:divBdr>
    </w:div>
    <w:div w:id="464659953">
      <w:bodyDiv w:val="1"/>
      <w:marLeft w:val="0"/>
      <w:marRight w:val="0"/>
      <w:marTop w:val="0"/>
      <w:marBottom w:val="0"/>
      <w:divBdr>
        <w:top w:val="none" w:sz="0" w:space="0" w:color="auto"/>
        <w:left w:val="none" w:sz="0" w:space="0" w:color="auto"/>
        <w:bottom w:val="none" w:sz="0" w:space="0" w:color="auto"/>
        <w:right w:val="none" w:sz="0" w:space="0" w:color="auto"/>
      </w:divBdr>
    </w:div>
    <w:div w:id="474642635">
      <w:bodyDiv w:val="1"/>
      <w:marLeft w:val="0"/>
      <w:marRight w:val="0"/>
      <w:marTop w:val="0"/>
      <w:marBottom w:val="0"/>
      <w:divBdr>
        <w:top w:val="none" w:sz="0" w:space="0" w:color="auto"/>
        <w:left w:val="none" w:sz="0" w:space="0" w:color="auto"/>
        <w:bottom w:val="none" w:sz="0" w:space="0" w:color="auto"/>
        <w:right w:val="none" w:sz="0" w:space="0" w:color="auto"/>
      </w:divBdr>
    </w:div>
    <w:div w:id="485047336">
      <w:bodyDiv w:val="1"/>
      <w:marLeft w:val="0"/>
      <w:marRight w:val="0"/>
      <w:marTop w:val="0"/>
      <w:marBottom w:val="0"/>
      <w:divBdr>
        <w:top w:val="none" w:sz="0" w:space="0" w:color="auto"/>
        <w:left w:val="none" w:sz="0" w:space="0" w:color="auto"/>
        <w:bottom w:val="none" w:sz="0" w:space="0" w:color="auto"/>
        <w:right w:val="none" w:sz="0" w:space="0" w:color="auto"/>
      </w:divBdr>
    </w:div>
    <w:div w:id="504437804">
      <w:bodyDiv w:val="1"/>
      <w:marLeft w:val="0"/>
      <w:marRight w:val="0"/>
      <w:marTop w:val="0"/>
      <w:marBottom w:val="0"/>
      <w:divBdr>
        <w:top w:val="none" w:sz="0" w:space="0" w:color="auto"/>
        <w:left w:val="none" w:sz="0" w:space="0" w:color="auto"/>
        <w:bottom w:val="none" w:sz="0" w:space="0" w:color="auto"/>
        <w:right w:val="none" w:sz="0" w:space="0" w:color="auto"/>
      </w:divBdr>
    </w:div>
    <w:div w:id="516190670">
      <w:bodyDiv w:val="1"/>
      <w:marLeft w:val="0"/>
      <w:marRight w:val="0"/>
      <w:marTop w:val="0"/>
      <w:marBottom w:val="0"/>
      <w:divBdr>
        <w:top w:val="none" w:sz="0" w:space="0" w:color="auto"/>
        <w:left w:val="none" w:sz="0" w:space="0" w:color="auto"/>
        <w:bottom w:val="none" w:sz="0" w:space="0" w:color="auto"/>
        <w:right w:val="none" w:sz="0" w:space="0" w:color="auto"/>
      </w:divBdr>
    </w:div>
    <w:div w:id="519440272">
      <w:bodyDiv w:val="1"/>
      <w:marLeft w:val="0"/>
      <w:marRight w:val="0"/>
      <w:marTop w:val="0"/>
      <w:marBottom w:val="0"/>
      <w:divBdr>
        <w:top w:val="none" w:sz="0" w:space="0" w:color="auto"/>
        <w:left w:val="none" w:sz="0" w:space="0" w:color="auto"/>
        <w:bottom w:val="none" w:sz="0" w:space="0" w:color="auto"/>
        <w:right w:val="none" w:sz="0" w:space="0" w:color="auto"/>
      </w:divBdr>
    </w:div>
    <w:div w:id="521551020">
      <w:bodyDiv w:val="1"/>
      <w:marLeft w:val="0"/>
      <w:marRight w:val="0"/>
      <w:marTop w:val="0"/>
      <w:marBottom w:val="0"/>
      <w:divBdr>
        <w:top w:val="none" w:sz="0" w:space="0" w:color="auto"/>
        <w:left w:val="none" w:sz="0" w:space="0" w:color="auto"/>
        <w:bottom w:val="none" w:sz="0" w:space="0" w:color="auto"/>
        <w:right w:val="none" w:sz="0" w:space="0" w:color="auto"/>
      </w:divBdr>
    </w:div>
    <w:div w:id="523901768">
      <w:bodyDiv w:val="1"/>
      <w:marLeft w:val="0"/>
      <w:marRight w:val="0"/>
      <w:marTop w:val="0"/>
      <w:marBottom w:val="0"/>
      <w:divBdr>
        <w:top w:val="none" w:sz="0" w:space="0" w:color="auto"/>
        <w:left w:val="none" w:sz="0" w:space="0" w:color="auto"/>
        <w:bottom w:val="none" w:sz="0" w:space="0" w:color="auto"/>
        <w:right w:val="none" w:sz="0" w:space="0" w:color="auto"/>
      </w:divBdr>
      <w:divsChild>
        <w:div w:id="452866765">
          <w:marLeft w:val="0"/>
          <w:marRight w:val="0"/>
          <w:marTop w:val="0"/>
          <w:marBottom w:val="0"/>
          <w:divBdr>
            <w:top w:val="none" w:sz="0" w:space="0" w:color="auto"/>
            <w:left w:val="none" w:sz="0" w:space="0" w:color="auto"/>
            <w:bottom w:val="none" w:sz="0" w:space="0" w:color="auto"/>
            <w:right w:val="none" w:sz="0" w:space="0" w:color="auto"/>
          </w:divBdr>
          <w:divsChild>
            <w:div w:id="330256614">
              <w:marLeft w:val="0"/>
              <w:marRight w:val="0"/>
              <w:marTop w:val="0"/>
              <w:marBottom w:val="0"/>
              <w:divBdr>
                <w:top w:val="single" w:sz="2" w:space="0" w:color="E5E7EB"/>
                <w:left w:val="single" w:sz="2" w:space="0" w:color="E5E7EB"/>
                <w:bottom w:val="single" w:sz="2" w:space="0" w:color="E5E7EB"/>
                <w:right w:val="single" w:sz="2" w:space="0" w:color="E5E7EB"/>
              </w:divBdr>
              <w:divsChild>
                <w:div w:id="1850679062">
                  <w:marLeft w:val="0"/>
                  <w:marRight w:val="0"/>
                  <w:marTop w:val="0"/>
                  <w:marBottom w:val="0"/>
                  <w:divBdr>
                    <w:top w:val="single" w:sz="2" w:space="0" w:color="E5E7EB"/>
                    <w:left w:val="single" w:sz="2" w:space="0" w:color="E5E7EB"/>
                    <w:bottom w:val="single" w:sz="2" w:space="0" w:color="E5E7EB"/>
                    <w:right w:val="single" w:sz="2" w:space="0" w:color="E5E7EB"/>
                  </w:divBdr>
                  <w:divsChild>
                    <w:div w:id="604927154">
                      <w:marLeft w:val="0"/>
                      <w:marRight w:val="0"/>
                      <w:marTop w:val="0"/>
                      <w:marBottom w:val="0"/>
                      <w:divBdr>
                        <w:top w:val="single" w:sz="2" w:space="0" w:color="E5E7EB"/>
                        <w:left w:val="single" w:sz="2" w:space="0" w:color="E5E7EB"/>
                        <w:bottom w:val="single" w:sz="2" w:space="0" w:color="E5E7EB"/>
                        <w:right w:val="single" w:sz="2" w:space="0" w:color="E5E7EB"/>
                      </w:divBdr>
                      <w:divsChild>
                        <w:div w:id="1571691676">
                          <w:marLeft w:val="0"/>
                          <w:marRight w:val="0"/>
                          <w:marTop w:val="0"/>
                          <w:marBottom w:val="0"/>
                          <w:divBdr>
                            <w:top w:val="single" w:sz="2" w:space="0" w:color="E5E7EB"/>
                            <w:left w:val="single" w:sz="2" w:space="0" w:color="E5E7EB"/>
                            <w:bottom w:val="single" w:sz="2" w:space="0" w:color="E5E7EB"/>
                            <w:right w:val="single" w:sz="2" w:space="0" w:color="E5E7EB"/>
                          </w:divBdr>
                          <w:divsChild>
                            <w:div w:id="1462189536">
                              <w:marLeft w:val="0"/>
                              <w:marRight w:val="0"/>
                              <w:marTop w:val="0"/>
                              <w:marBottom w:val="0"/>
                              <w:divBdr>
                                <w:top w:val="single" w:sz="2" w:space="0" w:color="E5E7EB"/>
                                <w:left w:val="single" w:sz="2" w:space="0" w:color="E5E7EB"/>
                                <w:bottom w:val="single" w:sz="2" w:space="0" w:color="E5E7EB"/>
                                <w:right w:val="single" w:sz="2" w:space="0" w:color="E5E7EB"/>
                              </w:divBdr>
                              <w:divsChild>
                                <w:div w:id="2071075140">
                                  <w:marLeft w:val="0"/>
                                  <w:marRight w:val="0"/>
                                  <w:marTop w:val="0"/>
                                  <w:marBottom w:val="0"/>
                                  <w:divBdr>
                                    <w:top w:val="single" w:sz="2" w:space="0" w:color="E5E7EB"/>
                                    <w:left w:val="single" w:sz="2" w:space="0" w:color="E5E7EB"/>
                                    <w:bottom w:val="single" w:sz="2" w:space="0" w:color="E5E7EB"/>
                                    <w:right w:val="single" w:sz="2" w:space="0" w:color="E5E7EB"/>
                                  </w:divBdr>
                                  <w:divsChild>
                                    <w:div w:id="109559056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510335182">
                  <w:marLeft w:val="0"/>
                  <w:marRight w:val="0"/>
                  <w:marTop w:val="0"/>
                  <w:marBottom w:val="0"/>
                  <w:divBdr>
                    <w:top w:val="single" w:sz="2" w:space="0" w:color="E5E7EB"/>
                    <w:left w:val="single" w:sz="2" w:space="0" w:color="E5E7EB"/>
                    <w:bottom w:val="single" w:sz="2" w:space="0" w:color="E5E7EB"/>
                    <w:right w:val="single" w:sz="2" w:space="0" w:color="E5E7EB"/>
                  </w:divBdr>
                  <w:divsChild>
                    <w:div w:id="1857307457">
                      <w:marLeft w:val="-120"/>
                      <w:marRight w:val="0"/>
                      <w:marTop w:val="0"/>
                      <w:marBottom w:val="0"/>
                      <w:divBdr>
                        <w:top w:val="single" w:sz="2" w:space="0" w:color="E5E7EB"/>
                        <w:left w:val="single" w:sz="2" w:space="0" w:color="E5E7EB"/>
                        <w:bottom w:val="single" w:sz="2" w:space="0" w:color="E5E7EB"/>
                        <w:right w:val="single" w:sz="2" w:space="0" w:color="E5E7EB"/>
                      </w:divBdr>
                      <w:divsChild>
                        <w:div w:id="1121998610">
                          <w:marLeft w:val="0"/>
                          <w:marRight w:val="0"/>
                          <w:marTop w:val="0"/>
                          <w:marBottom w:val="0"/>
                          <w:divBdr>
                            <w:top w:val="single" w:sz="2" w:space="0" w:color="E5E7EB"/>
                            <w:left w:val="single" w:sz="2" w:space="0" w:color="E5E7EB"/>
                            <w:bottom w:val="single" w:sz="2" w:space="0" w:color="E5E7EB"/>
                            <w:right w:val="single" w:sz="2" w:space="0" w:color="E5E7EB"/>
                          </w:divBdr>
                          <w:divsChild>
                            <w:div w:id="42388786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881355723">
                          <w:marLeft w:val="0"/>
                          <w:marRight w:val="0"/>
                          <w:marTop w:val="0"/>
                          <w:marBottom w:val="0"/>
                          <w:divBdr>
                            <w:top w:val="single" w:sz="2" w:space="0" w:color="E5E7EB"/>
                            <w:left w:val="single" w:sz="2" w:space="0" w:color="E5E7EB"/>
                            <w:bottom w:val="single" w:sz="2" w:space="0" w:color="E5E7EB"/>
                            <w:right w:val="single" w:sz="2" w:space="0" w:color="E5E7EB"/>
                          </w:divBdr>
                          <w:divsChild>
                            <w:div w:id="484662808">
                              <w:marLeft w:val="0"/>
                              <w:marRight w:val="0"/>
                              <w:marTop w:val="0"/>
                              <w:marBottom w:val="0"/>
                              <w:divBdr>
                                <w:top w:val="single" w:sz="2" w:space="0" w:color="E5E7EB"/>
                                <w:left w:val="single" w:sz="2" w:space="0" w:color="E5E7EB"/>
                                <w:bottom w:val="single" w:sz="2" w:space="0" w:color="E5E7EB"/>
                                <w:right w:val="single" w:sz="2" w:space="0" w:color="E5E7EB"/>
                              </w:divBdr>
                              <w:divsChild>
                                <w:div w:id="157674218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977106266">
                          <w:marLeft w:val="0"/>
                          <w:marRight w:val="0"/>
                          <w:marTop w:val="0"/>
                          <w:marBottom w:val="0"/>
                          <w:divBdr>
                            <w:top w:val="single" w:sz="2" w:space="0" w:color="E5E7EB"/>
                            <w:left w:val="single" w:sz="2" w:space="0" w:color="E5E7EB"/>
                            <w:bottom w:val="single" w:sz="2" w:space="0" w:color="E5E7EB"/>
                            <w:right w:val="single" w:sz="2" w:space="0" w:color="E5E7EB"/>
                          </w:divBdr>
                          <w:divsChild>
                            <w:div w:id="1769275945">
                              <w:marLeft w:val="0"/>
                              <w:marRight w:val="0"/>
                              <w:marTop w:val="0"/>
                              <w:marBottom w:val="0"/>
                              <w:divBdr>
                                <w:top w:val="single" w:sz="2" w:space="0" w:color="E5E7EB"/>
                                <w:left w:val="single" w:sz="2" w:space="0" w:color="E5E7EB"/>
                                <w:bottom w:val="single" w:sz="2" w:space="0" w:color="E5E7EB"/>
                                <w:right w:val="single" w:sz="2" w:space="0" w:color="E5E7EB"/>
                              </w:divBdr>
                              <w:divsChild>
                                <w:div w:id="125786115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547112429">
      <w:bodyDiv w:val="1"/>
      <w:marLeft w:val="0"/>
      <w:marRight w:val="0"/>
      <w:marTop w:val="0"/>
      <w:marBottom w:val="0"/>
      <w:divBdr>
        <w:top w:val="none" w:sz="0" w:space="0" w:color="auto"/>
        <w:left w:val="none" w:sz="0" w:space="0" w:color="auto"/>
        <w:bottom w:val="none" w:sz="0" w:space="0" w:color="auto"/>
        <w:right w:val="none" w:sz="0" w:space="0" w:color="auto"/>
      </w:divBdr>
      <w:divsChild>
        <w:div w:id="619653337">
          <w:marLeft w:val="0"/>
          <w:marRight w:val="0"/>
          <w:marTop w:val="0"/>
          <w:marBottom w:val="600"/>
          <w:divBdr>
            <w:top w:val="none" w:sz="0" w:space="0" w:color="auto"/>
            <w:left w:val="none" w:sz="0" w:space="0" w:color="auto"/>
            <w:bottom w:val="none" w:sz="0" w:space="0" w:color="auto"/>
            <w:right w:val="none" w:sz="0" w:space="0" w:color="auto"/>
          </w:divBdr>
        </w:div>
      </w:divsChild>
    </w:div>
    <w:div w:id="554119681">
      <w:bodyDiv w:val="1"/>
      <w:marLeft w:val="0"/>
      <w:marRight w:val="0"/>
      <w:marTop w:val="0"/>
      <w:marBottom w:val="0"/>
      <w:divBdr>
        <w:top w:val="none" w:sz="0" w:space="0" w:color="auto"/>
        <w:left w:val="none" w:sz="0" w:space="0" w:color="auto"/>
        <w:bottom w:val="none" w:sz="0" w:space="0" w:color="auto"/>
        <w:right w:val="none" w:sz="0" w:space="0" w:color="auto"/>
      </w:divBdr>
    </w:div>
    <w:div w:id="557934022">
      <w:bodyDiv w:val="1"/>
      <w:marLeft w:val="0"/>
      <w:marRight w:val="0"/>
      <w:marTop w:val="0"/>
      <w:marBottom w:val="0"/>
      <w:divBdr>
        <w:top w:val="none" w:sz="0" w:space="0" w:color="auto"/>
        <w:left w:val="none" w:sz="0" w:space="0" w:color="auto"/>
        <w:bottom w:val="none" w:sz="0" w:space="0" w:color="auto"/>
        <w:right w:val="none" w:sz="0" w:space="0" w:color="auto"/>
      </w:divBdr>
    </w:div>
    <w:div w:id="570046178">
      <w:bodyDiv w:val="1"/>
      <w:marLeft w:val="0"/>
      <w:marRight w:val="0"/>
      <w:marTop w:val="0"/>
      <w:marBottom w:val="0"/>
      <w:divBdr>
        <w:top w:val="none" w:sz="0" w:space="0" w:color="auto"/>
        <w:left w:val="none" w:sz="0" w:space="0" w:color="auto"/>
        <w:bottom w:val="none" w:sz="0" w:space="0" w:color="auto"/>
        <w:right w:val="none" w:sz="0" w:space="0" w:color="auto"/>
      </w:divBdr>
    </w:div>
    <w:div w:id="582643653">
      <w:bodyDiv w:val="1"/>
      <w:marLeft w:val="0"/>
      <w:marRight w:val="0"/>
      <w:marTop w:val="0"/>
      <w:marBottom w:val="0"/>
      <w:divBdr>
        <w:top w:val="none" w:sz="0" w:space="0" w:color="auto"/>
        <w:left w:val="none" w:sz="0" w:space="0" w:color="auto"/>
        <w:bottom w:val="none" w:sz="0" w:space="0" w:color="auto"/>
        <w:right w:val="none" w:sz="0" w:space="0" w:color="auto"/>
      </w:divBdr>
    </w:div>
    <w:div w:id="591623717">
      <w:bodyDiv w:val="1"/>
      <w:marLeft w:val="0"/>
      <w:marRight w:val="0"/>
      <w:marTop w:val="0"/>
      <w:marBottom w:val="0"/>
      <w:divBdr>
        <w:top w:val="none" w:sz="0" w:space="0" w:color="auto"/>
        <w:left w:val="none" w:sz="0" w:space="0" w:color="auto"/>
        <w:bottom w:val="none" w:sz="0" w:space="0" w:color="auto"/>
        <w:right w:val="none" w:sz="0" w:space="0" w:color="auto"/>
      </w:divBdr>
    </w:div>
    <w:div w:id="611401105">
      <w:bodyDiv w:val="1"/>
      <w:marLeft w:val="0"/>
      <w:marRight w:val="0"/>
      <w:marTop w:val="0"/>
      <w:marBottom w:val="0"/>
      <w:divBdr>
        <w:top w:val="none" w:sz="0" w:space="0" w:color="auto"/>
        <w:left w:val="none" w:sz="0" w:space="0" w:color="auto"/>
        <w:bottom w:val="none" w:sz="0" w:space="0" w:color="auto"/>
        <w:right w:val="none" w:sz="0" w:space="0" w:color="auto"/>
      </w:divBdr>
    </w:div>
    <w:div w:id="614944670">
      <w:bodyDiv w:val="1"/>
      <w:marLeft w:val="0"/>
      <w:marRight w:val="0"/>
      <w:marTop w:val="0"/>
      <w:marBottom w:val="0"/>
      <w:divBdr>
        <w:top w:val="none" w:sz="0" w:space="0" w:color="auto"/>
        <w:left w:val="none" w:sz="0" w:space="0" w:color="auto"/>
        <w:bottom w:val="none" w:sz="0" w:space="0" w:color="auto"/>
        <w:right w:val="none" w:sz="0" w:space="0" w:color="auto"/>
      </w:divBdr>
    </w:div>
    <w:div w:id="616176547">
      <w:bodyDiv w:val="1"/>
      <w:marLeft w:val="0"/>
      <w:marRight w:val="0"/>
      <w:marTop w:val="0"/>
      <w:marBottom w:val="0"/>
      <w:divBdr>
        <w:top w:val="none" w:sz="0" w:space="0" w:color="auto"/>
        <w:left w:val="none" w:sz="0" w:space="0" w:color="auto"/>
        <w:bottom w:val="none" w:sz="0" w:space="0" w:color="auto"/>
        <w:right w:val="none" w:sz="0" w:space="0" w:color="auto"/>
      </w:divBdr>
    </w:div>
    <w:div w:id="633682989">
      <w:bodyDiv w:val="1"/>
      <w:marLeft w:val="0"/>
      <w:marRight w:val="0"/>
      <w:marTop w:val="0"/>
      <w:marBottom w:val="0"/>
      <w:divBdr>
        <w:top w:val="none" w:sz="0" w:space="0" w:color="auto"/>
        <w:left w:val="none" w:sz="0" w:space="0" w:color="auto"/>
        <w:bottom w:val="none" w:sz="0" w:space="0" w:color="auto"/>
        <w:right w:val="none" w:sz="0" w:space="0" w:color="auto"/>
      </w:divBdr>
      <w:divsChild>
        <w:div w:id="1891915464">
          <w:marLeft w:val="0"/>
          <w:marRight w:val="0"/>
          <w:marTop w:val="0"/>
          <w:marBottom w:val="0"/>
          <w:divBdr>
            <w:top w:val="single" w:sz="2" w:space="0" w:color="E5E7EB"/>
            <w:left w:val="single" w:sz="2" w:space="0" w:color="E5E7EB"/>
            <w:bottom w:val="single" w:sz="2" w:space="0" w:color="E5E7EB"/>
            <w:right w:val="single" w:sz="2" w:space="0" w:color="E5E7EB"/>
          </w:divBdr>
          <w:divsChild>
            <w:div w:id="505481106">
              <w:marLeft w:val="0"/>
              <w:marRight w:val="0"/>
              <w:marTop w:val="0"/>
              <w:marBottom w:val="0"/>
              <w:divBdr>
                <w:top w:val="none" w:sz="0" w:space="0" w:color="auto"/>
                <w:left w:val="none" w:sz="0" w:space="0" w:color="auto"/>
                <w:bottom w:val="none" w:sz="0" w:space="0" w:color="auto"/>
                <w:right w:val="none" w:sz="0" w:space="0" w:color="auto"/>
              </w:divBdr>
              <w:divsChild>
                <w:div w:id="262150834">
                  <w:marLeft w:val="0"/>
                  <w:marRight w:val="0"/>
                  <w:marTop w:val="0"/>
                  <w:marBottom w:val="0"/>
                  <w:divBdr>
                    <w:top w:val="none" w:sz="0" w:space="0" w:color="auto"/>
                    <w:left w:val="none" w:sz="0" w:space="0" w:color="auto"/>
                    <w:bottom w:val="none" w:sz="0" w:space="0" w:color="auto"/>
                    <w:right w:val="none" w:sz="0" w:space="0" w:color="auto"/>
                  </w:divBdr>
                  <w:divsChild>
                    <w:div w:id="161548776">
                      <w:marLeft w:val="0"/>
                      <w:marRight w:val="0"/>
                      <w:marTop w:val="0"/>
                      <w:marBottom w:val="0"/>
                      <w:divBdr>
                        <w:top w:val="single" w:sz="2" w:space="0" w:color="E5E7EB"/>
                        <w:left w:val="single" w:sz="2" w:space="0" w:color="E5E7EB"/>
                        <w:bottom w:val="single" w:sz="2" w:space="0" w:color="E5E7EB"/>
                        <w:right w:val="single" w:sz="2" w:space="0" w:color="E5E7EB"/>
                      </w:divBdr>
                      <w:divsChild>
                        <w:div w:id="920338620">
                          <w:marLeft w:val="0"/>
                          <w:marRight w:val="0"/>
                          <w:marTop w:val="0"/>
                          <w:marBottom w:val="0"/>
                          <w:divBdr>
                            <w:top w:val="single" w:sz="2" w:space="0" w:color="E5E7EB"/>
                            <w:left w:val="single" w:sz="2" w:space="0" w:color="E5E7EB"/>
                            <w:bottom w:val="single" w:sz="2" w:space="0" w:color="E5E7EB"/>
                            <w:right w:val="single" w:sz="2" w:space="0" w:color="E5E7EB"/>
                          </w:divBdr>
                          <w:divsChild>
                            <w:div w:id="1823935033">
                              <w:marLeft w:val="0"/>
                              <w:marRight w:val="0"/>
                              <w:marTop w:val="0"/>
                              <w:marBottom w:val="0"/>
                              <w:divBdr>
                                <w:top w:val="single" w:sz="2" w:space="0" w:color="E5E7EB"/>
                                <w:left w:val="single" w:sz="2" w:space="0" w:color="E5E7EB"/>
                                <w:bottom w:val="single" w:sz="2" w:space="0" w:color="E5E7EB"/>
                                <w:right w:val="single" w:sz="2" w:space="0" w:color="E5E7EB"/>
                              </w:divBdr>
                              <w:divsChild>
                                <w:div w:id="744690158">
                                  <w:marLeft w:val="0"/>
                                  <w:marRight w:val="0"/>
                                  <w:marTop w:val="0"/>
                                  <w:marBottom w:val="0"/>
                                  <w:divBdr>
                                    <w:top w:val="none" w:sz="0" w:space="0" w:color="auto"/>
                                    <w:left w:val="none" w:sz="0" w:space="0" w:color="auto"/>
                                    <w:bottom w:val="none" w:sz="0" w:space="0" w:color="auto"/>
                                    <w:right w:val="none" w:sz="0" w:space="0" w:color="auto"/>
                                  </w:divBdr>
                                  <w:divsChild>
                                    <w:div w:id="2145584837">
                                      <w:marLeft w:val="0"/>
                                      <w:marRight w:val="0"/>
                                      <w:marTop w:val="0"/>
                                      <w:marBottom w:val="0"/>
                                      <w:divBdr>
                                        <w:top w:val="single" w:sz="2" w:space="12" w:color="E5E7EB"/>
                                        <w:left w:val="single" w:sz="2" w:space="24" w:color="E5E7EB"/>
                                        <w:bottom w:val="single" w:sz="2" w:space="0" w:color="E5E7EB"/>
                                        <w:right w:val="single" w:sz="2" w:space="24" w:color="E5E7EB"/>
                                      </w:divBdr>
                                      <w:divsChild>
                                        <w:div w:id="364334042">
                                          <w:marLeft w:val="0"/>
                                          <w:marRight w:val="0"/>
                                          <w:marTop w:val="0"/>
                                          <w:marBottom w:val="0"/>
                                          <w:divBdr>
                                            <w:top w:val="single" w:sz="2" w:space="0" w:color="E5E7EB"/>
                                            <w:left w:val="single" w:sz="2" w:space="0" w:color="E5E7EB"/>
                                            <w:bottom w:val="single" w:sz="2" w:space="24" w:color="E5E7EB"/>
                                            <w:right w:val="single" w:sz="2" w:space="0" w:color="E5E7EB"/>
                                          </w:divBdr>
                                          <w:divsChild>
                                            <w:div w:id="967203410">
                                              <w:marLeft w:val="0"/>
                                              <w:marRight w:val="0"/>
                                              <w:marTop w:val="0"/>
                                              <w:marBottom w:val="0"/>
                                              <w:divBdr>
                                                <w:top w:val="single" w:sz="2" w:space="0" w:color="E5E7EB"/>
                                                <w:left w:val="single" w:sz="2" w:space="0" w:color="E5E7EB"/>
                                                <w:bottom w:val="single" w:sz="2" w:space="0" w:color="E5E7EB"/>
                                                <w:right w:val="single" w:sz="2" w:space="0" w:color="E5E7EB"/>
                                              </w:divBdr>
                                              <w:divsChild>
                                                <w:div w:id="1991204975">
                                                  <w:marLeft w:val="0"/>
                                                  <w:marRight w:val="0"/>
                                                  <w:marTop w:val="0"/>
                                                  <w:marBottom w:val="0"/>
                                                  <w:divBdr>
                                                    <w:top w:val="single" w:sz="2" w:space="0" w:color="E5E7EB"/>
                                                    <w:left w:val="single" w:sz="2" w:space="0" w:color="E5E7EB"/>
                                                    <w:bottom w:val="single" w:sz="2" w:space="0" w:color="E5E7EB"/>
                                                    <w:right w:val="single" w:sz="2" w:space="0" w:color="E5E7EB"/>
                                                  </w:divBdr>
                                                  <w:divsChild>
                                                    <w:div w:id="1418820403">
                                                      <w:marLeft w:val="0"/>
                                                      <w:marRight w:val="0"/>
                                                      <w:marTop w:val="0"/>
                                                      <w:marBottom w:val="0"/>
                                                      <w:divBdr>
                                                        <w:top w:val="single" w:sz="2" w:space="0" w:color="E5E7EB"/>
                                                        <w:left w:val="single" w:sz="2" w:space="0" w:color="E5E7EB"/>
                                                        <w:bottom w:val="single" w:sz="2" w:space="0" w:color="E5E7EB"/>
                                                        <w:right w:val="single" w:sz="2" w:space="0" w:color="E5E7EB"/>
                                                      </w:divBdr>
                                                      <w:divsChild>
                                                        <w:div w:id="994449795">
                                                          <w:marLeft w:val="0"/>
                                                          <w:marRight w:val="0"/>
                                                          <w:marTop w:val="0"/>
                                                          <w:marBottom w:val="0"/>
                                                          <w:divBdr>
                                                            <w:top w:val="none" w:sz="0" w:space="0" w:color="auto"/>
                                                            <w:left w:val="none" w:sz="0" w:space="0" w:color="auto"/>
                                                            <w:bottom w:val="none" w:sz="0" w:space="0" w:color="auto"/>
                                                            <w:right w:val="none" w:sz="0" w:space="0" w:color="auto"/>
                                                          </w:divBdr>
                                                          <w:divsChild>
                                                            <w:div w:id="2025931926">
                                                              <w:marLeft w:val="0"/>
                                                              <w:marRight w:val="0"/>
                                                              <w:marTop w:val="0"/>
                                                              <w:marBottom w:val="0"/>
                                                              <w:divBdr>
                                                                <w:top w:val="single" w:sz="2" w:space="0" w:color="E5E7EB"/>
                                                                <w:left w:val="single" w:sz="2" w:space="0" w:color="E5E7EB"/>
                                                                <w:bottom w:val="single" w:sz="2" w:space="0" w:color="E5E7EB"/>
                                                                <w:right w:val="single" w:sz="2" w:space="0" w:color="E5E7EB"/>
                                                              </w:divBdr>
                                                              <w:divsChild>
                                                                <w:div w:id="1429041624">
                                                                  <w:marLeft w:val="0"/>
                                                                  <w:marRight w:val="0"/>
                                                                  <w:marTop w:val="0"/>
                                                                  <w:marBottom w:val="0"/>
                                                                  <w:divBdr>
                                                                    <w:top w:val="single" w:sz="2" w:space="0" w:color="E5E7EB"/>
                                                                    <w:left w:val="single" w:sz="2" w:space="0" w:color="E5E7EB"/>
                                                                    <w:bottom w:val="single" w:sz="2" w:space="0" w:color="E5E7EB"/>
                                                                    <w:right w:val="single" w:sz="2" w:space="0" w:color="E5E7EB"/>
                                                                  </w:divBdr>
                                                                  <w:divsChild>
                                                                    <w:div w:id="1171675181">
                                                                      <w:marLeft w:val="0"/>
                                                                      <w:marRight w:val="0"/>
                                                                      <w:marTop w:val="0"/>
                                                                      <w:marBottom w:val="0"/>
                                                                      <w:divBdr>
                                                                        <w:top w:val="single" w:sz="2" w:space="0" w:color="E5E7EB"/>
                                                                        <w:left w:val="single" w:sz="2" w:space="0" w:color="E5E7EB"/>
                                                                        <w:bottom w:val="single" w:sz="2" w:space="0" w:color="E5E7EB"/>
                                                                        <w:right w:val="single" w:sz="2" w:space="0" w:color="E5E7EB"/>
                                                                      </w:divBdr>
                                                                      <w:divsChild>
                                                                        <w:div w:id="13850368">
                                                                          <w:marLeft w:val="0"/>
                                                                          <w:marRight w:val="0"/>
                                                                          <w:marTop w:val="0"/>
                                                                          <w:marBottom w:val="0"/>
                                                                          <w:divBdr>
                                                                            <w:top w:val="single" w:sz="2" w:space="0" w:color="E5E7EB"/>
                                                                            <w:left w:val="single" w:sz="2" w:space="0" w:color="E5E7EB"/>
                                                                            <w:bottom w:val="single" w:sz="2" w:space="0" w:color="E5E7EB"/>
                                                                            <w:right w:val="single" w:sz="2" w:space="0" w:color="E5E7EB"/>
                                                                          </w:divBdr>
                                                                          <w:divsChild>
                                                                            <w:div w:id="1171407937">
                                                                              <w:marLeft w:val="0"/>
                                                                              <w:marRight w:val="0"/>
                                                                              <w:marTop w:val="0"/>
                                                                              <w:marBottom w:val="0"/>
                                                                              <w:divBdr>
                                                                                <w:top w:val="single" w:sz="2" w:space="0" w:color="E5E7EB"/>
                                                                                <w:left w:val="single" w:sz="2" w:space="0" w:color="E5E7EB"/>
                                                                                <w:bottom w:val="single" w:sz="2" w:space="0" w:color="E5E7EB"/>
                                                                                <w:right w:val="single" w:sz="2" w:space="0" w:color="E5E7EB"/>
                                                                              </w:divBdr>
                                                                              <w:divsChild>
                                                                                <w:div w:id="356738837">
                                                                                  <w:marLeft w:val="0"/>
                                                                                  <w:marRight w:val="0"/>
                                                                                  <w:marTop w:val="0"/>
                                                                                  <w:marBottom w:val="0"/>
                                                                                  <w:divBdr>
                                                                                    <w:top w:val="single" w:sz="2" w:space="0" w:color="E5E7EB"/>
                                                                                    <w:left w:val="single" w:sz="2" w:space="0" w:color="E5E7EB"/>
                                                                                    <w:bottom w:val="single" w:sz="2" w:space="0" w:color="E5E7EB"/>
                                                                                    <w:right w:val="single" w:sz="2" w:space="0" w:color="E5E7EB"/>
                                                                                  </w:divBdr>
                                                                                  <w:divsChild>
                                                                                    <w:div w:id="134350585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469829529">
                                                                  <w:marLeft w:val="0"/>
                                                                  <w:marRight w:val="0"/>
                                                                  <w:marTop w:val="0"/>
                                                                  <w:marBottom w:val="0"/>
                                                                  <w:divBdr>
                                                                    <w:top w:val="single" w:sz="2" w:space="0" w:color="E5E7EB"/>
                                                                    <w:left w:val="single" w:sz="2" w:space="0" w:color="E5E7EB"/>
                                                                    <w:bottom w:val="single" w:sz="2" w:space="0" w:color="E5E7EB"/>
                                                                    <w:right w:val="single" w:sz="2" w:space="0" w:color="E5E7EB"/>
                                                                  </w:divBdr>
                                                                  <w:divsChild>
                                                                    <w:div w:id="1810659444">
                                                                      <w:marLeft w:val="-120"/>
                                                                      <w:marRight w:val="0"/>
                                                                      <w:marTop w:val="0"/>
                                                                      <w:marBottom w:val="0"/>
                                                                      <w:divBdr>
                                                                        <w:top w:val="single" w:sz="2" w:space="0" w:color="E5E7EB"/>
                                                                        <w:left w:val="single" w:sz="2" w:space="0" w:color="E5E7EB"/>
                                                                        <w:bottom w:val="single" w:sz="2" w:space="0" w:color="E5E7EB"/>
                                                                        <w:right w:val="single" w:sz="2" w:space="0" w:color="E5E7EB"/>
                                                                      </w:divBdr>
                                                                      <w:divsChild>
                                                                        <w:div w:id="1765999042">
                                                                          <w:marLeft w:val="0"/>
                                                                          <w:marRight w:val="0"/>
                                                                          <w:marTop w:val="0"/>
                                                                          <w:marBottom w:val="0"/>
                                                                          <w:divBdr>
                                                                            <w:top w:val="single" w:sz="2" w:space="0" w:color="E5E7EB"/>
                                                                            <w:left w:val="single" w:sz="2" w:space="0" w:color="E5E7EB"/>
                                                                            <w:bottom w:val="single" w:sz="2" w:space="0" w:color="E5E7EB"/>
                                                                            <w:right w:val="single" w:sz="2" w:space="0" w:color="E5E7EB"/>
                                                                          </w:divBdr>
                                                                          <w:divsChild>
                                                                            <w:div w:id="48316362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73864632">
                                                                          <w:marLeft w:val="0"/>
                                                                          <w:marRight w:val="0"/>
                                                                          <w:marTop w:val="0"/>
                                                                          <w:marBottom w:val="0"/>
                                                                          <w:divBdr>
                                                                            <w:top w:val="single" w:sz="2" w:space="0" w:color="E5E7EB"/>
                                                                            <w:left w:val="single" w:sz="2" w:space="0" w:color="E5E7EB"/>
                                                                            <w:bottom w:val="single" w:sz="2" w:space="0" w:color="E5E7EB"/>
                                                                            <w:right w:val="single" w:sz="2" w:space="0" w:color="E5E7EB"/>
                                                                          </w:divBdr>
                                                                          <w:divsChild>
                                                                            <w:div w:id="1871990046">
                                                                              <w:marLeft w:val="0"/>
                                                                              <w:marRight w:val="0"/>
                                                                              <w:marTop w:val="0"/>
                                                                              <w:marBottom w:val="0"/>
                                                                              <w:divBdr>
                                                                                <w:top w:val="single" w:sz="2" w:space="0" w:color="E5E7EB"/>
                                                                                <w:left w:val="single" w:sz="2" w:space="0" w:color="E5E7EB"/>
                                                                                <w:bottom w:val="single" w:sz="2" w:space="0" w:color="E5E7EB"/>
                                                                                <w:right w:val="single" w:sz="2" w:space="0" w:color="E5E7EB"/>
                                                                              </w:divBdr>
                                                                              <w:divsChild>
                                                                                <w:div w:id="190987439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972132599">
                                                                          <w:marLeft w:val="0"/>
                                                                          <w:marRight w:val="0"/>
                                                                          <w:marTop w:val="0"/>
                                                                          <w:marBottom w:val="0"/>
                                                                          <w:divBdr>
                                                                            <w:top w:val="single" w:sz="2" w:space="0" w:color="E5E7EB"/>
                                                                            <w:left w:val="single" w:sz="2" w:space="0" w:color="E5E7EB"/>
                                                                            <w:bottom w:val="single" w:sz="2" w:space="0" w:color="E5E7EB"/>
                                                                            <w:right w:val="single" w:sz="2" w:space="0" w:color="E5E7EB"/>
                                                                          </w:divBdr>
                                                                          <w:divsChild>
                                                                            <w:div w:id="1669284034">
                                                                              <w:marLeft w:val="0"/>
                                                                              <w:marRight w:val="0"/>
                                                                              <w:marTop w:val="0"/>
                                                                              <w:marBottom w:val="0"/>
                                                                              <w:divBdr>
                                                                                <w:top w:val="single" w:sz="2" w:space="0" w:color="E5E7EB"/>
                                                                                <w:left w:val="single" w:sz="2" w:space="0" w:color="E5E7EB"/>
                                                                                <w:bottom w:val="single" w:sz="2" w:space="0" w:color="E5E7EB"/>
                                                                                <w:right w:val="single" w:sz="2" w:space="0" w:color="E5E7EB"/>
                                                                              </w:divBdr>
                                                                              <w:divsChild>
                                                                                <w:div w:id="791704630">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252354871">
                                                          <w:marLeft w:val="0"/>
                                                          <w:marRight w:val="0"/>
                                                          <w:marTop w:val="0"/>
                                                          <w:marBottom w:val="0"/>
                                                          <w:divBdr>
                                                            <w:top w:val="single" w:sz="2" w:space="0" w:color="E5E7EB"/>
                                                            <w:left w:val="single" w:sz="2" w:space="0" w:color="E5E7EB"/>
                                                            <w:bottom w:val="single" w:sz="2" w:space="0" w:color="E5E7EB"/>
                                                            <w:right w:val="single" w:sz="2" w:space="0" w:color="E5E7EB"/>
                                                          </w:divBdr>
                                                          <w:divsChild>
                                                            <w:div w:id="1921451811">
                                                              <w:marLeft w:val="0"/>
                                                              <w:marRight w:val="0"/>
                                                              <w:marTop w:val="0"/>
                                                              <w:marBottom w:val="0"/>
                                                              <w:divBdr>
                                                                <w:top w:val="none" w:sz="0" w:space="0" w:color="auto"/>
                                                                <w:left w:val="none" w:sz="0" w:space="0" w:color="auto"/>
                                                                <w:bottom w:val="none" w:sz="0" w:space="0" w:color="auto"/>
                                                                <w:right w:val="none" w:sz="0" w:space="0" w:color="auto"/>
                                                              </w:divBdr>
                                                              <w:divsChild>
                                                                <w:div w:id="501049351">
                                                                  <w:marLeft w:val="0"/>
                                                                  <w:marRight w:val="0"/>
                                                                  <w:marTop w:val="0"/>
                                                                  <w:marBottom w:val="0"/>
                                                                  <w:divBdr>
                                                                    <w:top w:val="none" w:sz="0" w:space="0" w:color="auto"/>
                                                                    <w:left w:val="none" w:sz="0" w:space="0" w:color="auto"/>
                                                                    <w:bottom w:val="none" w:sz="0" w:space="0" w:color="auto"/>
                                                                    <w:right w:val="none" w:sz="0" w:space="0" w:color="auto"/>
                                                                  </w:divBdr>
                                                                  <w:divsChild>
                                                                    <w:div w:id="445731366">
                                                                      <w:marLeft w:val="0"/>
                                                                      <w:marRight w:val="0"/>
                                                                      <w:marTop w:val="0"/>
                                                                      <w:marBottom w:val="0"/>
                                                                      <w:divBdr>
                                                                        <w:top w:val="none" w:sz="0" w:space="0" w:color="auto"/>
                                                                        <w:left w:val="none" w:sz="0" w:space="0" w:color="auto"/>
                                                                        <w:bottom w:val="none" w:sz="0" w:space="0" w:color="auto"/>
                                                                        <w:right w:val="none" w:sz="0" w:space="0" w:color="auto"/>
                                                                      </w:divBdr>
                                                                      <w:divsChild>
                                                                        <w:div w:id="1680960263">
                                                                          <w:marLeft w:val="0"/>
                                                                          <w:marRight w:val="0"/>
                                                                          <w:marTop w:val="0"/>
                                                                          <w:marBottom w:val="120"/>
                                                                          <w:divBdr>
                                                                            <w:top w:val="single" w:sz="2" w:space="0" w:color="E5E7EB"/>
                                                                            <w:left w:val="single" w:sz="2" w:space="0" w:color="E5E7EB"/>
                                                                            <w:bottom w:val="single" w:sz="2" w:space="0" w:color="E5E7EB"/>
                                                                            <w:right w:val="single" w:sz="2" w:space="0" w:color="E5E7EB"/>
                                                                          </w:divBdr>
                                                                          <w:divsChild>
                                                                            <w:div w:id="695303333">
                                                                              <w:marLeft w:val="0"/>
                                                                              <w:marRight w:val="0"/>
                                                                              <w:marTop w:val="0"/>
                                                                              <w:marBottom w:val="0"/>
                                                                              <w:divBdr>
                                                                                <w:top w:val="single" w:sz="2" w:space="0" w:color="E5E7EB"/>
                                                                                <w:left w:val="single" w:sz="2" w:space="0" w:color="E5E7EB"/>
                                                                                <w:bottom w:val="single" w:sz="2" w:space="0" w:color="E5E7EB"/>
                                                                                <w:right w:val="single" w:sz="2" w:space="0" w:color="E5E7EB"/>
                                                                              </w:divBdr>
                                                                              <w:divsChild>
                                                                                <w:div w:id="1585333747">
                                                                                  <w:marLeft w:val="0"/>
                                                                                  <w:marRight w:val="0"/>
                                                                                  <w:marTop w:val="0"/>
                                                                                  <w:marBottom w:val="0"/>
                                                                                  <w:divBdr>
                                                                                    <w:top w:val="single" w:sz="2" w:space="0" w:color="E5E7EB"/>
                                                                                    <w:left w:val="single" w:sz="2" w:space="0" w:color="E5E7EB"/>
                                                                                    <w:bottom w:val="single" w:sz="2" w:space="0" w:color="E5E7EB"/>
                                                                                    <w:right w:val="single" w:sz="2" w:space="0" w:color="E5E7EB"/>
                                                                                  </w:divBdr>
                                                                                  <w:divsChild>
                                                                                    <w:div w:id="1120303378">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910388035">
                                                                      <w:marLeft w:val="0"/>
                                                                      <w:marRight w:val="0"/>
                                                                      <w:marTop w:val="0"/>
                                                                      <w:marBottom w:val="0"/>
                                                                      <w:divBdr>
                                                                        <w:top w:val="single" w:sz="6" w:space="0" w:color="auto"/>
                                                                        <w:left w:val="single" w:sz="2" w:space="0" w:color="auto"/>
                                                                        <w:bottom w:val="single" w:sz="2" w:space="0" w:color="auto"/>
                                                                        <w:right w:val="single" w:sz="2" w:space="0" w:color="auto"/>
                                                                      </w:divBdr>
                                                                      <w:divsChild>
                                                                        <w:div w:id="111100025">
                                                                          <w:marLeft w:val="0"/>
                                                                          <w:marRight w:val="0"/>
                                                                          <w:marTop w:val="0"/>
                                                                          <w:marBottom w:val="0"/>
                                                                          <w:divBdr>
                                                                            <w:top w:val="single" w:sz="2" w:space="6" w:color="E5E7EB"/>
                                                                            <w:left w:val="single" w:sz="2" w:space="0" w:color="E5E7EB"/>
                                                                            <w:bottom w:val="single" w:sz="2" w:space="6" w:color="E5E7EB"/>
                                                                            <w:right w:val="single" w:sz="2" w:space="0" w:color="E5E7EB"/>
                                                                          </w:divBdr>
                                                                          <w:divsChild>
                                                                            <w:div w:id="22611215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74185291">
                                                                          <w:marLeft w:val="0"/>
                                                                          <w:marRight w:val="0"/>
                                                                          <w:marTop w:val="0"/>
                                                                          <w:marBottom w:val="0"/>
                                                                          <w:divBdr>
                                                                            <w:top w:val="single" w:sz="6" w:space="6" w:color="auto"/>
                                                                            <w:left w:val="single" w:sz="2" w:space="0" w:color="auto"/>
                                                                            <w:bottom w:val="single" w:sz="2" w:space="6" w:color="auto"/>
                                                                            <w:right w:val="single" w:sz="2" w:space="0" w:color="auto"/>
                                                                          </w:divBdr>
                                                                          <w:divsChild>
                                                                            <w:div w:id="188660196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89048412">
                                                                          <w:marLeft w:val="0"/>
                                                                          <w:marRight w:val="0"/>
                                                                          <w:marTop w:val="0"/>
                                                                          <w:marBottom w:val="0"/>
                                                                          <w:divBdr>
                                                                            <w:top w:val="single" w:sz="6" w:space="6" w:color="auto"/>
                                                                            <w:left w:val="single" w:sz="2" w:space="0" w:color="auto"/>
                                                                            <w:bottom w:val="single" w:sz="2" w:space="6" w:color="auto"/>
                                                                            <w:right w:val="single" w:sz="2" w:space="0" w:color="auto"/>
                                                                          </w:divBdr>
                                                                          <w:divsChild>
                                                                            <w:div w:id="183980971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10862109">
                                                                          <w:marLeft w:val="0"/>
                                                                          <w:marRight w:val="0"/>
                                                                          <w:marTop w:val="0"/>
                                                                          <w:marBottom w:val="0"/>
                                                                          <w:divBdr>
                                                                            <w:top w:val="single" w:sz="6" w:space="6" w:color="auto"/>
                                                                            <w:left w:val="single" w:sz="2" w:space="0" w:color="auto"/>
                                                                            <w:bottom w:val="single" w:sz="2" w:space="6" w:color="auto"/>
                                                                            <w:right w:val="single" w:sz="2" w:space="0" w:color="auto"/>
                                                                          </w:divBdr>
                                                                          <w:divsChild>
                                                                            <w:div w:id="173246455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29843837">
                                                                          <w:marLeft w:val="0"/>
                                                                          <w:marRight w:val="0"/>
                                                                          <w:marTop w:val="0"/>
                                                                          <w:marBottom w:val="0"/>
                                                                          <w:divBdr>
                                                                            <w:top w:val="single" w:sz="6" w:space="6" w:color="auto"/>
                                                                            <w:left w:val="single" w:sz="2" w:space="0" w:color="auto"/>
                                                                            <w:bottom w:val="single" w:sz="2" w:space="6" w:color="auto"/>
                                                                            <w:right w:val="single" w:sz="2" w:space="0" w:color="auto"/>
                                                                          </w:divBdr>
                                                                          <w:divsChild>
                                                                            <w:div w:id="112449672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34916953">
      <w:bodyDiv w:val="1"/>
      <w:marLeft w:val="0"/>
      <w:marRight w:val="0"/>
      <w:marTop w:val="0"/>
      <w:marBottom w:val="0"/>
      <w:divBdr>
        <w:top w:val="none" w:sz="0" w:space="0" w:color="auto"/>
        <w:left w:val="none" w:sz="0" w:space="0" w:color="auto"/>
        <w:bottom w:val="none" w:sz="0" w:space="0" w:color="auto"/>
        <w:right w:val="none" w:sz="0" w:space="0" w:color="auto"/>
      </w:divBdr>
    </w:div>
    <w:div w:id="639770266">
      <w:bodyDiv w:val="1"/>
      <w:marLeft w:val="0"/>
      <w:marRight w:val="0"/>
      <w:marTop w:val="0"/>
      <w:marBottom w:val="0"/>
      <w:divBdr>
        <w:top w:val="none" w:sz="0" w:space="0" w:color="auto"/>
        <w:left w:val="none" w:sz="0" w:space="0" w:color="auto"/>
        <w:bottom w:val="none" w:sz="0" w:space="0" w:color="auto"/>
        <w:right w:val="none" w:sz="0" w:space="0" w:color="auto"/>
      </w:divBdr>
    </w:div>
    <w:div w:id="661472024">
      <w:bodyDiv w:val="1"/>
      <w:marLeft w:val="0"/>
      <w:marRight w:val="0"/>
      <w:marTop w:val="0"/>
      <w:marBottom w:val="0"/>
      <w:divBdr>
        <w:top w:val="none" w:sz="0" w:space="0" w:color="auto"/>
        <w:left w:val="none" w:sz="0" w:space="0" w:color="auto"/>
        <w:bottom w:val="none" w:sz="0" w:space="0" w:color="auto"/>
        <w:right w:val="none" w:sz="0" w:space="0" w:color="auto"/>
      </w:divBdr>
    </w:div>
    <w:div w:id="666133055">
      <w:bodyDiv w:val="1"/>
      <w:marLeft w:val="0"/>
      <w:marRight w:val="0"/>
      <w:marTop w:val="0"/>
      <w:marBottom w:val="0"/>
      <w:divBdr>
        <w:top w:val="none" w:sz="0" w:space="0" w:color="auto"/>
        <w:left w:val="none" w:sz="0" w:space="0" w:color="auto"/>
        <w:bottom w:val="none" w:sz="0" w:space="0" w:color="auto"/>
        <w:right w:val="none" w:sz="0" w:space="0" w:color="auto"/>
      </w:divBdr>
    </w:div>
    <w:div w:id="666522108">
      <w:bodyDiv w:val="1"/>
      <w:marLeft w:val="0"/>
      <w:marRight w:val="0"/>
      <w:marTop w:val="0"/>
      <w:marBottom w:val="0"/>
      <w:divBdr>
        <w:top w:val="none" w:sz="0" w:space="0" w:color="auto"/>
        <w:left w:val="none" w:sz="0" w:space="0" w:color="auto"/>
        <w:bottom w:val="none" w:sz="0" w:space="0" w:color="auto"/>
        <w:right w:val="none" w:sz="0" w:space="0" w:color="auto"/>
      </w:divBdr>
    </w:div>
    <w:div w:id="674069129">
      <w:bodyDiv w:val="1"/>
      <w:marLeft w:val="0"/>
      <w:marRight w:val="0"/>
      <w:marTop w:val="0"/>
      <w:marBottom w:val="0"/>
      <w:divBdr>
        <w:top w:val="none" w:sz="0" w:space="0" w:color="auto"/>
        <w:left w:val="none" w:sz="0" w:space="0" w:color="auto"/>
        <w:bottom w:val="none" w:sz="0" w:space="0" w:color="auto"/>
        <w:right w:val="none" w:sz="0" w:space="0" w:color="auto"/>
      </w:divBdr>
    </w:div>
    <w:div w:id="679700424">
      <w:bodyDiv w:val="1"/>
      <w:marLeft w:val="0"/>
      <w:marRight w:val="0"/>
      <w:marTop w:val="0"/>
      <w:marBottom w:val="0"/>
      <w:divBdr>
        <w:top w:val="none" w:sz="0" w:space="0" w:color="auto"/>
        <w:left w:val="none" w:sz="0" w:space="0" w:color="auto"/>
        <w:bottom w:val="none" w:sz="0" w:space="0" w:color="auto"/>
        <w:right w:val="none" w:sz="0" w:space="0" w:color="auto"/>
      </w:divBdr>
    </w:div>
    <w:div w:id="698625013">
      <w:bodyDiv w:val="1"/>
      <w:marLeft w:val="0"/>
      <w:marRight w:val="0"/>
      <w:marTop w:val="0"/>
      <w:marBottom w:val="0"/>
      <w:divBdr>
        <w:top w:val="none" w:sz="0" w:space="0" w:color="auto"/>
        <w:left w:val="none" w:sz="0" w:space="0" w:color="auto"/>
        <w:bottom w:val="none" w:sz="0" w:space="0" w:color="auto"/>
        <w:right w:val="none" w:sz="0" w:space="0" w:color="auto"/>
      </w:divBdr>
    </w:div>
    <w:div w:id="705565167">
      <w:bodyDiv w:val="1"/>
      <w:marLeft w:val="0"/>
      <w:marRight w:val="0"/>
      <w:marTop w:val="0"/>
      <w:marBottom w:val="0"/>
      <w:divBdr>
        <w:top w:val="none" w:sz="0" w:space="0" w:color="auto"/>
        <w:left w:val="none" w:sz="0" w:space="0" w:color="auto"/>
        <w:bottom w:val="none" w:sz="0" w:space="0" w:color="auto"/>
        <w:right w:val="none" w:sz="0" w:space="0" w:color="auto"/>
      </w:divBdr>
    </w:div>
    <w:div w:id="720594514">
      <w:bodyDiv w:val="1"/>
      <w:marLeft w:val="0"/>
      <w:marRight w:val="0"/>
      <w:marTop w:val="0"/>
      <w:marBottom w:val="0"/>
      <w:divBdr>
        <w:top w:val="none" w:sz="0" w:space="0" w:color="auto"/>
        <w:left w:val="none" w:sz="0" w:space="0" w:color="auto"/>
        <w:bottom w:val="none" w:sz="0" w:space="0" w:color="auto"/>
        <w:right w:val="none" w:sz="0" w:space="0" w:color="auto"/>
      </w:divBdr>
    </w:div>
    <w:div w:id="721172864">
      <w:bodyDiv w:val="1"/>
      <w:marLeft w:val="0"/>
      <w:marRight w:val="0"/>
      <w:marTop w:val="0"/>
      <w:marBottom w:val="0"/>
      <w:divBdr>
        <w:top w:val="none" w:sz="0" w:space="0" w:color="auto"/>
        <w:left w:val="none" w:sz="0" w:space="0" w:color="auto"/>
        <w:bottom w:val="none" w:sz="0" w:space="0" w:color="auto"/>
        <w:right w:val="none" w:sz="0" w:space="0" w:color="auto"/>
      </w:divBdr>
    </w:div>
    <w:div w:id="724983769">
      <w:bodyDiv w:val="1"/>
      <w:marLeft w:val="0"/>
      <w:marRight w:val="0"/>
      <w:marTop w:val="0"/>
      <w:marBottom w:val="0"/>
      <w:divBdr>
        <w:top w:val="none" w:sz="0" w:space="0" w:color="auto"/>
        <w:left w:val="none" w:sz="0" w:space="0" w:color="auto"/>
        <w:bottom w:val="none" w:sz="0" w:space="0" w:color="auto"/>
        <w:right w:val="none" w:sz="0" w:space="0" w:color="auto"/>
      </w:divBdr>
    </w:div>
    <w:div w:id="728579254">
      <w:bodyDiv w:val="1"/>
      <w:marLeft w:val="0"/>
      <w:marRight w:val="0"/>
      <w:marTop w:val="0"/>
      <w:marBottom w:val="0"/>
      <w:divBdr>
        <w:top w:val="none" w:sz="0" w:space="0" w:color="auto"/>
        <w:left w:val="none" w:sz="0" w:space="0" w:color="auto"/>
        <w:bottom w:val="none" w:sz="0" w:space="0" w:color="auto"/>
        <w:right w:val="none" w:sz="0" w:space="0" w:color="auto"/>
      </w:divBdr>
    </w:div>
    <w:div w:id="740522087">
      <w:bodyDiv w:val="1"/>
      <w:marLeft w:val="0"/>
      <w:marRight w:val="0"/>
      <w:marTop w:val="0"/>
      <w:marBottom w:val="0"/>
      <w:divBdr>
        <w:top w:val="none" w:sz="0" w:space="0" w:color="auto"/>
        <w:left w:val="none" w:sz="0" w:space="0" w:color="auto"/>
        <w:bottom w:val="none" w:sz="0" w:space="0" w:color="auto"/>
        <w:right w:val="none" w:sz="0" w:space="0" w:color="auto"/>
      </w:divBdr>
    </w:div>
    <w:div w:id="742793702">
      <w:bodyDiv w:val="1"/>
      <w:marLeft w:val="0"/>
      <w:marRight w:val="0"/>
      <w:marTop w:val="0"/>
      <w:marBottom w:val="0"/>
      <w:divBdr>
        <w:top w:val="none" w:sz="0" w:space="0" w:color="auto"/>
        <w:left w:val="none" w:sz="0" w:space="0" w:color="auto"/>
        <w:bottom w:val="none" w:sz="0" w:space="0" w:color="auto"/>
        <w:right w:val="none" w:sz="0" w:space="0" w:color="auto"/>
      </w:divBdr>
    </w:div>
    <w:div w:id="815953623">
      <w:bodyDiv w:val="1"/>
      <w:marLeft w:val="0"/>
      <w:marRight w:val="0"/>
      <w:marTop w:val="0"/>
      <w:marBottom w:val="0"/>
      <w:divBdr>
        <w:top w:val="none" w:sz="0" w:space="0" w:color="auto"/>
        <w:left w:val="none" w:sz="0" w:space="0" w:color="auto"/>
        <w:bottom w:val="none" w:sz="0" w:space="0" w:color="auto"/>
        <w:right w:val="none" w:sz="0" w:space="0" w:color="auto"/>
      </w:divBdr>
    </w:div>
    <w:div w:id="831024495">
      <w:bodyDiv w:val="1"/>
      <w:marLeft w:val="0"/>
      <w:marRight w:val="0"/>
      <w:marTop w:val="0"/>
      <w:marBottom w:val="0"/>
      <w:divBdr>
        <w:top w:val="none" w:sz="0" w:space="0" w:color="auto"/>
        <w:left w:val="none" w:sz="0" w:space="0" w:color="auto"/>
        <w:bottom w:val="none" w:sz="0" w:space="0" w:color="auto"/>
        <w:right w:val="none" w:sz="0" w:space="0" w:color="auto"/>
      </w:divBdr>
    </w:div>
    <w:div w:id="843132778">
      <w:bodyDiv w:val="1"/>
      <w:marLeft w:val="0"/>
      <w:marRight w:val="0"/>
      <w:marTop w:val="0"/>
      <w:marBottom w:val="0"/>
      <w:divBdr>
        <w:top w:val="none" w:sz="0" w:space="0" w:color="auto"/>
        <w:left w:val="none" w:sz="0" w:space="0" w:color="auto"/>
        <w:bottom w:val="none" w:sz="0" w:space="0" w:color="auto"/>
        <w:right w:val="none" w:sz="0" w:space="0" w:color="auto"/>
      </w:divBdr>
    </w:div>
    <w:div w:id="848176709">
      <w:bodyDiv w:val="1"/>
      <w:marLeft w:val="0"/>
      <w:marRight w:val="0"/>
      <w:marTop w:val="0"/>
      <w:marBottom w:val="0"/>
      <w:divBdr>
        <w:top w:val="none" w:sz="0" w:space="0" w:color="auto"/>
        <w:left w:val="none" w:sz="0" w:space="0" w:color="auto"/>
        <w:bottom w:val="none" w:sz="0" w:space="0" w:color="auto"/>
        <w:right w:val="none" w:sz="0" w:space="0" w:color="auto"/>
      </w:divBdr>
    </w:div>
    <w:div w:id="853153709">
      <w:bodyDiv w:val="1"/>
      <w:marLeft w:val="0"/>
      <w:marRight w:val="0"/>
      <w:marTop w:val="0"/>
      <w:marBottom w:val="0"/>
      <w:divBdr>
        <w:top w:val="none" w:sz="0" w:space="0" w:color="auto"/>
        <w:left w:val="none" w:sz="0" w:space="0" w:color="auto"/>
        <w:bottom w:val="none" w:sz="0" w:space="0" w:color="auto"/>
        <w:right w:val="none" w:sz="0" w:space="0" w:color="auto"/>
      </w:divBdr>
    </w:div>
    <w:div w:id="854078153">
      <w:bodyDiv w:val="1"/>
      <w:marLeft w:val="0"/>
      <w:marRight w:val="0"/>
      <w:marTop w:val="0"/>
      <w:marBottom w:val="0"/>
      <w:divBdr>
        <w:top w:val="none" w:sz="0" w:space="0" w:color="auto"/>
        <w:left w:val="none" w:sz="0" w:space="0" w:color="auto"/>
        <w:bottom w:val="none" w:sz="0" w:space="0" w:color="auto"/>
        <w:right w:val="none" w:sz="0" w:space="0" w:color="auto"/>
      </w:divBdr>
    </w:div>
    <w:div w:id="869486861">
      <w:bodyDiv w:val="1"/>
      <w:marLeft w:val="0"/>
      <w:marRight w:val="0"/>
      <w:marTop w:val="0"/>
      <w:marBottom w:val="0"/>
      <w:divBdr>
        <w:top w:val="none" w:sz="0" w:space="0" w:color="auto"/>
        <w:left w:val="none" w:sz="0" w:space="0" w:color="auto"/>
        <w:bottom w:val="none" w:sz="0" w:space="0" w:color="auto"/>
        <w:right w:val="none" w:sz="0" w:space="0" w:color="auto"/>
      </w:divBdr>
    </w:div>
    <w:div w:id="869688367">
      <w:bodyDiv w:val="1"/>
      <w:marLeft w:val="0"/>
      <w:marRight w:val="0"/>
      <w:marTop w:val="0"/>
      <w:marBottom w:val="0"/>
      <w:divBdr>
        <w:top w:val="none" w:sz="0" w:space="0" w:color="auto"/>
        <w:left w:val="none" w:sz="0" w:space="0" w:color="auto"/>
        <w:bottom w:val="none" w:sz="0" w:space="0" w:color="auto"/>
        <w:right w:val="none" w:sz="0" w:space="0" w:color="auto"/>
      </w:divBdr>
    </w:div>
    <w:div w:id="876157989">
      <w:bodyDiv w:val="1"/>
      <w:marLeft w:val="0"/>
      <w:marRight w:val="0"/>
      <w:marTop w:val="0"/>
      <w:marBottom w:val="0"/>
      <w:divBdr>
        <w:top w:val="none" w:sz="0" w:space="0" w:color="auto"/>
        <w:left w:val="none" w:sz="0" w:space="0" w:color="auto"/>
        <w:bottom w:val="none" w:sz="0" w:space="0" w:color="auto"/>
        <w:right w:val="none" w:sz="0" w:space="0" w:color="auto"/>
      </w:divBdr>
    </w:div>
    <w:div w:id="890767352">
      <w:bodyDiv w:val="1"/>
      <w:marLeft w:val="0"/>
      <w:marRight w:val="0"/>
      <w:marTop w:val="0"/>
      <w:marBottom w:val="0"/>
      <w:divBdr>
        <w:top w:val="none" w:sz="0" w:space="0" w:color="auto"/>
        <w:left w:val="none" w:sz="0" w:space="0" w:color="auto"/>
        <w:bottom w:val="none" w:sz="0" w:space="0" w:color="auto"/>
        <w:right w:val="none" w:sz="0" w:space="0" w:color="auto"/>
      </w:divBdr>
    </w:div>
    <w:div w:id="896820611">
      <w:bodyDiv w:val="1"/>
      <w:marLeft w:val="0"/>
      <w:marRight w:val="0"/>
      <w:marTop w:val="0"/>
      <w:marBottom w:val="0"/>
      <w:divBdr>
        <w:top w:val="none" w:sz="0" w:space="0" w:color="auto"/>
        <w:left w:val="none" w:sz="0" w:space="0" w:color="auto"/>
        <w:bottom w:val="none" w:sz="0" w:space="0" w:color="auto"/>
        <w:right w:val="none" w:sz="0" w:space="0" w:color="auto"/>
      </w:divBdr>
    </w:div>
    <w:div w:id="900945217">
      <w:bodyDiv w:val="1"/>
      <w:marLeft w:val="0"/>
      <w:marRight w:val="0"/>
      <w:marTop w:val="0"/>
      <w:marBottom w:val="0"/>
      <w:divBdr>
        <w:top w:val="none" w:sz="0" w:space="0" w:color="auto"/>
        <w:left w:val="none" w:sz="0" w:space="0" w:color="auto"/>
        <w:bottom w:val="none" w:sz="0" w:space="0" w:color="auto"/>
        <w:right w:val="none" w:sz="0" w:space="0" w:color="auto"/>
      </w:divBdr>
    </w:div>
    <w:div w:id="903372620">
      <w:bodyDiv w:val="1"/>
      <w:marLeft w:val="0"/>
      <w:marRight w:val="0"/>
      <w:marTop w:val="0"/>
      <w:marBottom w:val="0"/>
      <w:divBdr>
        <w:top w:val="none" w:sz="0" w:space="0" w:color="auto"/>
        <w:left w:val="none" w:sz="0" w:space="0" w:color="auto"/>
        <w:bottom w:val="none" w:sz="0" w:space="0" w:color="auto"/>
        <w:right w:val="none" w:sz="0" w:space="0" w:color="auto"/>
      </w:divBdr>
    </w:div>
    <w:div w:id="917179395">
      <w:bodyDiv w:val="1"/>
      <w:marLeft w:val="0"/>
      <w:marRight w:val="0"/>
      <w:marTop w:val="0"/>
      <w:marBottom w:val="0"/>
      <w:divBdr>
        <w:top w:val="none" w:sz="0" w:space="0" w:color="auto"/>
        <w:left w:val="none" w:sz="0" w:space="0" w:color="auto"/>
        <w:bottom w:val="none" w:sz="0" w:space="0" w:color="auto"/>
        <w:right w:val="none" w:sz="0" w:space="0" w:color="auto"/>
      </w:divBdr>
    </w:div>
    <w:div w:id="928000417">
      <w:bodyDiv w:val="1"/>
      <w:marLeft w:val="0"/>
      <w:marRight w:val="0"/>
      <w:marTop w:val="0"/>
      <w:marBottom w:val="0"/>
      <w:divBdr>
        <w:top w:val="none" w:sz="0" w:space="0" w:color="auto"/>
        <w:left w:val="none" w:sz="0" w:space="0" w:color="auto"/>
        <w:bottom w:val="none" w:sz="0" w:space="0" w:color="auto"/>
        <w:right w:val="none" w:sz="0" w:space="0" w:color="auto"/>
      </w:divBdr>
    </w:div>
    <w:div w:id="957369096">
      <w:bodyDiv w:val="1"/>
      <w:marLeft w:val="0"/>
      <w:marRight w:val="0"/>
      <w:marTop w:val="0"/>
      <w:marBottom w:val="0"/>
      <w:divBdr>
        <w:top w:val="none" w:sz="0" w:space="0" w:color="auto"/>
        <w:left w:val="none" w:sz="0" w:space="0" w:color="auto"/>
        <w:bottom w:val="none" w:sz="0" w:space="0" w:color="auto"/>
        <w:right w:val="none" w:sz="0" w:space="0" w:color="auto"/>
      </w:divBdr>
    </w:div>
    <w:div w:id="983041760">
      <w:bodyDiv w:val="1"/>
      <w:marLeft w:val="0"/>
      <w:marRight w:val="0"/>
      <w:marTop w:val="0"/>
      <w:marBottom w:val="0"/>
      <w:divBdr>
        <w:top w:val="none" w:sz="0" w:space="0" w:color="auto"/>
        <w:left w:val="none" w:sz="0" w:space="0" w:color="auto"/>
        <w:bottom w:val="none" w:sz="0" w:space="0" w:color="auto"/>
        <w:right w:val="none" w:sz="0" w:space="0" w:color="auto"/>
      </w:divBdr>
    </w:div>
    <w:div w:id="988245195">
      <w:bodyDiv w:val="1"/>
      <w:marLeft w:val="0"/>
      <w:marRight w:val="0"/>
      <w:marTop w:val="0"/>
      <w:marBottom w:val="0"/>
      <w:divBdr>
        <w:top w:val="none" w:sz="0" w:space="0" w:color="auto"/>
        <w:left w:val="none" w:sz="0" w:space="0" w:color="auto"/>
        <w:bottom w:val="none" w:sz="0" w:space="0" w:color="auto"/>
        <w:right w:val="none" w:sz="0" w:space="0" w:color="auto"/>
      </w:divBdr>
    </w:div>
    <w:div w:id="992491971">
      <w:bodyDiv w:val="1"/>
      <w:marLeft w:val="0"/>
      <w:marRight w:val="0"/>
      <w:marTop w:val="0"/>
      <w:marBottom w:val="0"/>
      <w:divBdr>
        <w:top w:val="none" w:sz="0" w:space="0" w:color="auto"/>
        <w:left w:val="none" w:sz="0" w:space="0" w:color="auto"/>
        <w:bottom w:val="none" w:sz="0" w:space="0" w:color="auto"/>
        <w:right w:val="none" w:sz="0" w:space="0" w:color="auto"/>
      </w:divBdr>
    </w:div>
    <w:div w:id="1001784302">
      <w:bodyDiv w:val="1"/>
      <w:marLeft w:val="0"/>
      <w:marRight w:val="0"/>
      <w:marTop w:val="0"/>
      <w:marBottom w:val="0"/>
      <w:divBdr>
        <w:top w:val="none" w:sz="0" w:space="0" w:color="auto"/>
        <w:left w:val="none" w:sz="0" w:space="0" w:color="auto"/>
        <w:bottom w:val="none" w:sz="0" w:space="0" w:color="auto"/>
        <w:right w:val="none" w:sz="0" w:space="0" w:color="auto"/>
      </w:divBdr>
    </w:div>
    <w:div w:id="1003356819">
      <w:bodyDiv w:val="1"/>
      <w:marLeft w:val="0"/>
      <w:marRight w:val="0"/>
      <w:marTop w:val="0"/>
      <w:marBottom w:val="0"/>
      <w:divBdr>
        <w:top w:val="none" w:sz="0" w:space="0" w:color="auto"/>
        <w:left w:val="none" w:sz="0" w:space="0" w:color="auto"/>
        <w:bottom w:val="none" w:sz="0" w:space="0" w:color="auto"/>
        <w:right w:val="none" w:sz="0" w:space="0" w:color="auto"/>
      </w:divBdr>
    </w:div>
    <w:div w:id="1005595768">
      <w:bodyDiv w:val="1"/>
      <w:marLeft w:val="0"/>
      <w:marRight w:val="0"/>
      <w:marTop w:val="0"/>
      <w:marBottom w:val="0"/>
      <w:divBdr>
        <w:top w:val="none" w:sz="0" w:space="0" w:color="auto"/>
        <w:left w:val="none" w:sz="0" w:space="0" w:color="auto"/>
        <w:bottom w:val="none" w:sz="0" w:space="0" w:color="auto"/>
        <w:right w:val="none" w:sz="0" w:space="0" w:color="auto"/>
      </w:divBdr>
    </w:div>
    <w:div w:id="1013412397">
      <w:bodyDiv w:val="1"/>
      <w:marLeft w:val="0"/>
      <w:marRight w:val="0"/>
      <w:marTop w:val="0"/>
      <w:marBottom w:val="0"/>
      <w:divBdr>
        <w:top w:val="none" w:sz="0" w:space="0" w:color="auto"/>
        <w:left w:val="none" w:sz="0" w:space="0" w:color="auto"/>
        <w:bottom w:val="none" w:sz="0" w:space="0" w:color="auto"/>
        <w:right w:val="none" w:sz="0" w:space="0" w:color="auto"/>
      </w:divBdr>
    </w:div>
    <w:div w:id="1029718007">
      <w:bodyDiv w:val="1"/>
      <w:marLeft w:val="0"/>
      <w:marRight w:val="0"/>
      <w:marTop w:val="0"/>
      <w:marBottom w:val="0"/>
      <w:divBdr>
        <w:top w:val="none" w:sz="0" w:space="0" w:color="auto"/>
        <w:left w:val="none" w:sz="0" w:space="0" w:color="auto"/>
        <w:bottom w:val="none" w:sz="0" w:space="0" w:color="auto"/>
        <w:right w:val="none" w:sz="0" w:space="0" w:color="auto"/>
      </w:divBdr>
    </w:div>
    <w:div w:id="1040983194">
      <w:bodyDiv w:val="1"/>
      <w:marLeft w:val="0"/>
      <w:marRight w:val="0"/>
      <w:marTop w:val="0"/>
      <w:marBottom w:val="0"/>
      <w:divBdr>
        <w:top w:val="none" w:sz="0" w:space="0" w:color="auto"/>
        <w:left w:val="none" w:sz="0" w:space="0" w:color="auto"/>
        <w:bottom w:val="none" w:sz="0" w:space="0" w:color="auto"/>
        <w:right w:val="none" w:sz="0" w:space="0" w:color="auto"/>
      </w:divBdr>
    </w:div>
    <w:div w:id="1073895753">
      <w:bodyDiv w:val="1"/>
      <w:marLeft w:val="0"/>
      <w:marRight w:val="0"/>
      <w:marTop w:val="0"/>
      <w:marBottom w:val="0"/>
      <w:divBdr>
        <w:top w:val="none" w:sz="0" w:space="0" w:color="auto"/>
        <w:left w:val="none" w:sz="0" w:space="0" w:color="auto"/>
        <w:bottom w:val="none" w:sz="0" w:space="0" w:color="auto"/>
        <w:right w:val="none" w:sz="0" w:space="0" w:color="auto"/>
      </w:divBdr>
    </w:div>
    <w:div w:id="1074202407">
      <w:bodyDiv w:val="1"/>
      <w:marLeft w:val="0"/>
      <w:marRight w:val="0"/>
      <w:marTop w:val="0"/>
      <w:marBottom w:val="0"/>
      <w:divBdr>
        <w:top w:val="none" w:sz="0" w:space="0" w:color="auto"/>
        <w:left w:val="none" w:sz="0" w:space="0" w:color="auto"/>
        <w:bottom w:val="none" w:sz="0" w:space="0" w:color="auto"/>
        <w:right w:val="none" w:sz="0" w:space="0" w:color="auto"/>
      </w:divBdr>
    </w:div>
    <w:div w:id="1090083303">
      <w:bodyDiv w:val="1"/>
      <w:marLeft w:val="0"/>
      <w:marRight w:val="0"/>
      <w:marTop w:val="0"/>
      <w:marBottom w:val="0"/>
      <w:divBdr>
        <w:top w:val="none" w:sz="0" w:space="0" w:color="auto"/>
        <w:left w:val="none" w:sz="0" w:space="0" w:color="auto"/>
        <w:bottom w:val="none" w:sz="0" w:space="0" w:color="auto"/>
        <w:right w:val="none" w:sz="0" w:space="0" w:color="auto"/>
      </w:divBdr>
    </w:div>
    <w:div w:id="1138255623">
      <w:bodyDiv w:val="1"/>
      <w:marLeft w:val="0"/>
      <w:marRight w:val="0"/>
      <w:marTop w:val="0"/>
      <w:marBottom w:val="0"/>
      <w:divBdr>
        <w:top w:val="none" w:sz="0" w:space="0" w:color="auto"/>
        <w:left w:val="none" w:sz="0" w:space="0" w:color="auto"/>
        <w:bottom w:val="none" w:sz="0" w:space="0" w:color="auto"/>
        <w:right w:val="none" w:sz="0" w:space="0" w:color="auto"/>
      </w:divBdr>
    </w:div>
    <w:div w:id="1187674427">
      <w:bodyDiv w:val="1"/>
      <w:marLeft w:val="0"/>
      <w:marRight w:val="0"/>
      <w:marTop w:val="0"/>
      <w:marBottom w:val="0"/>
      <w:divBdr>
        <w:top w:val="none" w:sz="0" w:space="0" w:color="auto"/>
        <w:left w:val="none" w:sz="0" w:space="0" w:color="auto"/>
        <w:bottom w:val="none" w:sz="0" w:space="0" w:color="auto"/>
        <w:right w:val="none" w:sz="0" w:space="0" w:color="auto"/>
      </w:divBdr>
    </w:div>
    <w:div w:id="1232158299">
      <w:bodyDiv w:val="1"/>
      <w:marLeft w:val="0"/>
      <w:marRight w:val="0"/>
      <w:marTop w:val="0"/>
      <w:marBottom w:val="0"/>
      <w:divBdr>
        <w:top w:val="none" w:sz="0" w:space="0" w:color="auto"/>
        <w:left w:val="none" w:sz="0" w:space="0" w:color="auto"/>
        <w:bottom w:val="none" w:sz="0" w:space="0" w:color="auto"/>
        <w:right w:val="none" w:sz="0" w:space="0" w:color="auto"/>
      </w:divBdr>
    </w:div>
    <w:div w:id="1308050765">
      <w:bodyDiv w:val="1"/>
      <w:marLeft w:val="0"/>
      <w:marRight w:val="0"/>
      <w:marTop w:val="0"/>
      <w:marBottom w:val="0"/>
      <w:divBdr>
        <w:top w:val="none" w:sz="0" w:space="0" w:color="auto"/>
        <w:left w:val="none" w:sz="0" w:space="0" w:color="auto"/>
        <w:bottom w:val="none" w:sz="0" w:space="0" w:color="auto"/>
        <w:right w:val="none" w:sz="0" w:space="0" w:color="auto"/>
      </w:divBdr>
    </w:div>
    <w:div w:id="1324354723">
      <w:bodyDiv w:val="1"/>
      <w:marLeft w:val="0"/>
      <w:marRight w:val="0"/>
      <w:marTop w:val="0"/>
      <w:marBottom w:val="0"/>
      <w:divBdr>
        <w:top w:val="none" w:sz="0" w:space="0" w:color="auto"/>
        <w:left w:val="none" w:sz="0" w:space="0" w:color="auto"/>
        <w:bottom w:val="none" w:sz="0" w:space="0" w:color="auto"/>
        <w:right w:val="none" w:sz="0" w:space="0" w:color="auto"/>
      </w:divBdr>
    </w:div>
    <w:div w:id="1329945684">
      <w:bodyDiv w:val="1"/>
      <w:marLeft w:val="0"/>
      <w:marRight w:val="0"/>
      <w:marTop w:val="0"/>
      <w:marBottom w:val="0"/>
      <w:divBdr>
        <w:top w:val="none" w:sz="0" w:space="0" w:color="auto"/>
        <w:left w:val="none" w:sz="0" w:space="0" w:color="auto"/>
        <w:bottom w:val="none" w:sz="0" w:space="0" w:color="auto"/>
        <w:right w:val="none" w:sz="0" w:space="0" w:color="auto"/>
      </w:divBdr>
      <w:divsChild>
        <w:div w:id="1112818539">
          <w:marLeft w:val="0"/>
          <w:marRight w:val="0"/>
          <w:marTop w:val="0"/>
          <w:marBottom w:val="0"/>
          <w:divBdr>
            <w:top w:val="none" w:sz="0" w:space="0" w:color="auto"/>
            <w:left w:val="none" w:sz="0" w:space="0" w:color="auto"/>
            <w:bottom w:val="none" w:sz="0" w:space="0" w:color="auto"/>
            <w:right w:val="none" w:sz="0" w:space="0" w:color="auto"/>
          </w:divBdr>
          <w:divsChild>
            <w:div w:id="48843483">
              <w:marLeft w:val="0"/>
              <w:marRight w:val="0"/>
              <w:marTop w:val="0"/>
              <w:marBottom w:val="0"/>
              <w:divBdr>
                <w:top w:val="single" w:sz="2" w:space="0" w:color="E5E7EB"/>
                <w:left w:val="single" w:sz="2" w:space="0" w:color="E5E7EB"/>
                <w:bottom w:val="single" w:sz="2" w:space="0" w:color="E5E7EB"/>
                <w:right w:val="single" w:sz="2" w:space="0" w:color="E5E7EB"/>
              </w:divBdr>
              <w:divsChild>
                <w:div w:id="423307448">
                  <w:marLeft w:val="0"/>
                  <w:marRight w:val="0"/>
                  <w:marTop w:val="0"/>
                  <w:marBottom w:val="0"/>
                  <w:divBdr>
                    <w:top w:val="single" w:sz="2" w:space="0" w:color="E5E7EB"/>
                    <w:left w:val="single" w:sz="2" w:space="0" w:color="E5E7EB"/>
                    <w:bottom w:val="single" w:sz="2" w:space="0" w:color="E5E7EB"/>
                    <w:right w:val="single" w:sz="2" w:space="0" w:color="E5E7EB"/>
                  </w:divBdr>
                  <w:divsChild>
                    <w:div w:id="1201088722">
                      <w:marLeft w:val="0"/>
                      <w:marRight w:val="0"/>
                      <w:marTop w:val="0"/>
                      <w:marBottom w:val="0"/>
                      <w:divBdr>
                        <w:top w:val="single" w:sz="2" w:space="0" w:color="E5E7EB"/>
                        <w:left w:val="single" w:sz="2" w:space="0" w:color="E5E7EB"/>
                        <w:bottom w:val="single" w:sz="2" w:space="0" w:color="E5E7EB"/>
                        <w:right w:val="single" w:sz="2" w:space="0" w:color="E5E7EB"/>
                      </w:divBdr>
                      <w:divsChild>
                        <w:div w:id="791558623">
                          <w:marLeft w:val="0"/>
                          <w:marRight w:val="0"/>
                          <w:marTop w:val="0"/>
                          <w:marBottom w:val="0"/>
                          <w:divBdr>
                            <w:top w:val="single" w:sz="2" w:space="0" w:color="E5E7EB"/>
                            <w:left w:val="single" w:sz="2" w:space="0" w:color="E5E7EB"/>
                            <w:bottom w:val="single" w:sz="2" w:space="0" w:color="E5E7EB"/>
                            <w:right w:val="single" w:sz="2" w:space="0" w:color="E5E7EB"/>
                          </w:divBdr>
                          <w:divsChild>
                            <w:div w:id="2096853244">
                              <w:marLeft w:val="0"/>
                              <w:marRight w:val="0"/>
                              <w:marTop w:val="0"/>
                              <w:marBottom w:val="0"/>
                              <w:divBdr>
                                <w:top w:val="single" w:sz="2" w:space="0" w:color="E5E7EB"/>
                                <w:left w:val="single" w:sz="2" w:space="0" w:color="E5E7EB"/>
                                <w:bottom w:val="single" w:sz="2" w:space="0" w:color="E5E7EB"/>
                                <w:right w:val="single" w:sz="2" w:space="0" w:color="E5E7EB"/>
                              </w:divBdr>
                              <w:divsChild>
                                <w:div w:id="2086032827">
                                  <w:marLeft w:val="0"/>
                                  <w:marRight w:val="0"/>
                                  <w:marTop w:val="0"/>
                                  <w:marBottom w:val="0"/>
                                  <w:divBdr>
                                    <w:top w:val="single" w:sz="2" w:space="0" w:color="E5E7EB"/>
                                    <w:left w:val="single" w:sz="2" w:space="0" w:color="E5E7EB"/>
                                    <w:bottom w:val="single" w:sz="2" w:space="0" w:color="E5E7EB"/>
                                    <w:right w:val="single" w:sz="2" w:space="0" w:color="E5E7EB"/>
                                  </w:divBdr>
                                  <w:divsChild>
                                    <w:div w:id="23633243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850342165">
                  <w:marLeft w:val="0"/>
                  <w:marRight w:val="0"/>
                  <w:marTop w:val="0"/>
                  <w:marBottom w:val="0"/>
                  <w:divBdr>
                    <w:top w:val="single" w:sz="2" w:space="0" w:color="E5E7EB"/>
                    <w:left w:val="single" w:sz="2" w:space="0" w:color="E5E7EB"/>
                    <w:bottom w:val="single" w:sz="2" w:space="0" w:color="E5E7EB"/>
                    <w:right w:val="single" w:sz="2" w:space="0" w:color="E5E7EB"/>
                  </w:divBdr>
                  <w:divsChild>
                    <w:div w:id="681204210">
                      <w:marLeft w:val="-120"/>
                      <w:marRight w:val="0"/>
                      <w:marTop w:val="0"/>
                      <w:marBottom w:val="0"/>
                      <w:divBdr>
                        <w:top w:val="single" w:sz="2" w:space="0" w:color="E5E7EB"/>
                        <w:left w:val="single" w:sz="2" w:space="0" w:color="E5E7EB"/>
                        <w:bottom w:val="single" w:sz="2" w:space="0" w:color="E5E7EB"/>
                        <w:right w:val="single" w:sz="2" w:space="0" w:color="E5E7EB"/>
                      </w:divBdr>
                      <w:divsChild>
                        <w:div w:id="775566133">
                          <w:marLeft w:val="0"/>
                          <w:marRight w:val="0"/>
                          <w:marTop w:val="0"/>
                          <w:marBottom w:val="0"/>
                          <w:divBdr>
                            <w:top w:val="single" w:sz="2" w:space="0" w:color="E5E7EB"/>
                            <w:left w:val="single" w:sz="2" w:space="0" w:color="E5E7EB"/>
                            <w:bottom w:val="single" w:sz="2" w:space="0" w:color="E5E7EB"/>
                            <w:right w:val="single" w:sz="2" w:space="0" w:color="E5E7EB"/>
                          </w:divBdr>
                          <w:divsChild>
                            <w:div w:id="92353352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43024610">
                          <w:marLeft w:val="0"/>
                          <w:marRight w:val="0"/>
                          <w:marTop w:val="0"/>
                          <w:marBottom w:val="0"/>
                          <w:divBdr>
                            <w:top w:val="single" w:sz="2" w:space="0" w:color="E5E7EB"/>
                            <w:left w:val="single" w:sz="2" w:space="0" w:color="E5E7EB"/>
                            <w:bottom w:val="single" w:sz="2" w:space="0" w:color="E5E7EB"/>
                            <w:right w:val="single" w:sz="2" w:space="0" w:color="E5E7EB"/>
                          </w:divBdr>
                          <w:divsChild>
                            <w:div w:id="1326738339">
                              <w:marLeft w:val="0"/>
                              <w:marRight w:val="0"/>
                              <w:marTop w:val="0"/>
                              <w:marBottom w:val="0"/>
                              <w:divBdr>
                                <w:top w:val="single" w:sz="2" w:space="0" w:color="E5E7EB"/>
                                <w:left w:val="single" w:sz="2" w:space="0" w:color="E5E7EB"/>
                                <w:bottom w:val="single" w:sz="2" w:space="0" w:color="E5E7EB"/>
                                <w:right w:val="single" w:sz="2" w:space="0" w:color="E5E7EB"/>
                              </w:divBdr>
                              <w:divsChild>
                                <w:div w:id="16536715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534805438">
                          <w:marLeft w:val="0"/>
                          <w:marRight w:val="0"/>
                          <w:marTop w:val="0"/>
                          <w:marBottom w:val="0"/>
                          <w:divBdr>
                            <w:top w:val="single" w:sz="2" w:space="0" w:color="E5E7EB"/>
                            <w:left w:val="single" w:sz="2" w:space="0" w:color="E5E7EB"/>
                            <w:bottom w:val="single" w:sz="2" w:space="0" w:color="E5E7EB"/>
                            <w:right w:val="single" w:sz="2" w:space="0" w:color="E5E7EB"/>
                          </w:divBdr>
                          <w:divsChild>
                            <w:div w:id="98378196">
                              <w:marLeft w:val="0"/>
                              <w:marRight w:val="0"/>
                              <w:marTop w:val="0"/>
                              <w:marBottom w:val="0"/>
                              <w:divBdr>
                                <w:top w:val="single" w:sz="2" w:space="0" w:color="E5E7EB"/>
                                <w:left w:val="single" w:sz="2" w:space="0" w:color="E5E7EB"/>
                                <w:bottom w:val="single" w:sz="2" w:space="0" w:color="E5E7EB"/>
                                <w:right w:val="single" w:sz="2" w:space="0" w:color="E5E7EB"/>
                              </w:divBdr>
                              <w:divsChild>
                                <w:div w:id="15985282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032265248">
          <w:marLeft w:val="0"/>
          <w:marRight w:val="0"/>
          <w:marTop w:val="0"/>
          <w:marBottom w:val="0"/>
          <w:divBdr>
            <w:top w:val="single" w:sz="2" w:space="0" w:color="E5E7EB"/>
            <w:left w:val="single" w:sz="2" w:space="0" w:color="E5E7EB"/>
            <w:bottom w:val="single" w:sz="2" w:space="0" w:color="E5E7EB"/>
            <w:right w:val="single" w:sz="2" w:space="0" w:color="E5E7EB"/>
          </w:divBdr>
          <w:divsChild>
            <w:div w:id="1502088531">
              <w:marLeft w:val="0"/>
              <w:marRight w:val="0"/>
              <w:marTop w:val="0"/>
              <w:marBottom w:val="0"/>
              <w:divBdr>
                <w:top w:val="none" w:sz="0" w:space="0" w:color="auto"/>
                <w:left w:val="none" w:sz="0" w:space="0" w:color="auto"/>
                <w:bottom w:val="none" w:sz="0" w:space="0" w:color="auto"/>
                <w:right w:val="none" w:sz="0" w:space="0" w:color="auto"/>
              </w:divBdr>
              <w:divsChild>
                <w:div w:id="1486704745">
                  <w:marLeft w:val="0"/>
                  <w:marRight w:val="0"/>
                  <w:marTop w:val="0"/>
                  <w:marBottom w:val="0"/>
                  <w:divBdr>
                    <w:top w:val="none" w:sz="0" w:space="0" w:color="auto"/>
                    <w:left w:val="none" w:sz="0" w:space="0" w:color="auto"/>
                    <w:bottom w:val="none" w:sz="0" w:space="0" w:color="auto"/>
                    <w:right w:val="none" w:sz="0" w:space="0" w:color="auto"/>
                  </w:divBdr>
                  <w:divsChild>
                    <w:div w:id="1239948949">
                      <w:marLeft w:val="0"/>
                      <w:marRight w:val="0"/>
                      <w:marTop w:val="0"/>
                      <w:marBottom w:val="0"/>
                      <w:divBdr>
                        <w:top w:val="none" w:sz="0" w:space="0" w:color="auto"/>
                        <w:left w:val="none" w:sz="0" w:space="0" w:color="auto"/>
                        <w:bottom w:val="none" w:sz="0" w:space="0" w:color="auto"/>
                        <w:right w:val="none" w:sz="0" w:space="0" w:color="auto"/>
                      </w:divBdr>
                      <w:divsChild>
                        <w:div w:id="1274170138">
                          <w:marLeft w:val="0"/>
                          <w:marRight w:val="0"/>
                          <w:marTop w:val="0"/>
                          <w:marBottom w:val="120"/>
                          <w:divBdr>
                            <w:top w:val="single" w:sz="2" w:space="0" w:color="E5E7EB"/>
                            <w:left w:val="single" w:sz="2" w:space="0" w:color="E5E7EB"/>
                            <w:bottom w:val="single" w:sz="2" w:space="0" w:color="E5E7EB"/>
                            <w:right w:val="single" w:sz="2" w:space="0" w:color="E5E7EB"/>
                          </w:divBdr>
                          <w:divsChild>
                            <w:div w:id="356350663">
                              <w:marLeft w:val="0"/>
                              <w:marRight w:val="0"/>
                              <w:marTop w:val="0"/>
                              <w:marBottom w:val="0"/>
                              <w:divBdr>
                                <w:top w:val="single" w:sz="2" w:space="0" w:color="E5E7EB"/>
                                <w:left w:val="single" w:sz="2" w:space="0" w:color="E5E7EB"/>
                                <w:bottom w:val="single" w:sz="2" w:space="0" w:color="E5E7EB"/>
                                <w:right w:val="single" w:sz="2" w:space="0" w:color="E5E7EB"/>
                              </w:divBdr>
                              <w:divsChild>
                                <w:div w:id="1066683047">
                                  <w:marLeft w:val="0"/>
                                  <w:marRight w:val="0"/>
                                  <w:marTop w:val="0"/>
                                  <w:marBottom w:val="0"/>
                                  <w:divBdr>
                                    <w:top w:val="single" w:sz="2" w:space="0" w:color="E5E7EB"/>
                                    <w:left w:val="single" w:sz="2" w:space="0" w:color="E5E7EB"/>
                                    <w:bottom w:val="single" w:sz="2" w:space="0" w:color="E5E7EB"/>
                                    <w:right w:val="single" w:sz="2" w:space="0" w:color="E5E7EB"/>
                                  </w:divBdr>
                                  <w:divsChild>
                                    <w:div w:id="2003586041">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1336608966">
      <w:bodyDiv w:val="1"/>
      <w:marLeft w:val="0"/>
      <w:marRight w:val="0"/>
      <w:marTop w:val="0"/>
      <w:marBottom w:val="0"/>
      <w:divBdr>
        <w:top w:val="none" w:sz="0" w:space="0" w:color="auto"/>
        <w:left w:val="none" w:sz="0" w:space="0" w:color="auto"/>
        <w:bottom w:val="none" w:sz="0" w:space="0" w:color="auto"/>
        <w:right w:val="none" w:sz="0" w:space="0" w:color="auto"/>
      </w:divBdr>
    </w:div>
    <w:div w:id="1354841511">
      <w:bodyDiv w:val="1"/>
      <w:marLeft w:val="0"/>
      <w:marRight w:val="0"/>
      <w:marTop w:val="0"/>
      <w:marBottom w:val="0"/>
      <w:divBdr>
        <w:top w:val="none" w:sz="0" w:space="0" w:color="auto"/>
        <w:left w:val="none" w:sz="0" w:space="0" w:color="auto"/>
        <w:bottom w:val="none" w:sz="0" w:space="0" w:color="auto"/>
        <w:right w:val="none" w:sz="0" w:space="0" w:color="auto"/>
      </w:divBdr>
    </w:div>
    <w:div w:id="1361738469">
      <w:bodyDiv w:val="1"/>
      <w:marLeft w:val="0"/>
      <w:marRight w:val="0"/>
      <w:marTop w:val="0"/>
      <w:marBottom w:val="0"/>
      <w:divBdr>
        <w:top w:val="none" w:sz="0" w:space="0" w:color="auto"/>
        <w:left w:val="none" w:sz="0" w:space="0" w:color="auto"/>
        <w:bottom w:val="none" w:sz="0" w:space="0" w:color="auto"/>
        <w:right w:val="none" w:sz="0" w:space="0" w:color="auto"/>
      </w:divBdr>
    </w:div>
    <w:div w:id="1392540778">
      <w:bodyDiv w:val="1"/>
      <w:marLeft w:val="0"/>
      <w:marRight w:val="0"/>
      <w:marTop w:val="0"/>
      <w:marBottom w:val="0"/>
      <w:divBdr>
        <w:top w:val="none" w:sz="0" w:space="0" w:color="auto"/>
        <w:left w:val="none" w:sz="0" w:space="0" w:color="auto"/>
        <w:bottom w:val="none" w:sz="0" w:space="0" w:color="auto"/>
        <w:right w:val="none" w:sz="0" w:space="0" w:color="auto"/>
      </w:divBdr>
    </w:div>
    <w:div w:id="1400637705">
      <w:bodyDiv w:val="1"/>
      <w:marLeft w:val="0"/>
      <w:marRight w:val="0"/>
      <w:marTop w:val="0"/>
      <w:marBottom w:val="0"/>
      <w:divBdr>
        <w:top w:val="none" w:sz="0" w:space="0" w:color="auto"/>
        <w:left w:val="none" w:sz="0" w:space="0" w:color="auto"/>
        <w:bottom w:val="none" w:sz="0" w:space="0" w:color="auto"/>
        <w:right w:val="none" w:sz="0" w:space="0" w:color="auto"/>
      </w:divBdr>
    </w:div>
    <w:div w:id="1418475416">
      <w:bodyDiv w:val="1"/>
      <w:marLeft w:val="0"/>
      <w:marRight w:val="0"/>
      <w:marTop w:val="0"/>
      <w:marBottom w:val="0"/>
      <w:divBdr>
        <w:top w:val="none" w:sz="0" w:space="0" w:color="auto"/>
        <w:left w:val="none" w:sz="0" w:space="0" w:color="auto"/>
        <w:bottom w:val="none" w:sz="0" w:space="0" w:color="auto"/>
        <w:right w:val="none" w:sz="0" w:space="0" w:color="auto"/>
      </w:divBdr>
    </w:div>
    <w:div w:id="1435594637">
      <w:bodyDiv w:val="1"/>
      <w:marLeft w:val="0"/>
      <w:marRight w:val="0"/>
      <w:marTop w:val="0"/>
      <w:marBottom w:val="0"/>
      <w:divBdr>
        <w:top w:val="none" w:sz="0" w:space="0" w:color="auto"/>
        <w:left w:val="none" w:sz="0" w:space="0" w:color="auto"/>
        <w:bottom w:val="none" w:sz="0" w:space="0" w:color="auto"/>
        <w:right w:val="none" w:sz="0" w:space="0" w:color="auto"/>
      </w:divBdr>
    </w:div>
    <w:div w:id="1435904712">
      <w:bodyDiv w:val="1"/>
      <w:marLeft w:val="0"/>
      <w:marRight w:val="0"/>
      <w:marTop w:val="0"/>
      <w:marBottom w:val="0"/>
      <w:divBdr>
        <w:top w:val="none" w:sz="0" w:space="0" w:color="auto"/>
        <w:left w:val="none" w:sz="0" w:space="0" w:color="auto"/>
        <w:bottom w:val="none" w:sz="0" w:space="0" w:color="auto"/>
        <w:right w:val="none" w:sz="0" w:space="0" w:color="auto"/>
      </w:divBdr>
    </w:div>
    <w:div w:id="1440833607">
      <w:bodyDiv w:val="1"/>
      <w:marLeft w:val="0"/>
      <w:marRight w:val="0"/>
      <w:marTop w:val="0"/>
      <w:marBottom w:val="0"/>
      <w:divBdr>
        <w:top w:val="none" w:sz="0" w:space="0" w:color="auto"/>
        <w:left w:val="none" w:sz="0" w:space="0" w:color="auto"/>
        <w:bottom w:val="none" w:sz="0" w:space="0" w:color="auto"/>
        <w:right w:val="none" w:sz="0" w:space="0" w:color="auto"/>
      </w:divBdr>
    </w:div>
    <w:div w:id="1446120332">
      <w:bodyDiv w:val="1"/>
      <w:marLeft w:val="0"/>
      <w:marRight w:val="0"/>
      <w:marTop w:val="0"/>
      <w:marBottom w:val="0"/>
      <w:divBdr>
        <w:top w:val="none" w:sz="0" w:space="0" w:color="auto"/>
        <w:left w:val="none" w:sz="0" w:space="0" w:color="auto"/>
        <w:bottom w:val="none" w:sz="0" w:space="0" w:color="auto"/>
        <w:right w:val="none" w:sz="0" w:space="0" w:color="auto"/>
      </w:divBdr>
    </w:div>
    <w:div w:id="1454447385">
      <w:bodyDiv w:val="1"/>
      <w:marLeft w:val="0"/>
      <w:marRight w:val="0"/>
      <w:marTop w:val="0"/>
      <w:marBottom w:val="0"/>
      <w:divBdr>
        <w:top w:val="none" w:sz="0" w:space="0" w:color="auto"/>
        <w:left w:val="none" w:sz="0" w:space="0" w:color="auto"/>
        <w:bottom w:val="none" w:sz="0" w:space="0" w:color="auto"/>
        <w:right w:val="none" w:sz="0" w:space="0" w:color="auto"/>
      </w:divBdr>
    </w:div>
    <w:div w:id="1467239689">
      <w:bodyDiv w:val="1"/>
      <w:marLeft w:val="0"/>
      <w:marRight w:val="0"/>
      <w:marTop w:val="0"/>
      <w:marBottom w:val="0"/>
      <w:divBdr>
        <w:top w:val="none" w:sz="0" w:space="0" w:color="auto"/>
        <w:left w:val="none" w:sz="0" w:space="0" w:color="auto"/>
        <w:bottom w:val="none" w:sz="0" w:space="0" w:color="auto"/>
        <w:right w:val="none" w:sz="0" w:space="0" w:color="auto"/>
      </w:divBdr>
    </w:div>
    <w:div w:id="1478840389">
      <w:bodyDiv w:val="1"/>
      <w:marLeft w:val="0"/>
      <w:marRight w:val="0"/>
      <w:marTop w:val="0"/>
      <w:marBottom w:val="0"/>
      <w:divBdr>
        <w:top w:val="none" w:sz="0" w:space="0" w:color="auto"/>
        <w:left w:val="none" w:sz="0" w:space="0" w:color="auto"/>
        <w:bottom w:val="none" w:sz="0" w:space="0" w:color="auto"/>
        <w:right w:val="none" w:sz="0" w:space="0" w:color="auto"/>
      </w:divBdr>
    </w:div>
    <w:div w:id="1534002218">
      <w:bodyDiv w:val="1"/>
      <w:marLeft w:val="0"/>
      <w:marRight w:val="0"/>
      <w:marTop w:val="0"/>
      <w:marBottom w:val="0"/>
      <w:divBdr>
        <w:top w:val="none" w:sz="0" w:space="0" w:color="auto"/>
        <w:left w:val="none" w:sz="0" w:space="0" w:color="auto"/>
        <w:bottom w:val="none" w:sz="0" w:space="0" w:color="auto"/>
        <w:right w:val="none" w:sz="0" w:space="0" w:color="auto"/>
      </w:divBdr>
      <w:divsChild>
        <w:div w:id="1751001363">
          <w:marLeft w:val="0"/>
          <w:marRight w:val="0"/>
          <w:marTop w:val="0"/>
          <w:marBottom w:val="0"/>
          <w:divBdr>
            <w:top w:val="single" w:sz="2" w:space="0" w:color="E5E7EB"/>
            <w:left w:val="single" w:sz="2" w:space="0" w:color="E5E7EB"/>
            <w:bottom w:val="single" w:sz="2" w:space="0" w:color="E5E7EB"/>
            <w:right w:val="single" w:sz="2" w:space="0" w:color="E5E7EB"/>
          </w:divBdr>
          <w:divsChild>
            <w:div w:id="1073969890">
              <w:marLeft w:val="0"/>
              <w:marRight w:val="0"/>
              <w:marTop w:val="0"/>
              <w:marBottom w:val="0"/>
              <w:divBdr>
                <w:top w:val="none" w:sz="0" w:space="0" w:color="auto"/>
                <w:left w:val="none" w:sz="0" w:space="0" w:color="auto"/>
                <w:bottom w:val="none" w:sz="0" w:space="0" w:color="auto"/>
                <w:right w:val="none" w:sz="0" w:space="0" w:color="auto"/>
              </w:divBdr>
              <w:divsChild>
                <w:div w:id="134838682">
                  <w:marLeft w:val="0"/>
                  <w:marRight w:val="0"/>
                  <w:marTop w:val="0"/>
                  <w:marBottom w:val="0"/>
                  <w:divBdr>
                    <w:top w:val="none" w:sz="0" w:space="0" w:color="auto"/>
                    <w:left w:val="none" w:sz="0" w:space="0" w:color="auto"/>
                    <w:bottom w:val="none" w:sz="0" w:space="0" w:color="auto"/>
                    <w:right w:val="none" w:sz="0" w:space="0" w:color="auto"/>
                  </w:divBdr>
                  <w:divsChild>
                    <w:div w:id="1131362665">
                      <w:marLeft w:val="0"/>
                      <w:marRight w:val="0"/>
                      <w:marTop w:val="0"/>
                      <w:marBottom w:val="0"/>
                      <w:divBdr>
                        <w:top w:val="single" w:sz="2" w:space="0" w:color="E5E7EB"/>
                        <w:left w:val="single" w:sz="2" w:space="0" w:color="E5E7EB"/>
                        <w:bottom w:val="single" w:sz="2" w:space="0" w:color="E5E7EB"/>
                        <w:right w:val="single" w:sz="2" w:space="0" w:color="E5E7EB"/>
                      </w:divBdr>
                      <w:divsChild>
                        <w:div w:id="2000041302">
                          <w:marLeft w:val="0"/>
                          <w:marRight w:val="0"/>
                          <w:marTop w:val="0"/>
                          <w:marBottom w:val="0"/>
                          <w:divBdr>
                            <w:top w:val="single" w:sz="2" w:space="0" w:color="E5E7EB"/>
                            <w:left w:val="single" w:sz="2" w:space="0" w:color="E5E7EB"/>
                            <w:bottom w:val="single" w:sz="2" w:space="0" w:color="E5E7EB"/>
                            <w:right w:val="single" w:sz="2" w:space="0" w:color="E5E7EB"/>
                          </w:divBdr>
                          <w:divsChild>
                            <w:div w:id="1320426781">
                              <w:marLeft w:val="0"/>
                              <w:marRight w:val="0"/>
                              <w:marTop w:val="0"/>
                              <w:marBottom w:val="0"/>
                              <w:divBdr>
                                <w:top w:val="single" w:sz="2" w:space="0" w:color="E5E7EB"/>
                                <w:left w:val="single" w:sz="2" w:space="0" w:color="E5E7EB"/>
                                <w:bottom w:val="single" w:sz="2" w:space="0" w:color="E5E7EB"/>
                                <w:right w:val="single" w:sz="2" w:space="0" w:color="E5E7EB"/>
                              </w:divBdr>
                              <w:divsChild>
                                <w:div w:id="2113014480">
                                  <w:marLeft w:val="0"/>
                                  <w:marRight w:val="0"/>
                                  <w:marTop w:val="0"/>
                                  <w:marBottom w:val="0"/>
                                  <w:divBdr>
                                    <w:top w:val="none" w:sz="0" w:space="0" w:color="auto"/>
                                    <w:left w:val="none" w:sz="0" w:space="0" w:color="auto"/>
                                    <w:bottom w:val="none" w:sz="0" w:space="0" w:color="auto"/>
                                    <w:right w:val="none" w:sz="0" w:space="0" w:color="auto"/>
                                  </w:divBdr>
                                  <w:divsChild>
                                    <w:div w:id="1081440027">
                                      <w:marLeft w:val="0"/>
                                      <w:marRight w:val="0"/>
                                      <w:marTop w:val="0"/>
                                      <w:marBottom w:val="0"/>
                                      <w:divBdr>
                                        <w:top w:val="single" w:sz="2" w:space="12" w:color="E5E7EB"/>
                                        <w:left w:val="single" w:sz="2" w:space="24" w:color="E5E7EB"/>
                                        <w:bottom w:val="single" w:sz="2" w:space="0" w:color="E5E7EB"/>
                                        <w:right w:val="single" w:sz="2" w:space="24" w:color="E5E7EB"/>
                                      </w:divBdr>
                                      <w:divsChild>
                                        <w:div w:id="1661888578">
                                          <w:marLeft w:val="0"/>
                                          <w:marRight w:val="0"/>
                                          <w:marTop w:val="0"/>
                                          <w:marBottom w:val="0"/>
                                          <w:divBdr>
                                            <w:top w:val="single" w:sz="2" w:space="0" w:color="E5E7EB"/>
                                            <w:left w:val="single" w:sz="2" w:space="0" w:color="E5E7EB"/>
                                            <w:bottom w:val="single" w:sz="2" w:space="24" w:color="E5E7EB"/>
                                            <w:right w:val="single" w:sz="2" w:space="0" w:color="E5E7EB"/>
                                          </w:divBdr>
                                          <w:divsChild>
                                            <w:div w:id="292758296">
                                              <w:marLeft w:val="0"/>
                                              <w:marRight w:val="0"/>
                                              <w:marTop w:val="0"/>
                                              <w:marBottom w:val="0"/>
                                              <w:divBdr>
                                                <w:top w:val="single" w:sz="2" w:space="0" w:color="E5E7EB"/>
                                                <w:left w:val="single" w:sz="2" w:space="0" w:color="E5E7EB"/>
                                                <w:bottom w:val="single" w:sz="2" w:space="0" w:color="E5E7EB"/>
                                                <w:right w:val="single" w:sz="2" w:space="0" w:color="E5E7EB"/>
                                              </w:divBdr>
                                              <w:divsChild>
                                                <w:div w:id="1700888272">
                                                  <w:marLeft w:val="0"/>
                                                  <w:marRight w:val="0"/>
                                                  <w:marTop w:val="0"/>
                                                  <w:marBottom w:val="0"/>
                                                  <w:divBdr>
                                                    <w:top w:val="single" w:sz="2" w:space="0" w:color="E5E7EB"/>
                                                    <w:left w:val="single" w:sz="2" w:space="0" w:color="E5E7EB"/>
                                                    <w:bottom w:val="single" w:sz="2" w:space="0" w:color="E5E7EB"/>
                                                    <w:right w:val="single" w:sz="2" w:space="0" w:color="E5E7EB"/>
                                                  </w:divBdr>
                                                  <w:divsChild>
                                                    <w:div w:id="663433616">
                                                      <w:marLeft w:val="0"/>
                                                      <w:marRight w:val="0"/>
                                                      <w:marTop w:val="120"/>
                                                      <w:marBottom w:val="0"/>
                                                      <w:divBdr>
                                                        <w:top w:val="single" w:sz="2" w:space="0" w:color="E5E7EB"/>
                                                        <w:left w:val="single" w:sz="2" w:space="0" w:color="E5E7EB"/>
                                                        <w:bottom w:val="single" w:sz="2" w:space="0" w:color="E5E7EB"/>
                                                        <w:right w:val="single" w:sz="2" w:space="0" w:color="E5E7EB"/>
                                                      </w:divBdr>
                                                      <w:divsChild>
                                                        <w:div w:id="1713192542">
                                                          <w:marLeft w:val="0"/>
                                                          <w:marRight w:val="0"/>
                                                          <w:marTop w:val="0"/>
                                                          <w:marBottom w:val="0"/>
                                                          <w:divBdr>
                                                            <w:top w:val="none" w:sz="0" w:space="0" w:color="auto"/>
                                                            <w:left w:val="none" w:sz="0" w:space="0" w:color="auto"/>
                                                            <w:bottom w:val="none" w:sz="0" w:space="0" w:color="auto"/>
                                                            <w:right w:val="none" w:sz="0" w:space="0" w:color="auto"/>
                                                          </w:divBdr>
                                                          <w:divsChild>
                                                            <w:div w:id="1045134351">
                                                              <w:marLeft w:val="0"/>
                                                              <w:marRight w:val="0"/>
                                                              <w:marTop w:val="0"/>
                                                              <w:marBottom w:val="0"/>
                                                              <w:divBdr>
                                                                <w:top w:val="single" w:sz="2" w:space="0" w:color="E5E7EB"/>
                                                                <w:left w:val="single" w:sz="2" w:space="0" w:color="E5E7EB"/>
                                                                <w:bottom w:val="single" w:sz="2" w:space="0" w:color="E5E7EB"/>
                                                                <w:right w:val="single" w:sz="2" w:space="0" w:color="E5E7EB"/>
                                                              </w:divBdr>
                                                              <w:divsChild>
                                                                <w:div w:id="604775391">
                                                                  <w:marLeft w:val="0"/>
                                                                  <w:marRight w:val="0"/>
                                                                  <w:marTop w:val="0"/>
                                                                  <w:marBottom w:val="0"/>
                                                                  <w:divBdr>
                                                                    <w:top w:val="single" w:sz="2" w:space="0" w:color="E5E7EB"/>
                                                                    <w:left w:val="single" w:sz="2" w:space="0" w:color="E5E7EB"/>
                                                                    <w:bottom w:val="single" w:sz="2" w:space="0" w:color="E5E7EB"/>
                                                                    <w:right w:val="single" w:sz="2" w:space="0" w:color="E5E7EB"/>
                                                                  </w:divBdr>
                                                                  <w:divsChild>
                                                                    <w:div w:id="1883711772">
                                                                      <w:marLeft w:val="0"/>
                                                                      <w:marRight w:val="0"/>
                                                                      <w:marTop w:val="0"/>
                                                                      <w:marBottom w:val="0"/>
                                                                      <w:divBdr>
                                                                        <w:top w:val="single" w:sz="2" w:space="0" w:color="E5E7EB"/>
                                                                        <w:left w:val="single" w:sz="2" w:space="0" w:color="E5E7EB"/>
                                                                        <w:bottom w:val="single" w:sz="2" w:space="0" w:color="E5E7EB"/>
                                                                        <w:right w:val="single" w:sz="2" w:space="0" w:color="E5E7EB"/>
                                                                      </w:divBdr>
                                                                      <w:divsChild>
                                                                        <w:div w:id="326978321">
                                                                          <w:marLeft w:val="0"/>
                                                                          <w:marRight w:val="0"/>
                                                                          <w:marTop w:val="0"/>
                                                                          <w:marBottom w:val="0"/>
                                                                          <w:divBdr>
                                                                            <w:top w:val="single" w:sz="2" w:space="0" w:color="E5E7EB"/>
                                                                            <w:left w:val="single" w:sz="2" w:space="0" w:color="E5E7EB"/>
                                                                            <w:bottom w:val="single" w:sz="2" w:space="0" w:color="E5E7EB"/>
                                                                            <w:right w:val="single" w:sz="2" w:space="0" w:color="E5E7EB"/>
                                                                          </w:divBdr>
                                                                          <w:divsChild>
                                                                            <w:div w:id="633291634">
                                                                              <w:marLeft w:val="0"/>
                                                                              <w:marRight w:val="0"/>
                                                                              <w:marTop w:val="0"/>
                                                                              <w:marBottom w:val="0"/>
                                                                              <w:divBdr>
                                                                                <w:top w:val="single" w:sz="2" w:space="0" w:color="E5E7EB"/>
                                                                                <w:left w:val="single" w:sz="2" w:space="0" w:color="E5E7EB"/>
                                                                                <w:bottom w:val="single" w:sz="2" w:space="0" w:color="E5E7EB"/>
                                                                                <w:right w:val="single" w:sz="2" w:space="0" w:color="E5E7EB"/>
                                                                              </w:divBdr>
                                                                              <w:divsChild>
                                                                                <w:div w:id="172505830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3310709">
                                                                  <w:marLeft w:val="0"/>
                                                                  <w:marRight w:val="0"/>
                                                                  <w:marTop w:val="0"/>
                                                                  <w:marBottom w:val="0"/>
                                                                  <w:divBdr>
                                                                    <w:top w:val="single" w:sz="2" w:space="0" w:color="E5E7EB"/>
                                                                    <w:left w:val="single" w:sz="2" w:space="0" w:color="E5E7EB"/>
                                                                    <w:bottom w:val="single" w:sz="2" w:space="0" w:color="E5E7EB"/>
                                                                    <w:right w:val="single" w:sz="2" w:space="0" w:color="E5E7EB"/>
                                                                  </w:divBdr>
                                                                  <w:divsChild>
                                                                    <w:div w:id="4720971">
                                                                      <w:marLeft w:val="-120"/>
                                                                      <w:marRight w:val="0"/>
                                                                      <w:marTop w:val="0"/>
                                                                      <w:marBottom w:val="0"/>
                                                                      <w:divBdr>
                                                                        <w:top w:val="single" w:sz="2" w:space="0" w:color="E5E7EB"/>
                                                                        <w:left w:val="single" w:sz="2" w:space="0" w:color="E5E7EB"/>
                                                                        <w:bottom w:val="single" w:sz="2" w:space="0" w:color="E5E7EB"/>
                                                                        <w:right w:val="single" w:sz="2" w:space="0" w:color="E5E7EB"/>
                                                                      </w:divBdr>
                                                                      <w:divsChild>
                                                                        <w:div w:id="605382642">
                                                                          <w:marLeft w:val="0"/>
                                                                          <w:marRight w:val="0"/>
                                                                          <w:marTop w:val="0"/>
                                                                          <w:marBottom w:val="0"/>
                                                                          <w:divBdr>
                                                                            <w:top w:val="single" w:sz="2" w:space="0" w:color="E5E7EB"/>
                                                                            <w:left w:val="single" w:sz="2" w:space="0" w:color="E5E7EB"/>
                                                                            <w:bottom w:val="single" w:sz="2" w:space="0" w:color="E5E7EB"/>
                                                                            <w:right w:val="single" w:sz="2" w:space="0" w:color="E5E7EB"/>
                                                                          </w:divBdr>
                                                                          <w:divsChild>
                                                                            <w:div w:id="81815746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133471254">
                                                                          <w:marLeft w:val="0"/>
                                                                          <w:marRight w:val="0"/>
                                                                          <w:marTop w:val="0"/>
                                                                          <w:marBottom w:val="0"/>
                                                                          <w:divBdr>
                                                                            <w:top w:val="single" w:sz="2" w:space="0" w:color="E5E7EB"/>
                                                                            <w:left w:val="single" w:sz="2" w:space="0" w:color="E5E7EB"/>
                                                                            <w:bottom w:val="single" w:sz="2" w:space="0" w:color="E5E7EB"/>
                                                                            <w:right w:val="single" w:sz="2" w:space="0" w:color="E5E7EB"/>
                                                                          </w:divBdr>
                                                                          <w:divsChild>
                                                                            <w:div w:id="921328483">
                                                                              <w:marLeft w:val="0"/>
                                                                              <w:marRight w:val="0"/>
                                                                              <w:marTop w:val="0"/>
                                                                              <w:marBottom w:val="0"/>
                                                                              <w:divBdr>
                                                                                <w:top w:val="single" w:sz="2" w:space="0" w:color="E5E7EB"/>
                                                                                <w:left w:val="single" w:sz="2" w:space="0" w:color="E5E7EB"/>
                                                                                <w:bottom w:val="single" w:sz="2" w:space="0" w:color="E5E7EB"/>
                                                                                <w:right w:val="single" w:sz="2" w:space="0" w:color="E5E7EB"/>
                                                                              </w:divBdr>
                                                                              <w:divsChild>
                                                                                <w:div w:id="132350820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529340781">
                                                                          <w:marLeft w:val="0"/>
                                                                          <w:marRight w:val="0"/>
                                                                          <w:marTop w:val="0"/>
                                                                          <w:marBottom w:val="0"/>
                                                                          <w:divBdr>
                                                                            <w:top w:val="single" w:sz="2" w:space="0" w:color="E5E7EB"/>
                                                                            <w:left w:val="single" w:sz="2" w:space="0" w:color="E5E7EB"/>
                                                                            <w:bottom w:val="single" w:sz="2" w:space="0" w:color="E5E7EB"/>
                                                                            <w:right w:val="single" w:sz="2" w:space="0" w:color="E5E7EB"/>
                                                                          </w:divBdr>
                                                                          <w:divsChild>
                                                                            <w:div w:id="1298341240">
                                                                              <w:marLeft w:val="0"/>
                                                                              <w:marRight w:val="0"/>
                                                                              <w:marTop w:val="0"/>
                                                                              <w:marBottom w:val="0"/>
                                                                              <w:divBdr>
                                                                                <w:top w:val="single" w:sz="2" w:space="0" w:color="E5E7EB"/>
                                                                                <w:left w:val="single" w:sz="2" w:space="0" w:color="E5E7EB"/>
                                                                                <w:bottom w:val="single" w:sz="2" w:space="0" w:color="E5E7EB"/>
                                                                                <w:right w:val="single" w:sz="2" w:space="0" w:color="E5E7EB"/>
                                                                              </w:divBdr>
                                                                              <w:divsChild>
                                                                                <w:div w:id="154732963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40440971">
                                                          <w:marLeft w:val="0"/>
                                                          <w:marRight w:val="0"/>
                                                          <w:marTop w:val="0"/>
                                                          <w:marBottom w:val="0"/>
                                                          <w:divBdr>
                                                            <w:top w:val="single" w:sz="2" w:space="0" w:color="E5E7EB"/>
                                                            <w:left w:val="single" w:sz="2" w:space="0" w:color="E5E7EB"/>
                                                            <w:bottom w:val="single" w:sz="2" w:space="0" w:color="E5E7EB"/>
                                                            <w:right w:val="single" w:sz="2" w:space="0" w:color="E5E7EB"/>
                                                          </w:divBdr>
                                                          <w:divsChild>
                                                            <w:div w:id="2095736209">
                                                              <w:marLeft w:val="0"/>
                                                              <w:marRight w:val="0"/>
                                                              <w:marTop w:val="0"/>
                                                              <w:marBottom w:val="0"/>
                                                              <w:divBdr>
                                                                <w:top w:val="none" w:sz="0" w:space="0" w:color="auto"/>
                                                                <w:left w:val="none" w:sz="0" w:space="0" w:color="auto"/>
                                                                <w:bottom w:val="none" w:sz="0" w:space="0" w:color="auto"/>
                                                                <w:right w:val="none" w:sz="0" w:space="0" w:color="auto"/>
                                                              </w:divBdr>
                                                              <w:divsChild>
                                                                <w:div w:id="1981306786">
                                                                  <w:marLeft w:val="0"/>
                                                                  <w:marRight w:val="0"/>
                                                                  <w:marTop w:val="0"/>
                                                                  <w:marBottom w:val="0"/>
                                                                  <w:divBdr>
                                                                    <w:top w:val="none" w:sz="0" w:space="0" w:color="auto"/>
                                                                    <w:left w:val="none" w:sz="0" w:space="0" w:color="auto"/>
                                                                    <w:bottom w:val="none" w:sz="0" w:space="0" w:color="auto"/>
                                                                    <w:right w:val="none" w:sz="0" w:space="0" w:color="auto"/>
                                                                  </w:divBdr>
                                                                  <w:divsChild>
                                                                    <w:div w:id="743529485">
                                                                      <w:marLeft w:val="0"/>
                                                                      <w:marRight w:val="0"/>
                                                                      <w:marTop w:val="0"/>
                                                                      <w:marBottom w:val="0"/>
                                                                      <w:divBdr>
                                                                        <w:top w:val="none" w:sz="0" w:space="0" w:color="auto"/>
                                                                        <w:left w:val="none" w:sz="0" w:space="0" w:color="auto"/>
                                                                        <w:bottom w:val="none" w:sz="0" w:space="0" w:color="auto"/>
                                                                        <w:right w:val="none" w:sz="0" w:space="0" w:color="auto"/>
                                                                      </w:divBdr>
                                                                      <w:divsChild>
                                                                        <w:div w:id="1979604739">
                                                                          <w:marLeft w:val="0"/>
                                                                          <w:marRight w:val="0"/>
                                                                          <w:marTop w:val="0"/>
                                                                          <w:marBottom w:val="120"/>
                                                                          <w:divBdr>
                                                                            <w:top w:val="single" w:sz="2" w:space="0" w:color="E5E7EB"/>
                                                                            <w:left w:val="single" w:sz="2" w:space="0" w:color="E5E7EB"/>
                                                                            <w:bottom w:val="single" w:sz="2" w:space="0" w:color="E5E7EB"/>
                                                                            <w:right w:val="single" w:sz="2" w:space="0" w:color="E5E7EB"/>
                                                                          </w:divBdr>
                                                                          <w:divsChild>
                                                                            <w:div w:id="215506820">
                                                                              <w:marLeft w:val="0"/>
                                                                              <w:marRight w:val="0"/>
                                                                              <w:marTop w:val="0"/>
                                                                              <w:marBottom w:val="0"/>
                                                                              <w:divBdr>
                                                                                <w:top w:val="single" w:sz="2" w:space="0" w:color="E5E7EB"/>
                                                                                <w:left w:val="single" w:sz="2" w:space="0" w:color="E5E7EB"/>
                                                                                <w:bottom w:val="single" w:sz="2" w:space="0" w:color="E5E7EB"/>
                                                                                <w:right w:val="single" w:sz="2" w:space="0" w:color="E5E7EB"/>
                                                                              </w:divBdr>
                                                                              <w:divsChild>
                                                                                <w:div w:id="899286443">
                                                                                  <w:marLeft w:val="0"/>
                                                                                  <w:marRight w:val="0"/>
                                                                                  <w:marTop w:val="0"/>
                                                                                  <w:marBottom w:val="0"/>
                                                                                  <w:divBdr>
                                                                                    <w:top w:val="single" w:sz="2" w:space="0" w:color="E5E7EB"/>
                                                                                    <w:left w:val="single" w:sz="2" w:space="0" w:color="E5E7EB"/>
                                                                                    <w:bottom w:val="single" w:sz="2" w:space="0" w:color="E5E7EB"/>
                                                                                    <w:right w:val="single" w:sz="2" w:space="0" w:color="E5E7EB"/>
                                                                                  </w:divBdr>
                                                                                  <w:divsChild>
                                                                                    <w:div w:id="847141409">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370299757">
                                                                      <w:marLeft w:val="0"/>
                                                                      <w:marRight w:val="0"/>
                                                                      <w:marTop w:val="0"/>
                                                                      <w:marBottom w:val="0"/>
                                                                      <w:divBdr>
                                                                        <w:top w:val="single" w:sz="6" w:space="0" w:color="auto"/>
                                                                        <w:left w:val="single" w:sz="2" w:space="0" w:color="auto"/>
                                                                        <w:bottom w:val="single" w:sz="2" w:space="0" w:color="auto"/>
                                                                        <w:right w:val="single" w:sz="2" w:space="0" w:color="auto"/>
                                                                      </w:divBdr>
                                                                      <w:divsChild>
                                                                        <w:div w:id="1173030601">
                                                                          <w:marLeft w:val="0"/>
                                                                          <w:marRight w:val="0"/>
                                                                          <w:marTop w:val="0"/>
                                                                          <w:marBottom w:val="0"/>
                                                                          <w:divBdr>
                                                                            <w:top w:val="single" w:sz="2" w:space="6" w:color="E5E7EB"/>
                                                                            <w:left w:val="single" w:sz="2" w:space="0" w:color="E5E7EB"/>
                                                                            <w:bottom w:val="single" w:sz="2" w:space="6" w:color="E5E7EB"/>
                                                                            <w:right w:val="single" w:sz="2" w:space="0" w:color="E5E7EB"/>
                                                                          </w:divBdr>
                                                                          <w:divsChild>
                                                                            <w:div w:id="194834272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697858024">
                                                                          <w:marLeft w:val="0"/>
                                                                          <w:marRight w:val="0"/>
                                                                          <w:marTop w:val="0"/>
                                                                          <w:marBottom w:val="0"/>
                                                                          <w:divBdr>
                                                                            <w:top w:val="single" w:sz="6" w:space="6" w:color="auto"/>
                                                                            <w:left w:val="single" w:sz="2" w:space="0" w:color="auto"/>
                                                                            <w:bottom w:val="single" w:sz="2" w:space="6" w:color="auto"/>
                                                                            <w:right w:val="single" w:sz="2" w:space="0" w:color="auto"/>
                                                                          </w:divBdr>
                                                                          <w:divsChild>
                                                                            <w:div w:id="157616338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03683213">
                                                                          <w:marLeft w:val="0"/>
                                                                          <w:marRight w:val="0"/>
                                                                          <w:marTop w:val="0"/>
                                                                          <w:marBottom w:val="0"/>
                                                                          <w:divBdr>
                                                                            <w:top w:val="single" w:sz="6" w:space="6" w:color="auto"/>
                                                                            <w:left w:val="single" w:sz="2" w:space="0" w:color="auto"/>
                                                                            <w:bottom w:val="single" w:sz="2" w:space="6" w:color="auto"/>
                                                                            <w:right w:val="single" w:sz="2" w:space="0" w:color="auto"/>
                                                                          </w:divBdr>
                                                                          <w:divsChild>
                                                                            <w:div w:id="81074836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10873830">
                                                                          <w:marLeft w:val="0"/>
                                                                          <w:marRight w:val="0"/>
                                                                          <w:marTop w:val="0"/>
                                                                          <w:marBottom w:val="0"/>
                                                                          <w:divBdr>
                                                                            <w:top w:val="single" w:sz="6" w:space="6" w:color="auto"/>
                                                                            <w:left w:val="single" w:sz="2" w:space="0" w:color="auto"/>
                                                                            <w:bottom w:val="single" w:sz="2" w:space="6" w:color="auto"/>
                                                                            <w:right w:val="single" w:sz="2" w:space="0" w:color="auto"/>
                                                                          </w:divBdr>
                                                                          <w:divsChild>
                                                                            <w:div w:id="16000331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843015050">
                                                                          <w:marLeft w:val="0"/>
                                                                          <w:marRight w:val="0"/>
                                                                          <w:marTop w:val="0"/>
                                                                          <w:marBottom w:val="0"/>
                                                                          <w:divBdr>
                                                                            <w:top w:val="single" w:sz="6" w:space="6" w:color="auto"/>
                                                                            <w:left w:val="single" w:sz="2" w:space="0" w:color="auto"/>
                                                                            <w:bottom w:val="single" w:sz="2" w:space="6" w:color="auto"/>
                                                                            <w:right w:val="single" w:sz="2" w:space="0" w:color="auto"/>
                                                                          </w:divBdr>
                                                                          <w:divsChild>
                                                                            <w:div w:id="62392172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6698651">
      <w:bodyDiv w:val="1"/>
      <w:marLeft w:val="0"/>
      <w:marRight w:val="0"/>
      <w:marTop w:val="0"/>
      <w:marBottom w:val="0"/>
      <w:divBdr>
        <w:top w:val="none" w:sz="0" w:space="0" w:color="auto"/>
        <w:left w:val="none" w:sz="0" w:space="0" w:color="auto"/>
        <w:bottom w:val="none" w:sz="0" w:space="0" w:color="auto"/>
        <w:right w:val="none" w:sz="0" w:space="0" w:color="auto"/>
      </w:divBdr>
    </w:div>
    <w:div w:id="1553493185">
      <w:bodyDiv w:val="1"/>
      <w:marLeft w:val="0"/>
      <w:marRight w:val="0"/>
      <w:marTop w:val="0"/>
      <w:marBottom w:val="0"/>
      <w:divBdr>
        <w:top w:val="none" w:sz="0" w:space="0" w:color="auto"/>
        <w:left w:val="none" w:sz="0" w:space="0" w:color="auto"/>
        <w:bottom w:val="none" w:sz="0" w:space="0" w:color="auto"/>
        <w:right w:val="none" w:sz="0" w:space="0" w:color="auto"/>
      </w:divBdr>
    </w:div>
    <w:div w:id="1557013071">
      <w:bodyDiv w:val="1"/>
      <w:marLeft w:val="0"/>
      <w:marRight w:val="0"/>
      <w:marTop w:val="0"/>
      <w:marBottom w:val="0"/>
      <w:divBdr>
        <w:top w:val="none" w:sz="0" w:space="0" w:color="auto"/>
        <w:left w:val="none" w:sz="0" w:space="0" w:color="auto"/>
        <w:bottom w:val="none" w:sz="0" w:space="0" w:color="auto"/>
        <w:right w:val="none" w:sz="0" w:space="0" w:color="auto"/>
      </w:divBdr>
    </w:div>
    <w:div w:id="1580359183">
      <w:bodyDiv w:val="1"/>
      <w:marLeft w:val="0"/>
      <w:marRight w:val="0"/>
      <w:marTop w:val="0"/>
      <w:marBottom w:val="0"/>
      <w:divBdr>
        <w:top w:val="none" w:sz="0" w:space="0" w:color="auto"/>
        <w:left w:val="none" w:sz="0" w:space="0" w:color="auto"/>
        <w:bottom w:val="none" w:sz="0" w:space="0" w:color="auto"/>
        <w:right w:val="none" w:sz="0" w:space="0" w:color="auto"/>
      </w:divBdr>
    </w:div>
    <w:div w:id="1586647430">
      <w:bodyDiv w:val="1"/>
      <w:marLeft w:val="0"/>
      <w:marRight w:val="0"/>
      <w:marTop w:val="0"/>
      <w:marBottom w:val="0"/>
      <w:divBdr>
        <w:top w:val="none" w:sz="0" w:space="0" w:color="auto"/>
        <w:left w:val="none" w:sz="0" w:space="0" w:color="auto"/>
        <w:bottom w:val="none" w:sz="0" w:space="0" w:color="auto"/>
        <w:right w:val="none" w:sz="0" w:space="0" w:color="auto"/>
      </w:divBdr>
    </w:div>
    <w:div w:id="1600526148">
      <w:bodyDiv w:val="1"/>
      <w:marLeft w:val="0"/>
      <w:marRight w:val="0"/>
      <w:marTop w:val="0"/>
      <w:marBottom w:val="0"/>
      <w:divBdr>
        <w:top w:val="none" w:sz="0" w:space="0" w:color="auto"/>
        <w:left w:val="none" w:sz="0" w:space="0" w:color="auto"/>
        <w:bottom w:val="none" w:sz="0" w:space="0" w:color="auto"/>
        <w:right w:val="none" w:sz="0" w:space="0" w:color="auto"/>
      </w:divBdr>
    </w:div>
    <w:div w:id="1602833175">
      <w:bodyDiv w:val="1"/>
      <w:marLeft w:val="0"/>
      <w:marRight w:val="0"/>
      <w:marTop w:val="0"/>
      <w:marBottom w:val="0"/>
      <w:divBdr>
        <w:top w:val="none" w:sz="0" w:space="0" w:color="auto"/>
        <w:left w:val="none" w:sz="0" w:space="0" w:color="auto"/>
        <w:bottom w:val="none" w:sz="0" w:space="0" w:color="auto"/>
        <w:right w:val="none" w:sz="0" w:space="0" w:color="auto"/>
      </w:divBdr>
      <w:divsChild>
        <w:div w:id="1772428228">
          <w:marLeft w:val="0"/>
          <w:marRight w:val="0"/>
          <w:marTop w:val="0"/>
          <w:marBottom w:val="0"/>
          <w:divBdr>
            <w:top w:val="none" w:sz="0" w:space="0" w:color="auto"/>
            <w:left w:val="none" w:sz="0" w:space="0" w:color="auto"/>
            <w:bottom w:val="none" w:sz="0" w:space="0" w:color="auto"/>
            <w:right w:val="none" w:sz="0" w:space="0" w:color="auto"/>
          </w:divBdr>
          <w:divsChild>
            <w:div w:id="663778251">
              <w:marLeft w:val="0"/>
              <w:marRight w:val="0"/>
              <w:marTop w:val="0"/>
              <w:marBottom w:val="0"/>
              <w:divBdr>
                <w:top w:val="single" w:sz="2" w:space="0" w:color="E5E7EB"/>
                <w:left w:val="single" w:sz="2" w:space="0" w:color="E5E7EB"/>
                <w:bottom w:val="single" w:sz="2" w:space="0" w:color="E5E7EB"/>
                <w:right w:val="single" w:sz="2" w:space="0" w:color="E5E7EB"/>
              </w:divBdr>
              <w:divsChild>
                <w:div w:id="1320377812">
                  <w:marLeft w:val="0"/>
                  <w:marRight w:val="0"/>
                  <w:marTop w:val="0"/>
                  <w:marBottom w:val="0"/>
                  <w:divBdr>
                    <w:top w:val="single" w:sz="2" w:space="0" w:color="E5E7EB"/>
                    <w:left w:val="single" w:sz="2" w:space="0" w:color="E5E7EB"/>
                    <w:bottom w:val="single" w:sz="2" w:space="0" w:color="E5E7EB"/>
                    <w:right w:val="single" w:sz="2" w:space="0" w:color="E5E7EB"/>
                  </w:divBdr>
                  <w:divsChild>
                    <w:div w:id="4526213">
                      <w:marLeft w:val="0"/>
                      <w:marRight w:val="0"/>
                      <w:marTop w:val="0"/>
                      <w:marBottom w:val="0"/>
                      <w:divBdr>
                        <w:top w:val="single" w:sz="2" w:space="0" w:color="E5E7EB"/>
                        <w:left w:val="single" w:sz="2" w:space="0" w:color="E5E7EB"/>
                        <w:bottom w:val="single" w:sz="2" w:space="0" w:color="E5E7EB"/>
                        <w:right w:val="single" w:sz="2" w:space="0" w:color="E5E7EB"/>
                      </w:divBdr>
                      <w:divsChild>
                        <w:div w:id="456026056">
                          <w:marLeft w:val="0"/>
                          <w:marRight w:val="0"/>
                          <w:marTop w:val="0"/>
                          <w:marBottom w:val="0"/>
                          <w:divBdr>
                            <w:top w:val="single" w:sz="2" w:space="0" w:color="E5E7EB"/>
                            <w:left w:val="single" w:sz="2" w:space="0" w:color="E5E7EB"/>
                            <w:bottom w:val="single" w:sz="2" w:space="0" w:color="E5E7EB"/>
                            <w:right w:val="single" w:sz="2" w:space="0" w:color="E5E7EB"/>
                          </w:divBdr>
                          <w:divsChild>
                            <w:div w:id="123550208">
                              <w:marLeft w:val="0"/>
                              <w:marRight w:val="0"/>
                              <w:marTop w:val="0"/>
                              <w:marBottom w:val="0"/>
                              <w:divBdr>
                                <w:top w:val="single" w:sz="2" w:space="0" w:color="E5E7EB"/>
                                <w:left w:val="single" w:sz="2" w:space="0" w:color="E5E7EB"/>
                                <w:bottom w:val="single" w:sz="2" w:space="0" w:color="E5E7EB"/>
                                <w:right w:val="single" w:sz="2" w:space="0" w:color="E5E7EB"/>
                              </w:divBdr>
                              <w:divsChild>
                                <w:div w:id="162931955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527527199">
                  <w:marLeft w:val="0"/>
                  <w:marRight w:val="0"/>
                  <w:marTop w:val="0"/>
                  <w:marBottom w:val="0"/>
                  <w:divBdr>
                    <w:top w:val="single" w:sz="2" w:space="0" w:color="E5E7EB"/>
                    <w:left w:val="single" w:sz="2" w:space="0" w:color="E5E7EB"/>
                    <w:bottom w:val="single" w:sz="2" w:space="0" w:color="E5E7EB"/>
                    <w:right w:val="single" w:sz="2" w:space="0" w:color="E5E7EB"/>
                  </w:divBdr>
                  <w:divsChild>
                    <w:div w:id="82068687">
                      <w:marLeft w:val="-120"/>
                      <w:marRight w:val="0"/>
                      <w:marTop w:val="0"/>
                      <w:marBottom w:val="0"/>
                      <w:divBdr>
                        <w:top w:val="single" w:sz="2" w:space="0" w:color="E5E7EB"/>
                        <w:left w:val="single" w:sz="2" w:space="0" w:color="E5E7EB"/>
                        <w:bottom w:val="single" w:sz="2" w:space="0" w:color="E5E7EB"/>
                        <w:right w:val="single" w:sz="2" w:space="0" w:color="E5E7EB"/>
                      </w:divBdr>
                      <w:divsChild>
                        <w:div w:id="683094747">
                          <w:marLeft w:val="0"/>
                          <w:marRight w:val="0"/>
                          <w:marTop w:val="0"/>
                          <w:marBottom w:val="0"/>
                          <w:divBdr>
                            <w:top w:val="single" w:sz="2" w:space="0" w:color="E5E7EB"/>
                            <w:left w:val="single" w:sz="2" w:space="0" w:color="E5E7EB"/>
                            <w:bottom w:val="single" w:sz="2" w:space="0" w:color="E5E7EB"/>
                            <w:right w:val="single" w:sz="2" w:space="0" w:color="E5E7EB"/>
                          </w:divBdr>
                          <w:divsChild>
                            <w:div w:id="578683915">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568418241">
                          <w:marLeft w:val="0"/>
                          <w:marRight w:val="0"/>
                          <w:marTop w:val="0"/>
                          <w:marBottom w:val="0"/>
                          <w:divBdr>
                            <w:top w:val="single" w:sz="2" w:space="0" w:color="E5E7EB"/>
                            <w:left w:val="single" w:sz="2" w:space="0" w:color="E5E7EB"/>
                            <w:bottom w:val="single" w:sz="2" w:space="0" w:color="E5E7EB"/>
                            <w:right w:val="single" w:sz="2" w:space="0" w:color="E5E7EB"/>
                          </w:divBdr>
                          <w:divsChild>
                            <w:div w:id="1889871705">
                              <w:marLeft w:val="0"/>
                              <w:marRight w:val="0"/>
                              <w:marTop w:val="0"/>
                              <w:marBottom w:val="0"/>
                              <w:divBdr>
                                <w:top w:val="single" w:sz="2" w:space="0" w:color="E5E7EB"/>
                                <w:left w:val="single" w:sz="2" w:space="0" w:color="E5E7EB"/>
                                <w:bottom w:val="single" w:sz="2" w:space="0" w:color="E5E7EB"/>
                                <w:right w:val="single" w:sz="2" w:space="0" w:color="E5E7EB"/>
                              </w:divBdr>
                              <w:divsChild>
                                <w:div w:id="373358598">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29670512">
                          <w:marLeft w:val="0"/>
                          <w:marRight w:val="0"/>
                          <w:marTop w:val="0"/>
                          <w:marBottom w:val="0"/>
                          <w:divBdr>
                            <w:top w:val="single" w:sz="2" w:space="0" w:color="E5E7EB"/>
                            <w:left w:val="single" w:sz="2" w:space="0" w:color="E5E7EB"/>
                            <w:bottom w:val="single" w:sz="2" w:space="0" w:color="E5E7EB"/>
                            <w:right w:val="single" w:sz="2" w:space="0" w:color="E5E7EB"/>
                          </w:divBdr>
                          <w:divsChild>
                            <w:div w:id="624045494">
                              <w:marLeft w:val="0"/>
                              <w:marRight w:val="0"/>
                              <w:marTop w:val="0"/>
                              <w:marBottom w:val="0"/>
                              <w:divBdr>
                                <w:top w:val="single" w:sz="2" w:space="0" w:color="E5E7EB"/>
                                <w:left w:val="single" w:sz="2" w:space="0" w:color="E5E7EB"/>
                                <w:bottom w:val="single" w:sz="2" w:space="0" w:color="E5E7EB"/>
                                <w:right w:val="single" w:sz="2" w:space="0" w:color="E5E7EB"/>
                              </w:divBdr>
                              <w:divsChild>
                                <w:div w:id="44029691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 w:id="1610045560">
      <w:bodyDiv w:val="1"/>
      <w:marLeft w:val="0"/>
      <w:marRight w:val="0"/>
      <w:marTop w:val="0"/>
      <w:marBottom w:val="0"/>
      <w:divBdr>
        <w:top w:val="none" w:sz="0" w:space="0" w:color="auto"/>
        <w:left w:val="none" w:sz="0" w:space="0" w:color="auto"/>
        <w:bottom w:val="none" w:sz="0" w:space="0" w:color="auto"/>
        <w:right w:val="none" w:sz="0" w:space="0" w:color="auto"/>
      </w:divBdr>
      <w:divsChild>
        <w:div w:id="180319620">
          <w:marLeft w:val="0"/>
          <w:marRight w:val="0"/>
          <w:marTop w:val="0"/>
          <w:marBottom w:val="0"/>
          <w:divBdr>
            <w:top w:val="single" w:sz="2" w:space="0" w:color="E5E7EB"/>
            <w:left w:val="single" w:sz="2" w:space="0" w:color="E5E7EB"/>
            <w:bottom w:val="single" w:sz="2" w:space="0" w:color="E5E7EB"/>
            <w:right w:val="single" w:sz="2" w:space="0" w:color="E5E7EB"/>
          </w:divBdr>
          <w:divsChild>
            <w:div w:id="1666590543">
              <w:marLeft w:val="0"/>
              <w:marRight w:val="0"/>
              <w:marTop w:val="0"/>
              <w:marBottom w:val="0"/>
              <w:divBdr>
                <w:top w:val="none" w:sz="0" w:space="0" w:color="auto"/>
                <w:left w:val="none" w:sz="0" w:space="0" w:color="auto"/>
                <w:bottom w:val="none" w:sz="0" w:space="0" w:color="auto"/>
                <w:right w:val="none" w:sz="0" w:space="0" w:color="auto"/>
              </w:divBdr>
              <w:divsChild>
                <w:div w:id="686372717">
                  <w:marLeft w:val="0"/>
                  <w:marRight w:val="0"/>
                  <w:marTop w:val="0"/>
                  <w:marBottom w:val="0"/>
                  <w:divBdr>
                    <w:top w:val="none" w:sz="0" w:space="0" w:color="auto"/>
                    <w:left w:val="none" w:sz="0" w:space="0" w:color="auto"/>
                    <w:bottom w:val="none" w:sz="0" w:space="0" w:color="auto"/>
                    <w:right w:val="none" w:sz="0" w:space="0" w:color="auto"/>
                  </w:divBdr>
                  <w:divsChild>
                    <w:div w:id="895044781">
                      <w:marLeft w:val="0"/>
                      <w:marRight w:val="0"/>
                      <w:marTop w:val="0"/>
                      <w:marBottom w:val="0"/>
                      <w:divBdr>
                        <w:top w:val="single" w:sz="2" w:space="0" w:color="E5E7EB"/>
                        <w:left w:val="single" w:sz="2" w:space="0" w:color="E5E7EB"/>
                        <w:bottom w:val="single" w:sz="2" w:space="0" w:color="E5E7EB"/>
                        <w:right w:val="single" w:sz="2" w:space="0" w:color="E5E7EB"/>
                      </w:divBdr>
                      <w:divsChild>
                        <w:div w:id="423844395">
                          <w:marLeft w:val="0"/>
                          <w:marRight w:val="0"/>
                          <w:marTop w:val="0"/>
                          <w:marBottom w:val="0"/>
                          <w:divBdr>
                            <w:top w:val="single" w:sz="2" w:space="0" w:color="E5E7EB"/>
                            <w:left w:val="single" w:sz="2" w:space="0" w:color="E5E7EB"/>
                            <w:bottom w:val="single" w:sz="2" w:space="0" w:color="E5E7EB"/>
                            <w:right w:val="single" w:sz="2" w:space="0" w:color="E5E7EB"/>
                          </w:divBdr>
                          <w:divsChild>
                            <w:div w:id="712119722">
                              <w:marLeft w:val="0"/>
                              <w:marRight w:val="0"/>
                              <w:marTop w:val="0"/>
                              <w:marBottom w:val="0"/>
                              <w:divBdr>
                                <w:top w:val="single" w:sz="2" w:space="0" w:color="E5E7EB"/>
                                <w:left w:val="single" w:sz="2" w:space="0" w:color="E5E7EB"/>
                                <w:bottom w:val="single" w:sz="2" w:space="0" w:color="E5E7EB"/>
                                <w:right w:val="single" w:sz="2" w:space="0" w:color="E5E7EB"/>
                              </w:divBdr>
                              <w:divsChild>
                                <w:div w:id="1125196196">
                                  <w:marLeft w:val="0"/>
                                  <w:marRight w:val="0"/>
                                  <w:marTop w:val="0"/>
                                  <w:marBottom w:val="0"/>
                                  <w:divBdr>
                                    <w:top w:val="none" w:sz="0" w:space="0" w:color="auto"/>
                                    <w:left w:val="none" w:sz="0" w:space="0" w:color="auto"/>
                                    <w:bottom w:val="none" w:sz="0" w:space="0" w:color="auto"/>
                                    <w:right w:val="none" w:sz="0" w:space="0" w:color="auto"/>
                                  </w:divBdr>
                                  <w:divsChild>
                                    <w:div w:id="1895968856">
                                      <w:marLeft w:val="0"/>
                                      <w:marRight w:val="0"/>
                                      <w:marTop w:val="0"/>
                                      <w:marBottom w:val="0"/>
                                      <w:divBdr>
                                        <w:top w:val="single" w:sz="2" w:space="12" w:color="E5E7EB"/>
                                        <w:left w:val="single" w:sz="2" w:space="24" w:color="E5E7EB"/>
                                        <w:bottom w:val="single" w:sz="2" w:space="0" w:color="E5E7EB"/>
                                        <w:right w:val="single" w:sz="2" w:space="24" w:color="E5E7EB"/>
                                      </w:divBdr>
                                      <w:divsChild>
                                        <w:div w:id="2061442867">
                                          <w:marLeft w:val="0"/>
                                          <w:marRight w:val="0"/>
                                          <w:marTop w:val="0"/>
                                          <w:marBottom w:val="0"/>
                                          <w:divBdr>
                                            <w:top w:val="single" w:sz="2" w:space="0" w:color="E5E7EB"/>
                                            <w:left w:val="single" w:sz="2" w:space="0" w:color="E5E7EB"/>
                                            <w:bottom w:val="single" w:sz="2" w:space="24" w:color="E5E7EB"/>
                                            <w:right w:val="single" w:sz="2" w:space="0" w:color="E5E7EB"/>
                                          </w:divBdr>
                                          <w:divsChild>
                                            <w:div w:id="653339401">
                                              <w:marLeft w:val="0"/>
                                              <w:marRight w:val="0"/>
                                              <w:marTop w:val="0"/>
                                              <w:marBottom w:val="0"/>
                                              <w:divBdr>
                                                <w:top w:val="single" w:sz="2" w:space="0" w:color="E5E7EB"/>
                                                <w:left w:val="single" w:sz="2" w:space="0" w:color="E5E7EB"/>
                                                <w:bottom w:val="single" w:sz="2" w:space="0" w:color="E5E7EB"/>
                                                <w:right w:val="single" w:sz="2" w:space="0" w:color="E5E7EB"/>
                                              </w:divBdr>
                                              <w:divsChild>
                                                <w:div w:id="1322735666">
                                                  <w:marLeft w:val="0"/>
                                                  <w:marRight w:val="0"/>
                                                  <w:marTop w:val="0"/>
                                                  <w:marBottom w:val="0"/>
                                                  <w:divBdr>
                                                    <w:top w:val="single" w:sz="2" w:space="0" w:color="E5E7EB"/>
                                                    <w:left w:val="single" w:sz="2" w:space="0" w:color="E5E7EB"/>
                                                    <w:bottom w:val="single" w:sz="2" w:space="0" w:color="E5E7EB"/>
                                                    <w:right w:val="single" w:sz="2" w:space="0" w:color="E5E7EB"/>
                                                  </w:divBdr>
                                                  <w:divsChild>
                                                    <w:div w:id="1452016562">
                                                      <w:marLeft w:val="0"/>
                                                      <w:marRight w:val="0"/>
                                                      <w:marTop w:val="120"/>
                                                      <w:marBottom w:val="0"/>
                                                      <w:divBdr>
                                                        <w:top w:val="single" w:sz="2" w:space="0" w:color="E5E7EB"/>
                                                        <w:left w:val="single" w:sz="2" w:space="0" w:color="E5E7EB"/>
                                                        <w:bottom w:val="single" w:sz="2" w:space="0" w:color="E5E7EB"/>
                                                        <w:right w:val="single" w:sz="2" w:space="0" w:color="E5E7EB"/>
                                                      </w:divBdr>
                                                      <w:divsChild>
                                                        <w:div w:id="133066123">
                                                          <w:marLeft w:val="0"/>
                                                          <w:marRight w:val="0"/>
                                                          <w:marTop w:val="0"/>
                                                          <w:marBottom w:val="0"/>
                                                          <w:divBdr>
                                                            <w:top w:val="none" w:sz="0" w:space="0" w:color="auto"/>
                                                            <w:left w:val="none" w:sz="0" w:space="0" w:color="auto"/>
                                                            <w:bottom w:val="none" w:sz="0" w:space="0" w:color="auto"/>
                                                            <w:right w:val="none" w:sz="0" w:space="0" w:color="auto"/>
                                                          </w:divBdr>
                                                          <w:divsChild>
                                                            <w:div w:id="136188199">
                                                              <w:marLeft w:val="0"/>
                                                              <w:marRight w:val="0"/>
                                                              <w:marTop w:val="0"/>
                                                              <w:marBottom w:val="0"/>
                                                              <w:divBdr>
                                                                <w:top w:val="single" w:sz="2" w:space="0" w:color="E5E7EB"/>
                                                                <w:left w:val="single" w:sz="2" w:space="0" w:color="E5E7EB"/>
                                                                <w:bottom w:val="single" w:sz="2" w:space="0" w:color="E5E7EB"/>
                                                                <w:right w:val="single" w:sz="2" w:space="0" w:color="E5E7EB"/>
                                                              </w:divBdr>
                                                              <w:divsChild>
                                                                <w:div w:id="645162631">
                                                                  <w:marLeft w:val="0"/>
                                                                  <w:marRight w:val="0"/>
                                                                  <w:marTop w:val="0"/>
                                                                  <w:marBottom w:val="0"/>
                                                                  <w:divBdr>
                                                                    <w:top w:val="single" w:sz="2" w:space="0" w:color="E5E7EB"/>
                                                                    <w:left w:val="single" w:sz="2" w:space="0" w:color="E5E7EB"/>
                                                                    <w:bottom w:val="single" w:sz="2" w:space="0" w:color="E5E7EB"/>
                                                                    <w:right w:val="single" w:sz="2" w:space="0" w:color="E5E7EB"/>
                                                                  </w:divBdr>
                                                                  <w:divsChild>
                                                                    <w:div w:id="2047020381">
                                                                      <w:marLeft w:val="0"/>
                                                                      <w:marRight w:val="0"/>
                                                                      <w:marTop w:val="0"/>
                                                                      <w:marBottom w:val="0"/>
                                                                      <w:divBdr>
                                                                        <w:top w:val="single" w:sz="2" w:space="0" w:color="E5E7EB"/>
                                                                        <w:left w:val="single" w:sz="2" w:space="0" w:color="E5E7EB"/>
                                                                        <w:bottom w:val="single" w:sz="2" w:space="0" w:color="E5E7EB"/>
                                                                        <w:right w:val="single" w:sz="2" w:space="0" w:color="E5E7EB"/>
                                                                      </w:divBdr>
                                                                      <w:divsChild>
                                                                        <w:div w:id="799225766">
                                                                          <w:marLeft w:val="0"/>
                                                                          <w:marRight w:val="0"/>
                                                                          <w:marTop w:val="0"/>
                                                                          <w:marBottom w:val="0"/>
                                                                          <w:divBdr>
                                                                            <w:top w:val="single" w:sz="2" w:space="0" w:color="E5E7EB"/>
                                                                            <w:left w:val="single" w:sz="2" w:space="0" w:color="E5E7EB"/>
                                                                            <w:bottom w:val="single" w:sz="2" w:space="0" w:color="E5E7EB"/>
                                                                            <w:right w:val="single" w:sz="2" w:space="0" w:color="E5E7EB"/>
                                                                          </w:divBdr>
                                                                          <w:divsChild>
                                                                            <w:div w:id="18286490">
                                                                              <w:marLeft w:val="0"/>
                                                                              <w:marRight w:val="0"/>
                                                                              <w:marTop w:val="0"/>
                                                                              <w:marBottom w:val="0"/>
                                                                              <w:divBdr>
                                                                                <w:top w:val="single" w:sz="2" w:space="0" w:color="E5E7EB"/>
                                                                                <w:left w:val="single" w:sz="2" w:space="0" w:color="E5E7EB"/>
                                                                                <w:bottom w:val="single" w:sz="2" w:space="0" w:color="E5E7EB"/>
                                                                                <w:right w:val="single" w:sz="2" w:space="0" w:color="E5E7EB"/>
                                                                              </w:divBdr>
                                                                              <w:divsChild>
                                                                                <w:div w:id="154193775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233085544">
                                                                  <w:marLeft w:val="0"/>
                                                                  <w:marRight w:val="0"/>
                                                                  <w:marTop w:val="0"/>
                                                                  <w:marBottom w:val="0"/>
                                                                  <w:divBdr>
                                                                    <w:top w:val="single" w:sz="2" w:space="0" w:color="E5E7EB"/>
                                                                    <w:left w:val="single" w:sz="2" w:space="0" w:color="E5E7EB"/>
                                                                    <w:bottom w:val="single" w:sz="2" w:space="0" w:color="E5E7EB"/>
                                                                    <w:right w:val="single" w:sz="2" w:space="0" w:color="E5E7EB"/>
                                                                  </w:divBdr>
                                                                  <w:divsChild>
                                                                    <w:div w:id="582616233">
                                                                      <w:marLeft w:val="-120"/>
                                                                      <w:marRight w:val="0"/>
                                                                      <w:marTop w:val="0"/>
                                                                      <w:marBottom w:val="0"/>
                                                                      <w:divBdr>
                                                                        <w:top w:val="single" w:sz="2" w:space="0" w:color="E5E7EB"/>
                                                                        <w:left w:val="single" w:sz="2" w:space="0" w:color="E5E7EB"/>
                                                                        <w:bottom w:val="single" w:sz="2" w:space="0" w:color="E5E7EB"/>
                                                                        <w:right w:val="single" w:sz="2" w:space="0" w:color="E5E7EB"/>
                                                                      </w:divBdr>
                                                                      <w:divsChild>
                                                                        <w:div w:id="1611626727">
                                                                          <w:marLeft w:val="0"/>
                                                                          <w:marRight w:val="0"/>
                                                                          <w:marTop w:val="0"/>
                                                                          <w:marBottom w:val="0"/>
                                                                          <w:divBdr>
                                                                            <w:top w:val="single" w:sz="2" w:space="0" w:color="E5E7EB"/>
                                                                            <w:left w:val="single" w:sz="2" w:space="0" w:color="E5E7EB"/>
                                                                            <w:bottom w:val="single" w:sz="2" w:space="0" w:color="E5E7EB"/>
                                                                            <w:right w:val="single" w:sz="2" w:space="0" w:color="E5E7EB"/>
                                                                          </w:divBdr>
                                                                          <w:divsChild>
                                                                            <w:div w:id="1563254076">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53785860">
                                                                          <w:marLeft w:val="0"/>
                                                                          <w:marRight w:val="0"/>
                                                                          <w:marTop w:val="0"/>
                                                                          <w:marBottom w:val="0"/>
                                                                          <w:divBdr>
                                                                            <w:top w:val="single" w:sz="2" w:space="0" w:color="E5E7EB"/>
                                                                            <w:left w:val="single" w:sz="2" w:space="0" w:color="E5E7EB"/>
                                                                            <w:bottom w:val="single" w:sz="2" w:space="0" w:color="E5E7EB"/>
                                                                            <w:right w:val="single" w:sz="2" w:space="0" w:color="E5E7EB"/>
                                                                          </w:divBdr>
                                                                          <w:divsChild>
                                                                            <w:div w:id="737676876">
                                                                              <w:marLeft w:val="0"/>
                                                                              <w:marRight w:val="0"/>
                                                                              <w:marTop w:val="0"/>
                                                                              <w:marBottom w:val="0"/>
                                                                              <w:divBdr>
                                                                                <w:top w:val="single" w:sz="2" w:space="0" w:color="E5E7EB"/>
                                                                                <w:left w:val="single" w:sz="2" w:space="0" w:color="E5E7EB"/>
                                                                                <w:bottom w:val="single" w:sz="2" w:space="0" w:color="E5E7EB"/>
                                                                                <w:right w:val="single" w:sz="2" w:space="0" w:color="E5E7EB"/>
                                                                              </w:divBdr>
                                                                              <w:divsChild>
                                                                                <w:div w:id="155866124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271664915">
                                                                          <w:marLeft w:val="0"/>
                                                                          <w:marRight w:val="0"/>
                                                                          <w:marTop w:val="0"/>
                                                                          <w:marBottom w:val="0"/>
                                                                          <w:divBdr>
                                                                            <w:top w:val="single" w:sz="2" w:space="0" w:color="E5E7EB"/>
                                                                            <w:left w:val="single" w:sz="2" w:space="0" w:color="E5E7EB"/>
                                                                            <w:bottom w:val="single" w:sz="2" w:space="0" w:color="E5E7EB"/>
                                                                            <w:right w:val="single" w:sz="2" w:space="0" w:color="E5E7EB"/>
                                                                          </w:divBdr>
                                                                          <w:divsChild>
                                                                            <w:div w:id="552816557">
                                                                              <w:marLeft w:val="0"/>
                                                                              <w:marRight w:val="0"/>
                                                                              <w:marTop w:val="0"/>
                                                                              <w:marBottom w:val="0"/>
                                                                              <w:divBdr>
                                                                                <w:top w:val="single" w:sz="2" w:space="0" w:color="E5E7EB"/>
                                                                                <w:left w:val="single" w:sz="2" w:space="0" w:color="E5E7EB"/>
                                                                                <w:bottom w:val="single" w:sz="2" w:space="0" w:color="E5E7EB"/>
                                                                                <w:right w:val="single" w:sz="2" w:space="0" w:color="E5E7EB"/>
                                                                              </w:divBdr>
                                                                              <w:divsChild>
                                                                                <w:div w:id="201333674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449475237">
                                                          <w:marLeft w:val="0"/>
                                                          <w:marRight w:val="0"/>
                                                          <w:marTop w:val="0"/>
                                                          <w:marBottom w:val="0"/>
                                                          <w:divBdr>
                                                            <w:top w:val="single" w:sz="2" w:space="0" w:color="E5E7EB"/>
                                                            <w:left w:val="single" w:sz="2" w:space="0" w:color="E5E7EB"/>
                                                            <w:bottom w:val="single" w:sz="2" w:space="0" w:color="E5E7EB"/>
                                                            <w:right w:val="single" w:sz="2" w:space="0" w:color="E5E7EB"/>
                                                          </w:divBdr>
                                                          <w:divsChild>
                                                            <w:div w:id="1759517678">
                                                              <w:marLeft w:val="0"/>
                                                              <w:marRight w:val="0"/>
                                                              <w:marTop w:val="0"/>
                                                              <w:marBottom w:val="0"/>
                                                              <w:divBdr>
                                                                <w:top w:val="none" w:sz="0" w:space="0" w:color="auto"/>
                                                                <w:left w:val="none" w:sz="0" w:space="0" w:color="auto"/>
                                                                <w:bottom w:val="none" w:sz="0" w:space="0" w:color="auto"/>
                                                                <w:right w:val="none" w:sz="0" w:space="0" w:color="auto"/>
                                                              </w:divBdr>
                                                              <w:divsChild>
                                                                <w:div w:id="176310557">
                                                                  <w:marLeft w:val="0"/>
                                                                  <w:marRight w:val="0"/>
                                                                  <w:marTop w:val="0"/>
                                                                  <w:marBottom w:val="0"/>
                                                                  <w:divBdr>
                                                                    <w:top w:val="none" w:sz="0" w:space="0" w:color="auto"/>
                                                                    <w:left w:val="none" w:sz="0" w:space="0" w:color="auto"/>
                                                                    <w:bottom w:val="none" w:sz="0" w:space="0" w:color="auto"/>
                                                                    <w:right w:val="none" w:sz="0" w:space="0" w:color="auto"/>
                                                                  </w:divBdr>
                                                                  <w:divsChild>
                                                                    <w:div w:id="1964769626">
                                                                      <w:marLeft w:val="0"/>
                                                                      <w:marRight w:val="0"/>
                                                                      <w:marTop w:val="0"/>
                                                                      <w:marBottom w:val="0"/>
                                                                      <w:divBdr>
                                                                        <w:top w:val="none" w:sz="0" w:space="0" w:color="auto"/>
                                                                        <w:left w:val="none" w:sz="0" w:space="0" w:color="auto"/>
                                                                        <w:bottom w:val="none" w:sz="0" w:space="0" w:color="auto"/>
                                                                        <w:right w:val="none" w:sz="0" w:space="0" w:color="auto"/>
                                                                      </w:divBdr>
                                                                      <w:divsChild>
                                                                        <w:div w:id="430512199">
                                                                          <w:marLeft w:val="0"/>
                                                                          <w:marRight w:val="0"/>
                                                                          <w:marTop w:val="0"/>
                                                                          <w:marBottom w:val="120"/>
                                                                          <w:divBdr>
                                                                            <w:top w:val="single" w:sz="2" w:space="0" w:color="E5E7EB"/>
                                                                            <w:left w:val="single" w:sz="2" w:space="0" w:color="E5E7EB"/>
                                                                            <w:bottom w:val="single" w:sz="2" w:space="0" w:color="E5E7EB"/>
                                                                            <w:right w:val="single" w:sz="2" w:space="0" w:color="E5E7EB"/>
                                                                          </w:divBdr>
                                                                          <w:divsChild>
                                                                            <w:div w:id="1026176274">
                                                                              <w:marLeft w:val="0"/>
                                                                              <w:marRight w:val="0"/>
                                                                              <w:marTop w:val="0"/>
                                                                              <w:marBottom w:val="0"/>
                                                                              <w:divBdr>
                                                                                <w:top w:val="single" w:sz="2" w:space="0" w:color="E5E7EB"/>
                                                                                <w:left w:val="single" w:sz="2" w:space="0" w:color="E5E7EB"/>
                                                                                <w:bottom w:val="single" w:sz="2" w:space="0" w:color="E5E7EB"/>
                                                                                <w:right w:val="single" w:sz="2" w:space="0" w:color="E5E7EB"/>
                                                                              </w:divBdr>
                                                                              <w:divsChild>
                                                                                <w:div w:id="1064908829">
                                                                                  <w:marLeft w:val="0"/>
                                                                                  <w:marRight w:val="0"/>
                                                                                  <w:marTop w:val="0"/>
                                                                                  <w:marBottom w:val="0"/>
                                                                                  <w:divBdr>
                                                                                    <w:top w:val="single" w:sz="2" w:space="0" w:color="E5E7EB"/>
                                                                                    <w:left w:val="single" w:sz="2" w:space="0" w:color="E5E7EB"/>
                                                                                    <w:bottom w:val="single" w:sz="2" w:space="0" w:color="E5E7EB"/>
                                                                                    <w:right w:val="single" w:sz="2" w:space="0" w:color="E5E7EB"/>
                                                                                  </w:divBdr>
                                                                                  <w:divsChild>
                                                                                    <w:div w:id="333578735">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1454328834">
                                                                      <w:marLeft w:val="0"/>
                                                                      <w:marRight w:val="0"/>
                                                                      <w:marTop w:val="0"/>
                                                                      <w:marBottom w:val="0"/>
                                                                      <w:divBdr>
                                                                        <w:top w:val="single" w:sz="6" w:space="0" w:color="auto"/>
                                                                        <w:left w:val="single" w:sz="2" w:space="0" w:color="auto"/>
                                                                        <w:bottom w:val="single" w:sz="2" w:space="0" w:color="auto"/>
                                                                        <w:right w:val="single" w:sz="2" w:space="0" w:color="auto"/>
                                                                      </w:divBdr>
                                                                      <w:divsChild>
                                                                        <w:div w:id="991252031">
                                                                          <w:marLeft w:val="0"/>
                                                                          <w:marRight w:val="0"/>
                                                                          <w:marTop w:val="0"/>
                                                                          <w:marBottom w:val="0"/>
                                                                          <w:divBdr>
                                                                            <w:top w:val="single" w:sz="2" w:space="6" w:color="E5E7EB"/>
                                                                            <w:left w:val="single" w:sz="2" w:space="0" w:color="E5E7EB"/>
                                                                            <w:bottom w:val="single" w:sz="2" w:space="6" w:color="E5E7EB"/>
                                                                            <w:right w:val="single" w:sz="2" w:space="0" w:color="E5E7EB"/>
                                                                          </w:divBdr>
                                                                          <w:divsChild>
                                                                            <w:div w:id="1414477019">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034724688">
                                                                          <w:marLeft w:val="0"/>
                                                                          <w:marRight w:val="0"/>
                                                                          <w:marTop w:val="0"/>
                                                                          <w:marBottom w:val="0"/>
                                                                          <w:divBdr>
                                                                            <w:top w:val="single" w:sz="6" w:space="6" w:color="auto"/>
                                                                            <w:left w:val="single" w:sz="2" w:space="0" w:color="auto"/>
                                                                            <w:bottom w:val="single" w:sz="2" w:space="6" w:color="auto"/>
                                                                            <w:right w:val="single" w:sz="2" w:space="0" w:color="auto"/>
                                                                          </w:divBdr>
                                                                          <w:divsChild>
                                                                            <w:div w:id="15290972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58993630">
                                                                          <w:marLeft w:val="0"/>
                                                                          <w:marRight w:val="0"/>
                                                                          <w:marTop w:val="0"/>
                                                                          <w:marBottom w:val="0"/>
                                                                          <w:divBdr>
                                                                            <w:top w:val="single" w:sz="6" w:space="6" w:color="auto"/>
                                                                            <w:left w:val="single" w:sz="2" w:space="0" w:color="auto"/>
                                                                            <w:bottom w:val="single" w:sz="2" w:space="6" w:color="auto"/>
                                                                            <w:right w:val="single" w:sz="2" w:space="0" w:color="auto"/>
                                                                          </w:divBdr>
                                                                          <w:divsChild>
                                                                            <w:div w:id="197876109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244414468">
                                                                          <w:marLeft w:val="0"/>
                                                                          <w:marRight w:val="0"/>
                                                                          <w:marTop w:val="0"/>
                                                                          <w:marBottom w:val="0"/>
                                                                          <w:divBdr>
                                                                            <w:top w:val="single" w:sz="6" w:space="6" w:color="auto"/>
                                                                            <w:left w:val="single" w:sz="2" w:space="0" w:color="auto"/>
                                                                            <w:bottom w:val="single" w:sz="2" w:space="6" w:color="auto"/>
                                                                            <w:right w:val="single" w:sz="2" w:space="0" w:color="auto"/>
                                                                          </w:divBdr>
                                                                          <w:divsChild>
                                                                            <w:div w:id="140148916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40912380">
                                                                          <w:marLeft w:val="0"/>
                                                                          <w:marRight w:val="0"/>
                                                                          <w:marTop w:val="0"/>
                                                                          <w:marBottom w:val="0"/>
                                                                          <w:divBdr>
                                                                            <w:top w:val="single" w:sz="6" w:space="6" w:color="auto"/>
                                                                            <w:left w:val="single" w:sz="2" w:space="0" w:color="auto"/>
                                                                            <w:bottom w:val="single" w:sz="2" w:space="6" w:color="auto"/>
                                                                            <w:right w:val="single" w:sz="2" w:space="0" w:color="auto"/>
                                                                          </w:divBdr>
                                                                          <w:divsChild>
                                                                            <w:div w:id="581916475">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8073531">
      <w:bodyDiv w:val="1"/>
      <w:marLeft w:val="0"/>
      <w:marRight w:val="0"/>
      <w:marTop w:val="0"/>
      <w:marBottom w:val="0"/>
      <w:divBdr>
        <w:top w:val="none" w:sz="0" w:space="0" w:color="auto"/>
        <w:left w:val="none" w:sz="0" w:space="0" w:color="auto"/>
        <w:bottom w:val="none" w:sz="0" w:space="0" w:color="auto"/>
        <w:right w:val="none" w:sz="0" w:space="0" w:color="auto"/>
      </w:divBdr>
    </w:div>
    <w:div w:id="1658455857">
      <w:bodyDiv w:val="1"/>
      <w:marLeft w:val="0"/>
      <w:marRight w:val="0"/>
      <w:marTop w:val="0"/>
      <w:marBottom w:val="0"/>
      <w:divBdr>
        <w:top w:val="none" w:sz="0" w:space="0" w:color="auto"/>
        <w:left w:val="none" w:sz="0" w:space="0" w:color="auto"/>
        <w:bottom w:val="none" w:sz="0" w:space="0" w:color="auto"/>
        <w:right w:val="none" w:sz="0" w:space="0" w:color="auto"/>
      </w:divBdr>
    </w:div>
    <w:div w:id="1681083277">
      <w:bodyDiv w:val="1"/>
      <w:marLeft w:val="0"/>
      <w:marRight w:val="0"/>
      <w:marTop w:val="0"/>
      <w:marBottom w:val="0"/>
      <w:divBdr>
        <w:top w:val="none" w:sz="0" w:space="0" w:color="auto"/>
        <w:left w:val="none" w:sz="0" w:space="0" w:color="auto"/>
        <w:bottom w:val="none" w:sz="0" w:space="0" w:color="auto"/>
        <w:right w:val="none" w:sz="0" w:space="0" w:color="auto"/>
      </w:divBdr>
    </w:div>
    <w:div w:id="1690258587">
      <w:bodyDiv w:val="1"/>
      <w:marLeft w:val="0"/>
      <w:marRight w:val="0"/>
      <w:marTop w:val="0"/>
      <w:marBottom w:val="0"/>
      <w:divBdr>
        <w:top w:val="none" w:sz="0" w:space="0" w:color="auto"/>
        <w:left w:val="none" w:sz="0" w:space="0" w:color="auto"/>
        <w:bottom w:val="none" w:sz="0" w:space="0" w:color="auto"/>
        <w:right w:val="none" w:sz="0" w:space="0" w:color="auto"/>
      </w:divBdr>
    </w:div>
    <w:div w:id="1700743426">
      <w:bodyDiv w:val="1"/>
      <w:marLeft w:val="0"/>
      <w:marRight w:val="0"/>
      <w:marTop w:val="0"/>
      <w:marBottom w:val="0"/>
      <w:divBdr>
        <w:top w:val="none" w:sz="0" w:space="0" w:color="auto"/>
        <w:left w:val="none" w:sz="0" w:space="0" w:color="auto"/>
        <w:bottom w:val="none" w:sz="0" w:space="0" w:color="auto"/>
        <w:right w:val="none" w:sz="0" w:space="0" w:color="auto"/>
      </w:divBdr>
    </w:div>
    <w:div w:id="1702894461">
      <w:bodyDiv w:val="1"/>
      <w:marLeft w:val="0"/>
      <w:marRight w:val="0"/>
      <w:marTop w:val="0"/>
      <w:marBottom w:val="0"/>
      <w:divBdr>
        <w:top w:val="none" w:sz="0" w:space="0" w:color="auto"/>
        <w:left w:val="none" w:sz="0" w:space="0" w:color="auto"/>
        <w:bottom w:val="none" w:sz="0" w:space="0" w:color="auto"/>
        <w:right w:val="none" w:sz="0" w:space="0" w:color="auto"/>
      </w:divBdr>
    </w:div>
    <w:div w:id="1740401330">
      <w:bodyDiv w:val="1"/>
      <w:marLeft w:val="0"/>
      <w:marRight w:val="0"/>
      <w:marTop w:val="0"/>
      <w:marBottom w:val="0"/>
      <w:divBdr>
        <w:top w:val="none" w:sz="0" w:space="0" w:color="auto"/>
        <w:left w:val="none" w:sz="0" w:space="0" w:color="auto"/>
        <w:bottom w:val="none" w:sz="0" w:space="0" w:color="auto"/>
        <w:right w:val="none" w:sz="0" w:space="0" w:color="auto"/>
      </w:divBdr>
    </w:div>
    <w:div w:id="1741444303">
      <w:bodyDiv w:val="1"/>
      <w:marLeft w:val="0"/>
      <w:marRight w:val="0"/>
      <w:marTop w:val="0"/>
      <w:marBottom w:val="0"/>
      <w:divBdr>
        <w:top w:val="none" w:sz="0" w:space="0" w:color="auto"/>
        <w:left w:val="none" w:sz="0" w:space="0" w:color="auto"/>
        <w:bottom w:val="none" w:sz="0" w:space="0" w:color="auto"/>
        <w:right w:val="none" w:sz="0" w:space="0" w:color="auto"/>
      </w:divBdr>
    </w:div>
    <w:div w:id="1767112919">
      <w:bodyDiv w:val="1"/>
      <w:marLeft w:val="0"/>
      <w:marRight w:val="0"/>
      <w:marTop w:val="0"/>
      <w:marBottom w:val="0"/>
      <w:divBdr>
        <w:top w:val="none" w:sz="0" w:space="0" w:color="auto"/>
        <w:left w:val="none" w:sz="0" w:space="0" w:color="auto"/>
        <w:bottom w:val="none" w:sz="0" w:space="0" w:color="auto"/>
        <w:right w:val="none" w:sz="0" w:space="0" w:color="auto"/>
      </w:divBdr>
    </w:div>
    <w:div w:id="1777671149">
      <w:bodyDiv w:val="1"/>
      <w:marLeft w:val="0"/>
      <w:marRight w:val="0"/>
      <w:marTop w:val="0"/>
      <w:marBottom w:val="0"/>
      <w:divBdr>
        <w:top w:val="none" w:sz="0" w:space="0" w:color="auto"/>
        <w:left w:val="none" w:sz="0" w:space="0" w:color="auto"/>
        <w:bottom w:val="none" w:sz="0" w:space="0" w:color="auto"/>
        <w:right w:val="none" w:sz="0" w:space="0" w:color="auto"/>
      </w:divBdr>
      <w:divsChild>
        <w:div w:id="4528034">
          <w:marLeft w:val="0"/>
          <w:marRight w:val="0"/>
          <w:marTop w:val="0"/>
          <w:marBottom w:val="0"/>
          <w:divBdr>
            <w:top w:val="single" w:sz="2" w:space="0" w:color="E5E7EB"/>
            <w:left w:val="single" w:sz="2" w:space="0" w:color="E5E7EB"/>
            <w:bottom w:val="single" w:sz="2" w:space="0" w:color="E5E7EB"/>
            <w:right w:val="single" w:sz="2" w:space="0" w:color="E5E7EB"/>
          </w:divBdr>
          <w:divsChild>
            <w:div w:id="1554536240">
              <w:marLeft w:val="0"/>
              <w:marRight w:val="0"/>
              <w:marTop w:val="0"/>
              <w:marBottom w:val="0"/>
              <w:divBdr>
                <w:top w:val="none" w:sz="0" w:space="0" w:color="auto"/>
                <w:left w:val="none" w:sz="0" w:space="0" w:color="auto"/>
                <w:bottom w:val="none" w:sz="0" w:space="0" w:color="auto"/>
                <w:right w:val="none" w:sz="0" w:space="0" w:color="auto"/>
              </w:divBdr>
              <w:divsChild>
                <w:div w:id="1446345322">
                  <w:marLeft w:val="0"/>
                  <w:marRight w:val="0"/>
                  <w:marTop w:val="0"/>
                  <w:marBottom w:val="0"/>
                  <w:divBdr>
                    <w:top w:val="none" w:sz="0" w:space="0" w:color="auto"/>
                    <w:left w:val="none" w:sz="0" w:space="0" w:color="auto"/>
                    <w:bottom w:val="none" w:sz="0" w:space="0" w:color="auto"/>
                    <w:right w:val="none" w:sz="0" w:space="0" w:color="auto"/>
                  </w:divBdr>
                  <w:divsChild>
                    <w:div w:id="1040470117">
                      <w:marLeft w:val="0"/>
                      <w:marRight w:val="0"/>
                      <w:marTop w:val="0"/>
                      <w:marBottom w:val="0"/>
                      <w:divBdr>
                        <w:top w:val="single" w:sz="2" w:space="0" w:color="E5E7EB"/>
                        <w:left w:val="single" w:sz="2" w:space="0" w:color="E5E7EB"/>
                        <w:bottom w:val="single" w:sz="2" w:space="0" w:color="E5E7EB"/>
                        <w:right w:val="single" w:sz="2" w:space="0" w:color="E5E7EB"/>
                      </w:divBdr>
                      <w:divsChild>
                        <w:div w:id="1039823411">
                          <w:marLeft w:val="0"/>
                          <w:marRight w:val="0"/>
                          <w:marTop w:val="0"/>
                          <w:marBottom w:val="0"/>
                          <w:divBdr>
                            <w:top w:val="single" w:sz="2" w:space="0" w:color="E5E7EB"/>
                            <w:left w:val="single" w:sz="2" w:space="0" w:color="E5E7EB"/>
                            <w:bottom w:val="single" w:sz="2" w:space="0" w:color="E5E7EB"/>
                            <w:right w:val="single" w:sz="2" w:space="0" w:color="E5E7EB"/>
                          </w:divBdr>
                          <w:divsChild>
                            <w:div w:id="1204754428">
                              <w:marLeft w:val="0"/>
                              <w:marRight w:val="0"/>
                              <w:marTop w:val="0"/>
                              <w:marBottom w:val="0"/>
                              <w:divBdr>
                                <w:top w:val="single" w:sz="2" w:space="0" w:color="E5E7EB"/>
                                <w:left w:val="single" w:sz="2" w:space="0" w:color="E5E7EB"/>
                                <w:bottom w:val="single" w:sz="2" w:space="0" w:color="E5E7EB"/>
                                <w:right w:val="single" w:sz="2" w:space="0" w:color="E5E7EB"/>
                              </w:divBdr>
                              <w:divsChild>
                                <w:div w:id="712197667">
                                  <w:marLeft w:val="0"/>
                                  <w:marRight w:val="0"/>
                                  <w:marTop w:val="0"/>
                                  <w:marBottom w:val="0"/>
                                  <w:divBdr>
                                    <w:top w:val="none" w:sz="0" w:space="0" w:color="auto"/>
                                    <w:left w:val="none" w:sz="0" w:space="0" w:color="auto"/>
                                    <w:bottom w:val="none" w:sz="0" w:space="0" w:color="auto"/>
                                    <w:right w:val="none" w:sz="0" w:space="0" w:color="auto"/>
                                  </w:divBdr>
                                  <w:divsChild>
                                    <w:div w:id="563562275">
                                      <w:marLeft w:val="0"/>
                                      <w:marRight w:val="0"/>
                                      <w:marTop w:val="0"/>
                                      <w:marBottom w:val="0"/>
                                      <w:divBdr>
                                        <w:top w:val="single" w:sz="2" w:space="12" w:color="E5E7EB"/>
                                        <w:left w:val="single" w:sz="2" w:space="24" w:color="E5E7EB"/>
                                        <w:bottom w:val="single" w:sz="2" w:space="0" w:color="E5E7EB"/>
                                        <w:right w:val="single" w:sz="2" w:space="24" w:color="E5E7EB"/>
                                      </w:divBdr>
                                      <w:divsChild>
                                        <w:div w:id="2075278765">
                                          <w:marLeft w:val="0"/>
                                          <w:marRight w:val="0"/>
                                          <w:marTop w:val="0"/>
                                          <w:marBottom w:val="0"/>
                                          <w:divBdr>
                                            <w:top w:val="single" w:sz="2" w:space="0" w:color="E5E7EB"/>
                                            <w:left w:val="single" w:sz="2" w:space="0" w:color="E5E7EB"/>
                                            <w:bottom w:val="single" w:sz="2" w:space="24" w:color="E5E7EB"/>
                                            <w:right w:val="single" w:sz="2" w:space="0" w:color="E5E7EB"/>
                                          </w:divBdr>
                                          <w:divsChild>
                                            <w:div w:id="794325964">
                                              <w:marLeft w:val="0"/>
                                              <w:marRight w:val="0"/>
                                              <w:marTop w:val="0"/>
                                              <w:marBottom w:val="0"/>
                                              <w:divBdr>
                                                <w:top w:val="single" w:sz="2" w:space="0" w:color="E5E7EB"/>
                                                <w:left w:val="single" w:sz="2" w:space="0" w:color="E5E7EB"/>
                                                <w:bottom w:val="single" w:sz="2" w:space="0" w:color="E5E7EB"/>
                                                <w:right w:val="single" w:sz="2" w:space="0" w:color="E5E7EB"/>
                                              </w:divBdr>
                                              <w:divsChild>
                                                <w:div w:id="343016566">
                                                  <w:marLeft w:val="0"/>
                                                  <w:marRight w:val="0"/>
                                                  <w:marTop w:val="0"/>
                                                  <w:marBottom w:val="0"/>
                                                  <w:divBdr>
                                                    <w:top w:val="single" w:sz="2" w:space="0" w:color="E5E7EB"/>
                                                    <w:left w:val="single" w:sz="2" w:space="0" w:color="E5E7EB"/>
                                                    <w:bottom w:val="single" w:sz="2" w:space="0" w:color="E5E7EB"/>
                                                    <w:right w:val="single" w:sz="2" w:space="0" w:color="E5E7EB"/>
                                                  </w:divBdr>
                                                  <w:divsChild>
                                                    <w:div w:id="926116068">
                                                      <w:marLeft w:val="0"/>
                                                      <w:marRight w:val="0"/>
                                                      <w:marTop w:val="0"/>
                                                      <w:marBottom w:val="0"/>
                                                      <w:divBdr>
                                                        <w:top w:val="single" w:sz="2" w:space="0" w:color="E5E7EB"/>
                                                        <w:left w:val="single" w:sz="2" w:space="0" w:color="E5E7EB"/>
                                                        <w:bottom w:val="single" w:sz="2" w:space="0" w:color="E5E7EB"/>
                                                        <w:right w:val="single" w:sz="2" w:space="0" w:color="E5E7EB"/>
                                                      </w:divBdr>
                                                      <w:divsChild>
                                                        <w:div w:id="1338341133">
                                                          <w:marLeft w:val="0"/>
                                                          <w:marRight w:val="0"/>
                                                          <w:marTop w:val="0"/>
                                                          <w:marBottom w:val="0"/>
                                                          <w:divBdr>
                                                            <w:top w:val="none" w:sz="0" w:space="0" w:color="auto"/>
                                                            <w:left w:val="none" w:sz="0" w:space="0" w:color="auto"/>
                                                            <w:bottom w:val="none" w:sz="0" w:space="0" w:color="auto"/>
                                                            <w:right w:val="none" w:sz="0" w:space="0" w:color="auto"/>
                                                          </w:divBdr>
                                                          <w:divsChild>
                                                            <w:div w:id="150567583">
                                                              <w:marLeft w:val="0"/>
                                                              <w:marRight w:val="0"/>
                                                              <w:marTop w:val="0"/>
                                                              <w:marBottom w:val="0"/>
                                                              <w:divBdr>
                                                                <w:top w:val="single" w:sz="2" w:space="0" w:color="E5E7EB"/>
                                                                <w:left w:val="single" w:sz="2" w:space="0" w:color="E5E7EB"/>
                                                                <w:bottom w:val="single" w:sz="2" w:space="0" w:color="E5E7EB"/>
                                                                <w:right w:val="single" w:sz="2" w:space="0" w:color="E5E7EB"/>
                                                              </w:divBdr>
                                                              <w:divsChild>
                                                                <w:div w:id="1225141730">
                                                                  <w:marLeft w:val="0"/>
                                                                  <w:marRight w:val="0"/>
                                                                  <w:marTop w:val="0"/>
                                                                  <w:marBottom w:val="0"/>
                                                                  <w:divBdr>
                                                                    <w:top w:val="single" w:sz="2" w:space="0" w:color="E5E7EB"/>
                                                                    <w:left w:val="single" w:sz="2" w:space="0" w:color="E5E7EB"/>
                                                                    <w:bottom w:val="single" w:sz="2" w:space="0" w:color="E5E7EB"/>
                                                                    <w:right w:val="single" w:sz="2" w:space="0" w:color="E5E7EB"/>
                                                                  </w:divBdr>
                                                                  <w:divsChild>
                                                                    <w:div w:id="1583837687">
                                                                      <w:marLeft w:val="0"/>
                                                                      <w:marRight w:val="0"/>
                                                                      <w:marTop w:val="0"/>
                                                                      <w:marBottom w:val="0"/>
                                                                      <w:divBdr>
                                                                        <w:top w:val="single" w:sz="2" w:space="0" w:color="E5E7EB"/>
                                                                        <w:left w:val="single" w:sz="2" w:space="0" w:color="E5E7EB"/>
                                                                        <w:bottom w:val="single" w:sz="2" w:space="0" w:color="E5E7EB"/>
                                                                        <w:right w:val="single" w:sz="2" w:space="0" w:color="E5E7EB"/>
                                                                      </w:divBdr>
                                                                      <w:divsChild>
                                                                        <w:div w:id="499153260">
                                                                          <w:marLeft w:val="0"/>
                                                                          <w:marRight w:val="0"/>
                                                                          <w:marTop w:val="0"/>
                                                                          <w:marBottom w:val="0"/>
                                                                          <w:divBdr>
                                                                            <w:top w:val="single" w:sz="2" w:space="0" w:color="E5E7EB"/>
                                                                            <w:left w:val="single" w:sz="2" w:space="0" w:color="E5E7EB"/>
                                                                            <w:bottom w:val="single" w:sz="2" w:space="0" w:color="E5E7EB"/>
                                                                            <w:right w:val="single" w:sz="2" w:space="0" w:color="E5E7EB"/>
                                                                          </w:divBdr>
                                                                          <w:divsChild>
                                                                            <w:div w:id="375545146">
                                                                              <w:marLeft w:val="0"/>
                                                                              <w:marRight w:val="0"/>
                                                                              <w:marTop w:val="0"/>
                                                                              <w:marBottom w:val="0"/>
                                                                              <w:divBdr>
                                                                                <w:top w:val="single" w:sz="2" w:space="0" w:color="E5E7EB"/>
                                                                                <w:left w:val="single" w:sz="2" w:space="0" w:color="E5E7EB"/>
                                                                                <w:bottom w:val="single" w:sz="2" w:space="0" w:color="E5E7EB"/>
                                                                                <w:right w:val="single" w:sz="2" w:space="0" w:color="E5E7EB"/>
                                                                              </w:divBdr>
                                                                              <w:divsChild>
                                                                                <w:div w:id="813527402">
                                                                                  <w:marLeft w:val="0"/>
                                                                                  <w:marRight w:val="0"/>
                                                                                  <w:marTop w:val="0"/>
                                                                                  <w:marBottom w:val="0"/>
                                                                                  <w:divBdr>
                                                                                    <w:top w:val="single" w:sz="2" w:space="0" w:color="E5E7EB"/>
                                                                                    <w:left w:val="single" w:sz="2" w:space="0" w:color="E5E7EB"/>
                                                                                    <w:bottom w:val="single" w:sz="2" w:space="0" w:color="E5E7EB"/>
                                                                                    <w:right w:val="single" w:sz="2" w:space="0" w:color="E5E7EB"/>
                                                                                  </w:divBdr>
                                                                                  <w:divsChild>
                                                                                    <w:div w:id="5404001">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 w:id="1193035938">
                                                                  <w:marLeft w:val="0"/>
                                                                  <w:marRight w:val="0"/>
                                                                  <w:marTop w:val="0"/>
                                                                  <w:marBottom w:val="0"/>
                                                                  <w:divBdr>
                                                                    <w:top w:val="single" w:sz="2" w:space="0" w:color="E5E7EB"/>
                                                                    <w:left w:val="single" w:sz="2" w:space="0" w:color="E5E7EB"/>
                                                                    <w:bottom w:val="single" w:sz="2" w:space="0" w:color="E5E7EB"/>
                                                                    <w:right w:val="single" w:sz="2" w:space="0" w:color="E5E7EB"/>
                                                                  </w:divBdr>
                                                                  <w:divsChild>
                                                                    <w:div w:id="2084063129">
                                                                      <w:marLeft w:val="-120"/>
                                                                      <w:marRight w:val="0"/>
                                                                      <w:marTop w:val="0"/>
                                                                      <w:marBottom w:val="0"/>
                                                                      <w:divBdr>
                                                                        <w:top w:val="single" w:sz="2" w:space="0" w:color="E5E7EB"/>
                                                                        <w:left w:val="single" w:sz="2" w:space="0" w:color="E5E7EB"/>
                                                                        <w:bottom w:val="single" w:sz="2" w:space="0" w:color="E5E7EB"/>
                                                                        <w:right w:val="single" w:sz="2" w:space="0" w:color="E5E7EB"/>
                                                                      </w:divBdr>
                                                                      <w:divsChild>
                                                                        <w:div w:id="1335497707">
                                                                          <w:marLeft w:val="0"/>
                                                                          <w:marRight w:val="0"/>
                                                                          <w:marTop w:val="0"/>
                                                                          <w:marBottom w:val="0"/>
                                                                          <w:divBdr>
                                                                            <w:top w:val="single" w:sz="2" w:space="0" w:color="E5E7EB"/>
                                                                            <w:left w:val="single" w:sz="2" w:space="0" w:color="E5E7EB"/>
                                                                            <w:bottom w:val="single" w:sz="2" w:space="0" w:color="E5E7EB"/>
                                                                            <w:right w:val="single" w:sz="2" w:space="0" w:color="E5E7EB"/>
                                                                          </w:divBdr>
                                                                          <w:divsChild>
                                                                            <w:div w:id="147706270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07476676">
                                                                          <w:marLeft w:val="0"/>
                                                                          <w:marRight w:val="0"/>
                                                                          <w:marTop w:val="0"/>
                                                                          <w:marBottom w:val="0"/>
                                                                          <w:divBdr>
                                                                            <w:top w:val="single" w:sz="2" w:space="0" w:color="E5E7EB"/>
                                                                            <w:left w:val="single" w:sz="2" w:space="0" w:color="E5E7EB"/>
                                                                            <w:bottom w:val="single" w:sz="2" w:space="0" w:color="E5E7EB"/>
                                                                            <w:right w:val="single" w:sz="2" w:space="0" w:color="E5E7EB"/>
                                                                          </w:divBdr>
                                                                          <w:divsChild>
                                                                            <w:div w:id="1720519206">
                                                                              <w:marLeft w:val="0"/>
                                                                              <w:marRight w:val="0"/>
                                                                              <w:marTop w:val="0"/>
                                                                              <w:marBottom w:val="0"/>
                                                                              <w:divBdr>
                                                                                <w:top w:val="single" w:sz="2" w:space="0" w:color="E5E7EB"/>
                                                                                <w:left w:val="single" w:sz="2" w:space="0" w:color="E5E7EB"/>
                                                                                <w:bottom w:val="single" w:sz="2" w:space="0" w:color="E5E7EB"/>
                                                                                <w:right w:val="single" w:sz="2" w:space="0" w:color="E5E7EB"/>
                                                                              </w:divBdr>
                                                                              <w:divsChild>
                                                                                <w:div w:id="98411985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863399705">
                                                                          <w:marLeft w:val="0"/>
                                                                          <w:marRight w:val="0"/>
                                                                          <w:marTop w:val="0"/>
                                                                          <w:marBottom w:val="0"/>
                                                                          <w:divBdr>
                                                                            <w:top w:val="single" w:sz="2" w:space="0" w:color="E5E7EB"/>
                                                                            <w:left w:val="single" w:sz="2" w:space="0" w:color="E5E7EB"/>
                                                                            <w:bottom w:val="single" w:sz="2" w:space="0" w:color="E5E7EB"/>
                                                                            <w:right w:val="single" w:sz="2" w:space="0" w:color="E5E7EB"/>
                                                                          </w:divBdr>
                                                                          <w:divsChild>
                                                                            <w:div w:id="628366120">
                                                                              <w:marLeft w:val="0"/>
                                                                              <w:marRight w:val="0"/>
                                                                              <w:marTop w:val="0"/>
                                                                              <w:marBottom w:val="0"/>
                                                                              <w:divBdr>
                                                                                <w:top w:val="single" w:sz="2" w:space="0" w:color="E5E7EB"/>
                                                                                <w:left w:val="single" w:sz="2" w:space="0" w:color="E5E7EB"/>
                                                                                <w:bottom w:val="single" w:sz="2" w:space="0" w:color="E5E7EB"/>
                                                                                <w:right w:val="single" w:sz="2" w:space="0" w:color="E5E7EB"/>
                                                                              </w:divBdr>
                                                                              <w:divsChild>
                                                                                <w:div w:id="80604647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04009450">
                                                          <w:marLeft w:val="0"/>
                                                          <w:marRight w:val="0"/>
                                                          <w:marTop w:val="0"/>
                                                          <w:marBottom w:val="0"/>
                                                          <w:divBdr>
                                                            <w:top w:val="single" w:sz="2" w:space="0" w:color="E5E7EB"/>
                                                            <w:left w:val="single" w:sz="2" w:space="0" w:color="E5E7EB"/>
                                                            <w:bottom w:val="single" w:sz="2" w:space="0" w:color="E5E7EB"/>
                                                            <w:right w:val="single" w:sz="2" w:space="0" w:color="E5E7EB"/>
                                                          </w:divBdr>
                                                          <w:divsChild>
                                                            <w:div w:id="1769302641">
                                                              <w:marLeft w:val="0"/>
                                                              <w:marRight w:val="0"/>
                                                              <w:marTop w:val="0"/>
                                                              <w:marBottom w:val="0"/>
                                                              <w:divBdr>
                                                                <w:top w:val="none" w:sz="0" w:space="0" w:color="auto"/>
                                                                <w:left w:val="none" w:sz="0" w:space="0" w:color="auto"/>
                                                                <w:bottom w:val="none" w:sz="0" w:space="0" w:color="auto"/>
                                                                <w:right w:val="none" w:sz="0" w:space="0" w:color="auto"/>
                                                              </w:divBdr>
                                                              <w:divsChild>
                                                                <w:div w:id="826821053">
                                                                  <w:marLeft w:val="0"/>
                                                                  <w:marRight w:val="0"/>
                                                                  <w:marTop w:val="0"/>
                                                                  <w:marBottom w:val="0"/>
                                                                  <w:divBdr>
                                                                    <w:top w:val="none" w:sz="0" w:space="0" w:color="auto"/>
                                                                    <w:left w:val="none" w:sz="0" w:space="0" w:color="auto"/>
                                                                    <w:bottom w:val="none" w:sz="0" w:space="0" w:color="auto"/>
                                                                    <w:right w:val="none" w:sz="0" w:space="0" w:color="auto"/>
                                                                  </w:divBdr>
                                                                  <w:divsChild>
                                                                    <w:div w:id="1427341262">
                                                                      <w:marLeft w:val="0"/>
                                                                      <w:marRight w:val="0"/>
                                                                      <w:marTop w:val="0"/>
                                                                      <w:marBottom w:val="0"/>
                                                                      <w:divBdr>
                                                                        <w:top w:val="none" w:sz="0" w:space="0" w:color="auto"/>
                                                                        <w:left w:val="none" w:sz="0" w:space="0" w:color="auto"/>
                                                                        <w:bottom w:val="none" w:sz="0" w:space="0" w:color="auto"/>
                                                                        <w:right w:val="none" w:sz="0" w:space="0" w:color="auto"/>
                                                                      </w:divBdr>
                                                                      <w:divsChild>
                                                                        <w:div w:id="1295713613">
                                                                          <w:marLeft w:val="0"/>
                                                                          <w:marRight w:val="0"/>
                                                                          <w:marTop w:val="0"/>
                                                                          <w:marBottom w:val="120"/>
                                                                          <w:divBdr>
                                                                            <w:top w:val="single" w:sz="2" w:space="0" w:color="E5E7EB"/>
                                                                            <w:left w:val="single" w:sz="2" w:space="0" w:color="E5E7EB"/>
                                                                            <w:bottom w:val="single" w:sz="2" w:space="0" w:color="E5E7EB"/>
                                                                            <w:right w:val="single" w:sz="2" w:space="0" w:color="E5E7EB"/>
                                                                          </w:divBdr>
                                                                          <w:divsChild>
                                                                            <w:div w:id="2002344451">
                                                                              <w:marLeft w:val="0"/>
                                                                              <w:marRight w:val="0"/>
                                                                              <w:marTop w:val="0"/>
                                                                              <w:marBottom w:val="0"/>
                                                                              <w:divBdr>
                                                                                <w:top w:val="single" w:sz="2" w:space="0" w:color="E5E7EB"/>
                                                                                <w:left w:val="single" w:sz="2" w:space="0" w:color="E5E7EB"/>
                                                                                <w:bottom w:val="single" w:sz="2" w:space="0" w:color="E5E7EB"/>
                                                                                <w:right w:val="single" w:sz="2" w:space="0" w:color="E5E7EB"/>
                                                                              </w:divBdr>
                                                                              <w:divsChild>
                                                                                <w:div w:id="1651251235">
                                                                                  <w:marLeft w:val="0"/>
                                                                                  <w:marRight w:val="0"/>
                                                                                  <w:marTop w:val="0"/>
                                                                                  <w:marBottom w:val="0"/>
                                                                                  <w:divBdr>
                                                                                    <w:top w:val="single" w:sz="2" w:space="0" w:color="E5E7EB"/>
                                                                                    <w:left w:val="single" w:sz="2" w:space="0" w:color="E5E7EB"/>
                                                                                    <w:bottom w:val="single" w:sz="2" w:space="0" w:color="E5E7EB"/>
                                                                                    <w:right w:val="single" w:sz="2" w:space="0" w:color="E5E7EB"/>
                                                                                  </w:divBdr>
                                                                                  <w:divsChild>
                                                                                    <w:div w:id="1660378238">
                                                                                      <w:marLeft w:val="12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 w:id="400639005">
                                                                      <w:marLeft w:val="0"/>
                                                                      <w:marRight w:val="0"/>
                                                                      <w:marTop w:val="0"/>
                                                                      <w:marBottom w:val="0"/>
                                                                      <w:divBdr>
                                                                        <w:top w:val="single" w:sz="6" w:space="0" w:color="auto"/>
                                                                        <w:left w:val="single" w:sz="2" w:space="0" w:color="auto"/>
                                                                        <w:bottom w:val="single" w:sz="2" w:space="0" w:color="auto"/>
                                                                        <w:right w:val="single" w:sz="2" w:space="0" w:color="auto"/>
                                                                      </w:divBdr>
                                                                      <w:divsChild>
                                                                        <w:div w:id="1627467949">
                                                                          <w:marLeft w:val="0"/>
                                                                          <w:marRight w:val="0"/>
                                                                          <w:marTop w:val="0"/>
                                                                          <w:marBottom w:val="0"/>
                                                                          <w:divBdr>
                                                                            <w:top w:val="single" w:sz="2" w:space="6" w:color="E5E7EB"/>
                                                                            <w:left w:val="single" w:sz="2" w:space="0" w:color="E5E7EB"/>
                                                                            <w:bottom w:val="single" w:sz="2" w:space="6" w:color="E5E7EB"/>
                                                                            <w:right w:val="single" w:sz="2" w:space="0" w:color="E5E7EB"/>
                                                                          </w:divBdr>
                                                                          <w:divsChild>
                                                                            <w:div w:id="938565087">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900290816">
                                                                          <w:marLeft w:val="0"/>
                                                                          <w:marRight w:val="0"/>
                                                                          <w:marTop w:val="0"/>
                                                                          <w:marBottom w:val="0"/>
                                                                          <w:divBdr>
                                                                            <w:top w:val="single" w:sz="6" w:space="6" w:color="auto"/>
                                                                            <w:left w:val="single" w:sz="2" w:space="0" w:color="auto"/>
                                                                            <w:bottom w:val="single" w:sz="2" w:space="6" w:color="auto"/>
                                                                            <w:right w:val="single" w:sz="2" w:space="0" w:color="auto"/>
                                                                          </w:divBdr>
                                                                          <w:divsChild>
                                                                            <w:div w:id="1998651950">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794127617">
                                                                          <w:marLeft w:val="0"/>
                                                                          <w:marRight w:val="0"/>
                                                                          <w:marTop w:val="0"/>
                                                                          <w:marBottom w:val="0"/>
                                                                          <w:divBdr>
                                                                            <w:top w:val="single" w:sz="6" w:space="6" w:color="auto"/>
                                                                            <w:left w:val="single" w:sz="2" w:space="0" w:color="auto"/>
                                                                            <w:bottom w:val="single" w:sz="2" w:space="6" w:color="auto"/>
                                                                            <w:right w:val="single" w:sz="2" w:space="0" w:color="auto"/>
                                                                          </w:divBdr>
                                                                          <w:divsChild>
                                                                            <w:div w:id="78872384">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625114597">
                                                                          <w:marLeft w:val="0"/>
                                                                          <w:marRight w:val="0"/>
                                                                          <w:marTop w:val="0"/>
                                                                          <w:marBottom w:val="0"/>
                                                                          <w:divBdr>
                                                                            <w:top w:val="single" w:sz="6" w:space="6" w:color="auto"/>
                                                                            <w:left w:val="single" w:sz="2" w:space="0" w:color="auto"/>
                                                                            <w:bottom w:val="single" w:sz="2" w:space="6" w:color="auto"/>
                                                                            <w:right w:val="single" w:sz="2" w:space="0" w:color="auto"/>
                                                                          </w:divBdr>
                                                                          <w:divsChild>
                                                                            <w:div w:id="1262105823">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21523224">
                                                                          <w:marLeft w:val="0"/>
                                                                          <w:marRight w:val="0"/>
                                                                          <w:marTop w:val="0"/>
                                                                          <w:marBottom w:val="0"/>
                                                                          <w:divBdr>
                                                                            <w:top w:val="single" w:sz="6" w:space="6" w:color="auto"/>
                                                                            <w:left w:val="single" w:sz="2" w:space="0" w:color="auto"/>
                                                                            <w:bottom w:val="single" w:sz="2" w:space="6" w:color="auto"/>
                                                                            <w:right w:val="single" w:sz="2" w:space="0" w:color="auto"/>
                                                                          </w:divBdr>
                                                                          <w:divsChild>
                                                                            <w:div w:id="918518242">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9376124">
      <w:bodyDiv w:val="1"/>
      <w:marLeft w:val="0"/>
      <w:marRight w:val="0"/>
      <w:marTop w:val="0"/>
      <w:marBottom w:val="0"/>
      <w:divBdr>
        <w:top w:val="none" w:sz="0" w:space="0" w:color="auto"/>
        <w:left w:val="none" w:sz="0" w:space="0" w:color="auto"/>
        <w:bottom w:val="none" w:sz="0" w:space="0" w:color="auto"/>
        <w:right w:val="none" w:sz="0" w:space="0" w:color="auto"/>
      </w:divBdr>
    </w:div>
    <w:div w:id="1788037613">
      <w:bodyDiv w:val="1"/>
      <w:marLeft w:val="0"/>
      <w:marRight w:val="0"/>
      <w:marTop w:val="0"/>
      <w:marBottom w:val="0"/>
      <w:divBdr>
        <w:top w:val="none" w:sz="0" w:space="0" w:color="auto"/>
        <w:left w:val="none" w:sz="0" w:space="0" w:color="auto"/>
        <w:bottom w:val="none" w:sz="0" w:space="0" w:color="auto"/>
        <w:right w:val="none" w:sz="0" w:space="0" w:color="auto"/>
      </w:divBdr>
    </w:div>
    <w:div w:id="1796438611">
      <w:bodyDiv w:val="1"/>
      <w:marLeft w:val="0"/>
      <w:marRight w:val="0"/>
      <w:marTop w:val="0"/>
      <w:marBottom w:val="0"/>
      <w:divBdr>
        <w:top w:val="none" w:sz="0" w:space="0" w:color="auto"/>
        <w:left w:val="none" w:sz="0" w:space="0" w:color="auto"/>
        <w:bottom w:val="none" w:sz="0" w:space="0" w:color="auto"/>
        <w:right w:val="none" w:sz="0" w:space="0" w:color="auto"/>
      </w:divBdr>
    </w:div>
    <w:div w:id="1802723017">
      <w:bodyDiv w:val="1"/>
      <w:marLeft w:val="0"/>
      <w:marRight w:val="0"/>
      <w:marTop w:val="0"/>
      <w:marBottom w:val="0"/>
      <w:divBdr>
        <w:top w:val="none" w:sz="0" w:space="0" w:color="auto"/>
        <w:left w:val="none" w:sz="0" w:space="0" w:color="auto"/>
        <w:bottom w:val="none" w:sz="0" w:space="0" w:color="auto"/>
        <w:right w:val="none" w:sz="0" w:space="0" w:color="auto"/>
      </w:divBdr>
    </w:div>
    <w:div w:id="1811171491">
      <w:bodyDiv w:val="1"/>
      <w:marLeft w:val="0"/>
      <w:marRight w:val="0"/>
      <w:marTop w:val="0"/>
      <w:marBottom w:val="0"/>
      <w:divBdr>
        <w:top w:val="none" w:sz="0" w:space="0" w:color="auto"/>
        <w:left w:val="none" w:sz="0" w:space="0" w:color="auto"/>
        <w:bottom w:val="none" w:sz="0" w:space="0" w:color="auto"/>
        <w:right w:val="none" w:sz="0" w:space="0" w:color="auto"/>
      </w:divBdr>
    </w:div>
    <w:div w:id="1847161752">
      <w:bodyDiv w:val="1"/>
      <w:marLeft w:val="0"/>
      <w:marRight w:val="0"/>
      <w:marTop w:val="0"/>
      <w:marBottom w:val="0"/>
      <w:divBdr>
        <w:top w:val="none" w:sz="0" w:space="0" w:color="auto"/>
        <w:left w:val="none" w:sz="0" w:space="0" w:color="auto"/>
        <w:bottom w:val="none" w:sz="0" w:space="0" w:color="auto"/>
        <w:right w:val="none" w:sz="0" w:space="0" w:color="auto"/>
      </w:divBdr>
    </w:div>
    <w:div w:id="1856573834">
      <w:bodyDiv w:val="1"/>
      <w:marLeft w:val="0"/>
      <w:marRight w:val="0"/>
      <w:marTop w:val="0"/>
      <w:marBottom w:val="0"/>
      <w:divBdr>
        <w:top w:val="none" w:sz="0" w:space="0" w:color="auto"/>
        <w:left w:val="none" w:sz="0" w:space="0" w:color="auto"/>
        <w:bottom w:val="none" w:sz="0" w:space="0" w:color="auto"/>
        <w:right w:val="none" w:sz="0" w:space="0" w:color="auto"/>
      </w:divBdr>
    </w:div>
    <w:div w:id="1857228073">
      <w:bodyDiv w:val="1"/>
      <w:marLeft w:val="0"/>
      <w:marRight w:val="0"/>
      <w:marTop w:val="0"/>
      <w:marBottom w:val="0"/>
      <w:divBdr>
        <w:top w:val="none" w:sz="0" w:space="0" w:color="auto"/>
        <w:left w:val="none" w:sz="0" w:space="0" w:color="auto"/>
        <w:bottom w:val="none" w:sz="0" w:space="0" w:color="auto"/>
        <w:right w:val="none" w:sz="0" w:space="0" w:color="auto"/>
      </w:divBdr>
    </w:div>
    <w:div w:id="1858805946">
      <w:bodyDiv w:val="1"/>
      <w:marLeft w:val="0"/>
      <w:marRight w:val="0"/>
      <w:marTop w:val="0"/>
      <w:marBottom w:val="0"/>
      <w:divBdr>
        <w:top w:val="none" w:sz="0" w:space="0" w:color="auto"/>
        <w:left w:val="none" w:sz="0" w:space="0" w:color="auto"/>
        <w:bottom w:val="none" w:sz="0" w:space="0" w:color="auto"/>
        <w:right w:val="none" w:sz="0" w:space="0" w:color="auto"/>
      </w:divBdr>
    </w:div>
    <w:div w:id="1872722554">
      <w:bodyDiv w:val="1"/>
      <w:marLeft w:val="0"/>
      <w:marRight w:val="0"/>
      <w:marTop w:val="0"/>
      <w:marBottom w:val="0"/>
      <w:divBdr>
        <w:top w:val="none" w:sz="0" w:space="0" w:color="auto"/>
        <w:left w:val="none" w:sz="0" w:space="0" w:color="auto"/>
        <w:bottom w:val="none" w:sz="0" w:space="0" w:color="auto"/>
        <w:right w:val="none" w:sz="0" w:space="0" w:color="auto"/>
      </w:divBdr>
    </w:div>
    <w:div w:id="1879202589">
      <w:bodyDiv w:val="1"/>
      <w:marLeft w:val="0"/>
      <w:marRight w:val="0"/>
      <w:marTop w:val="0"/>
      <w:marBottom w:val="0"/>
      <w:divBdr>
        <w:top w:val="none" w:sz="0" w:space="0" w:color="auto"/>
        <w:left w:val="none" w:sz="0" w:space="0" w:color="auto"/>
        <w:bottom w:val="none" w:sz="0" w:space="0" w:color="auto"/>
        <w:right w:val="none" w:sz="0" w:space="0" w:color="auto"/>
      </w:divBdr>
    </w:div>
    <w:div w:id="1918395230">
      <w:bodyDiv w:val="1"/>
      <w:marLeft w:val="0"/>
      <w:marRight w:val="0"/>
      <w:marTop w:val="0"/>
      <w:marBottom w:val="0"/>
      <w:divBdr>
        <w:top w:val="none" w:sz="0" w:space="0" w:color="auto"/>
        <w:left w:val="none" w:sz="0" w:space="0" w:color="auto"/>
        <w:bottom w:val="none" w:sz="0" w:space="0" w:color="auto"/>
        <w:right w:val="none" w:sz="0" w:space="0" w:color="auto"/>
      </w:divBdr>
    </w:div>
    <w:div w:id="1929342697">
      <w:bodyDiv w:val="1"/>
      <w:marLeft w:val="0"/>
      <w:marRight w:val="0"/>
      <w:marTop w:val="0"/>
      <w:marBottom w:val="0"/>
      <w:divBdr>
        <w:top w:val="none" w:sz="0" w:space="0" w:color="auto"/>
        <w:left w:val="none" w:sz="0" w:space="0" w:color="auto"/>
        <w:bottom w:val="none" w:sz="0" w:space="0" w:color="auto"/>
        <w:right w:val="none" w:sz="0" w:space="0" w:color="auto"/>
      </w:divBdr>
    </w:div>
    <w:div w:id="1943763994">
      <w:bodyDiv w:val="1"/>
      <w:marLeft w:val="0"/>
      <w:marRight w:val="0"/>
      <w:marTop w:val="0"/>
      <w:marBottom w:val="0"/>
      <w:divBdr>
        <w:top w:val="none" w:sz="0" w:space="0" w:color="auto"/>
        <w:left w:val="none" w:sz="0" w:space="0" w:color="auto"/>
        <w:bottom w:val="none" w:sz="0" w:space="0" w:color="auto"/>
        <w:right w:val="none" w:sz="0" w:space="0" w:color="auto"/>
      </w:divBdr>
    </w:div>
    <w:div w:id="1949773186">
      <w:bodyDiv w:val="1"/>
      <w:marLeft w:val="0"/>
      <w:marRight w:val="0"/>
      <w:marTop w:val="0"/>
      <w:marBottom w:val="0"/>
      <w:divBdr>
        <w:top w:val="none" w:sz="0" w:space="0" w:color="auto"/>
        <w:left w:val="none" w:sz="0" w:space="0" w:color="auto"/>
        <w:bottom w:val="none" w:sz="0" w:space="0" w:color="auto"/>
        <w:right w:val="none" w:sz="0" w:space="0" w:color="auto"/>
      </w:divBdr>
    </w:div>
    <w:div w:id="1956476409">
      <w:bodyDiv w:val="1"/>
      <w:marLeft w:val="0"/>
      <w:marRight w:val="0"/>
      <w:marTop w:val="0"/>
      <w:marBottom w:val="0"/>
      <w:divBdr>
        <w:top w:val="none" w:sz="0" w:space="0" w:color="auto"/>
        <w:left w:val="none" w:sz="0" w:space="0" w:color="auto"/>
        <w:bottom w:val="none" w:sz="0" w:space="0" w:color="auto"/>
        <w:right w:val="none" w:sz="0" w:space="0" w:color="auto"/>
      </w:divBdr>
    </w:div>
    <w:div w:id="2006979780">
      <w:bodyDiv w:val="1"/>
      <w:marLeft w:val="0"/>
      <w:marRight w:val="0"/>
      <w:marTop w:val="0"/>
      <w:marBottom w:val="0"/>
      <w:divBdr>
        <w:top w:val="none" w:sz="0" w:space="0" w:color="auto"/>
        <w:left w:val="none" w:sz="0" w:space="0" w:color="auto"/>
        <w:bottom w:val="none" w:sz="0" w:space="0" w:color="auto"/>
        <w:right w:val="none" w:sz="0" w:space="0" w:color="auto"/>
      </w:divBdr>
    </w:div>
    <w:div w:id="2014339878">
      <w:bodyDiv w:val="1"/>
      <w:marLeft w:val="0"/>
      <w:marRight w:val="0"/>
      <w:marTop w:val="0"/>
      <w:marBottom w:val="0"/>
      <w:divBdr>
        <w:top w:val="none" w:sz="0" w:space="0" w:color="auto"/>
        <w:left w:val="none" w:sz="0" w:space="0" w:color="auto"/>
        <w:bottom w:val="none" w:sz="0" w:space="0" w:color="auto"/>
        <w:right w:val="none" w:sz="0" w:space="0" w:color="auto"/>
      </w:divBdr>
    </w:div>
    <w:div w:id="2029869772">
      <w:bodyDiv w:val="1"/>
      <w:marLeft w:val="0"/>
      <w:marRight w:val="0"/>
      <w:marTop w:val="0"/>
      <w:marBottom w:val="0"/>
      <w:divBdr>
        <w:top w:val="none" w:sz="0" w:space="0" w:color="auto"/>
        <w:left w:val="none" w:sz="0" w:space="0" w:color="auto"/>
        <w:bottom w:val="none" w:sz="0" w:space="0" w:color="auto"/>
        <w:right w:val="none" w:sz="0" w:space="0" w:color="auto"/>
      </w:divBdr>
    </w:div>
    <w:div w:id="2035887577">
      <w:bodyDiv w:val="1"/>
      <w:marLeft w:val="0"/>
      <w:marRight w:val="0"/>
      <w:marTop w:val="0"/>
      <w:marBottom w:val="0"/>
      <w:divBdr>
        <w:top w:val="none" w:sz="0" w:space="0" w:color="auto"/>
        <w:left w:val="none" w:sz="0" w:space="0" w:color="auto"/>
        <w:bottom w:val="none" w:sz="0" w:space="0" w:color="auto"/>
        <w:right w:val="none" w:sz="0" w:space="0" w:color="auto"/>
      </w:divBdr>
    </w:div>
    <w:div w:id="2067684573">
      <w:bodyDiv w:val="1"/>
      <w:marLeft w:val="0"/>
      <w:marRight w:val="0"/>
      <w:marTop w:val="0"/>
      <w:marBottom w:val="0"/>
      <w:divBdr>
        <w:top w:val="none" w:sz="0" w:space="0" w:color="auto"/>
        <w:left w:val="none" w:sz="0" w:space="0" w:color="auto"/>
        <w:bottom w:val="none" w:sz="0" w:space="0" w:color="auto"/>
        <w:right w:val="none" w:sz="0" w:space="0" w:color="auto"/>
      </w:divBdr>
    </w:div>
    <w:div w:id="2084065022">
      <w:bodyDiv w:val="1"/>
      <w:marLeft w:val="0"/>
      <w:marRight w:val="0"/>
      <w:marTop w:val="0"/>
      <w:marBottom w:val="0"/>
      <w:divBdr>
        <w:top w:val="none" w:sz="0" w:space="0" w:color="auto"/>
        <w:left w:val="none" w:sz="0" w:space="0" w:color="auto"/>
        <w:bottom w:val="none" w:sz="0" w:space="0" w:color="auto"/>
        <w:right w:val="none" w:sz="0" w:space="0" w:color="auto"/>
      </w:divBdr>
      <w:divsChild>
        <w:div w:id="1335837804">
          <w:marLeft w:val="0"/>
          <w:marRight w:val="0"/>
          <w:marTop w:val="0"/>
          <w:marBottom w:val="600"/>
          <w:divBdr>
            <w:top w:val="none" w:sz="0" w:space="0" w:color="auto"/>
            <w:left w:val="none" w:sz="0" w:space="0" w:color="auto"/>
            <w:bottom w:val="none" w:sz="0" w:space="0" w:color="auto"/>
            <w:right w:val="none" w:sz="0" w:space="0" w:color="auto"/>
          </w:divBdr>
        </w:div>
      </w:divsChild>
    </w:div>
    <w:div w:id="2090881754">
      <w:bodyDiv w:val="1"/>
      <w:marLeft w:val="0"/>
      <w:marRight w:val="0"/>
      <w:marTop w:val="0"/>
      <w:marBottom w:val="0"/>
      <w:divBdr>
        <w:top w:val="none" w:sz="0" w:space="0" w:color="auto"/>
        <w:left w:val="none" w:sz="0" w:space="0" w:color="auto"/>
        <w:bottom w:val="none" w:sz="0" w:space="0" w:color="auto"/>
        <w:right w:val="none" w:sz="0" w:space="0" w:color="auto"/>
      </w:divBdr>
    </w:div>
    <w:div w:id="2094037476">
      <w:bodyDiv w:val="1"/>
      <w:marLeft w:val="0"/>
      <w:marRight w:val="0"/>
      <w:marTop w:val="0"/>
      <w:marBottom w:val="0"/>
      <w:divBdr>
        <w:top w:val="none" w:sz="0" w:space="0" w:color="auto"/>
        <w:left w:val="none" w:sz="0" w:space="0" w:color="auto"/>
        <w:bottom w:val="none" w:sz="0" w:space="0" w:color="auto"/>
        <w:right w:val="none" w:sz="0" w:space="0" w:color="auto"/>
      </w:divBdr>
    </w:div>
    <w:div w:id="2095660953">
      <w:bodyDiv w:val="1"/>
      <w:marLeft w:val="0"/>
      <w:marRight w:val="0"/>
      <w:marTop w:val="0"/>
      <w:marBottom w:val="0"/>
      <w:divBdr>
        <w:top w:val="none" w:sz="0" w:space="0" w:color="auto"/>
        <w:left w:val="none" w:sz="0" w:space="0" w:color="auto"/>
        <w:bottom w:val="none" w:sz="0" w:space="0" w:color="auto"/>
        <w:right w:val="none" w:sz="0" w:space="0" w:color="auto"/>
      </w:divBdr>
    </w:div>
    <w:div w:id="2144687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chart" Target="charts/chart7.xml"/><Relationship Id="rId42" Type="http://schemas.openxmlformats.org/officeDocument/2006/relationships/chart" Target="charts/chart24.xml"/><Relationship Id="rId47" Type="http://schemas.openxmlformats.org/officeDocument/2006/relationships/chart" Target="charts/chart29.xml"/><Relationship Id="rId63" Type="http://schemas.openxmlformats.org/officeDocument/2006/relationships/image" Target="media/image16.jpeg"/><Relationship Id="rId68" Type="http://schemas.openxmlformats.org/officeDocument/2006/relationships/image" Target="media/image20.jpeg"/><Relationship Id="rId84" Type="http://schemas.openxmlformats.org/officeDocument/2006/relationships/image" Target="cid:ii_m3mzhixu0" TargetMode="External"/><Relationship Id="rId89" Type="http://schemas.openxmlformats.org/officeDocument/2006/relationships/image" Target="media/image39.jpeg"/><Relationship Id="rId112" Type="http://schemas.openxmlformats.org/officeDocument/2006/relationships/footer" Target="footer2.xml"/><Relationship Id="rId16" Type="http://schemas.openxmlformats.org/officeDocument/2006/relationships/chart" Target="charts/chart4.xml"/><Relationship Id="rId107" Type="http://schemas.openxmlformats.org/officeDocument/2006/relationships/image" Target="media/image57.jpeg"/><Relationship Id="rId11" Type="http://schemas.openxmlformats.org/officeDocument/2006/relationships/chart" Target="charts/chart1.xml"/><Relationship Id="rId32" Type="http://schemas.openxmlformats.org/officeDocument/2006/relationships/chart" Target="charts/chart15.xml"/><Relationship Id="rId37" Type="http://schemas.openxmlformats.org/officeDocument/2006/relationships/chart" Target="charts/chart20.xml"/><Relationship Id="rId53" Type="http://schemas.openxmlformats.org/officeDocument/2006/relationships/chart" Target="charts/chart33.xml"/><Relationship Id="rId58" Type="http://schemas.openxmlformats.org/officeDocument/2006/relationships/hyperlink" Target="https://www.fgdoskol.cz" TargetMode="External"/><Relationship Id="rId74" Type="http://schemas.openxmlformats.org/officeDocument/2006/relationships/image" Target="media/image26.jpeg"/><Relationship Id="rId79" Type="http://schemas.openxmlformats.org/officeDocument/2006/relationships/image" Target="media/image31.jpeg"/><Relationship Id="rId102" Type="http://schemas.openxmlformats.org/officeDocument/2006/relationships/image" Target="media/image52.jpeg"/><Relationship Id="rId5" Type="http://schemas.openxmlformats.org/officeDocument/2006/relationships/webSettings" Target="webSettings.xml"/><Relationship Id="rId90" Type="http://schemas.openxmlformats.org/officeDocument/2006/relationships/image" Target="media/image40.jpeg"/><Relationship Id="rId95" Type="http://schemas.openxmlformats.org/officeDocument/2006/relationships/image" Target="media/image45.jpeg"/><Relationship Id="rId22" Type="http://schemas.openxmlformats.org/officeDocument/2006/relationships/image" Target="media/image7.jpeg"/><Relationship Id="rId27" Type="http://schemas.openxmlformats.org/officeDocument/2006/relationships/chart" Target="charts/chart10.xml"/><Relationship Id="rId43" Type="http://schemas.openxmlformats.org/officeDocument/2006/relationships/chart" Target="charts/chart25.xml"/><Relationship Id="rId48" Type="http://schemas.openxmlformats.org/officeDocument/2006/relationships/chart" Target="charts/chart30.xml"/><Relationship Id="rId64" Type="http://schemas.openxmlformats.org/officeDocument/2006/relationships/image" Target="media/image17.jpeg"/><Relationship Id="rId69" Type="http://schemas.openxmlformats.org/officeDocument/2006/relationships/image" Target="media/image21.jpeg"/><Relationship Id="rId113" Type="http://schemas.openxmlformats.org/officeDocument/2006/relationships/fontTable" Target="fontTable.xml"/><Relationship Id="rId80" Type="http://schemas.openxmlformats.org/officeDocument/2006/relationships/image" Target="media/image32.jpeg"/><Relationship Id="rId85" Type="http://schemas.openxmlformats.org/officeDocument/2006/relationships/image" Target="media/image35.jpeg"/><Relationship Id="rId12" Type="http://schemas.openxmlformats.org/officeDocument/2006/relationships/image" Target="media/image3.jpg"/><Relationship Id="rId17" Type="http://schemas.openxmlformats.org/officeDocument/2006/relationships/chart" Target="charts/chart5.xml"/><Relationship Id="rId33" Type="http://schemas.openxmlformats.org/officeDocument/2006/relationships/chart" Target="charts/chart16.xml"/><Relationship Id="rId38" Type="http://schemas.openxmlformats.org/officeDocument/2006/relationships/chart" Target="charts/chart21.xml"/><Relationship Id="rId59" Type="http://schemas.openxmlformats.org/officeDocument/2006/relationships/image" Target="media/image13.jpeg"/><Relationship Id="rId103" Type="http://schemas.openxmlformats.org/officeDocument/2006/relationships/image" Target="media/image53.jpeg"/><Relationship Id="rId108" Type="http://schemas.openxmlformats.org/officeDocument/2006/relationships/image" Target="media/image58.jpeg"/><Relationship Id="rId54" Type="http://schemas.openxmlformats.org/officeDocument/2006/relationships/chart" Target="charts/chart34.xml"/><Relationship Id="rId70" Type="http://schemas.openxmlformats.org/officeDocument/2006/relationships/image" Target="media/image22.jpeg"/><Relationship Id="rId75" Type="http://schemas.openxmlformats.org/officeDocument/2006/relationships/image" Target="media/image27.jpeg"/><Relationship Id="rId91" Type="http://schemas.openxmlformats.org/officeDocument/2006/relationships/image" Target="media/image41.jpeg"/><Relationship Id="rId96"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chart" Target="charts/chart8.xml"/><Relationship Id="rId28" Type="http://schemas.openxmlformats.org/officeDocument/2006/relationships/chart" Target="charts/chart11.xml"/><Relationship Id="rId36" Type="http://schemas.openxmlformats.org/officeDocument/2006/relationships/chart" Target="charts/chart19.xml"/><Relationship Id="rId49" Type="http://schemas.openxmlformats.org/officeDocument/2006/relationships/chart" Target="charts/chart31.xml"/><Relationship Id="rId57" Type="http://schemas.openxmlformats.org/officeDocument/2006/relationships/chart" Target="charts/chart37.xml"/><Relationship Id="rId106" Type="http://schemas.openxmlformats.org/officeDocument/2006/relationships/image" Target="media/image56.jpeg"/><Relationship Id="rId114"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chart" Target="charts/chart14.xml"/><Relationship Id="rId44" Type="http://schemas.openxmlformats.org/officeDocument/2006/relationships/chart" Target="charts/chart26.xml"/><Relationship Id="rId52" Type="http://schemas.openxmlformats.org/officeDocument/2006/relationships/chart" Target="charts/chart32.xml"/><Relationship Id="rId60" Type="http://schemas.openxmlformats.org/officeDocument/2006/relationships/image" Target="media/image14.jpeg"/><Relationship Id="rId65" Type="http://schemas.openxmlformats.org/officeDocument/2006/relationships/image" Target="media/image18.jpeg"/><Relationship Id="rId73" Type="http://schemas.openxmlformats.org/officeDocument/2006/relationships/image" Target="media/image25.jpeg"/><Relationship Id="rId78" Type="http://schemas.openxmlformats.org/officeDocument/2006/relationships/image" Target="media/image30.jpeg"/><Relationship Id="rId81" Type="http://schemas.openxmlformats.org/officeDocument/2006/relationships/image" Target="media/image33.jpeg"/><Relationship Id="rId86" Type="http://schemas.openxmlformats.org/officeDocument/2006/relationships/image" Target="media/image36.jpeg"/><Relationship Id="rId94" Type="http://schemas.openxmlformats.org/officeDocument/2006/relationships/image" Target="media/image44.jpeg"/><Relationship Id="rId99" Type="http://schemas.openxmlformats.org/officeDocument/2006/relationships/image" Target="media/image49.jpeg"/><Relationship Id="rId101"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chart" Target="charts/chart2.xml"/><Relationship Id="rId18" Type="http://schemas.openxmlformats.org/officeDocument/2006/relationships/image" Target="media/image5.jpeg"/><Relationship Id="rId39" Type="http://schemas.openxmlformats.org/officeDocument/2006/relationships/chart" Target="charts/chart22.xml"/><Relationship Id="rId109" Type="http://schemas.openxmlformats.org/officeDocument/2006/relationships/image" Target="media/image59.jpeg"/><Relationship Id="rId34" Type="http://schemas.openxmlformats.org/officeDocument/2006/relationships/chart" Target="charts/chart17.xml"/><Relationship Id="rId50" Type="http://schemas.openxmlformats.org/officeDocument/2006/relationships/image" Target="media/image11.jpeg"/><Relationship Id="rId55" Type="http://schemas.openxmlformats.org/officeDocument/2006/relationships/chart" Target="charts/chart35.xml"/><Relationship Id="rId76" Type="http://schemas.openxmlformats.org/officeDocument/2006/relationships/image" Target="media/image28.jpeg"/><Relationship Id="rId97" Type="http://schemas.openxmlformats.org/officeDocument/2006/relationships/image" Target="media/image47.jpeg"/><Relationship Id="rId104"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image" Target="media/image23.jpeg"/><Relationship Id="rId92" Type="http://schemas.openxmlformats.org/officeDocument/2006/relationships/image" Target="media/image42.jpeg"/><Relationship Id="rId2" Type="http://schemas.openxmlformats.org/officeDocument/2006/relationships/numbering" Target="numbering.xml"/><Relationship Id="rId29" Type="http://schemas.openxmlformats.org/officeDocument/2006/relationships/chart" Target="charts/chart12.xml"/><Relationship Id="rId24" Type="http://schemas.openxmlformats.org/officeDocument/2006/relationships/image" Target="media/image8.jpeg"/><Relationship Id="rId40" Type="http://schemas.openxmlformats.org/officeDocument/2006/relationships/chart" Target="charts/chart23.xml"/><Relationship Id="rId45" Type="http://schemas.openxmlformats.org/officeDocument/2006/relationships/chart" Target="charts/chart27.xml"/><Relationship Id="rId66" Type="http://schemas.openxmlformats.org/officeDocument/2006/relationships/hyperlink" Target="https://www.fgdoskol.cz" TargetMode="External"/><Relationship Id="rId87" Type="http://schemas.openxmlformats.org/officeDocument/2006/relationships/image" Target="media/image37.jpeg"/><Relationship Id="rId110" Type="http://schemas.openxmlformats.org/officeDocument/2006/relationships/image" Target="media/image60.jpeg"/><Relationship Id="rId61" Type="http://schemas.openxmlformats.org/officeDocument/2006/relationships/image" Target="media/image15.jpeg"/><Relationship Id="rId82" Type="http://schemas.openxmlformats.org/officeDocument/2006/relationships/image" Target="cid:ii_m3mzhmib1" TargetMode="External"/><Relationship Id="rId19" Type="http://schemas.openxmlformats.org/officeDocument/2006/relationships/chart" Target="charts/chart6.xml"/><Relationship Id="rId14" Type="http://schemas.openxmlformats.org/officeDocument/2006/relationships/image" Target="media/image4.JPEG"/><Relationship Id="rId30" Type="http://schemas.openxmlformats.org/officeDocument/2006/relationships/chart" Target="charts/chart13.xml"/><Relationship Id="rId35" Type="http://schemas.openxmlformats.org/officeDocument/2006/relationships/chart" Target="charts/chart18.xml"/><Relationship Id="rId56" Type="http://schemas.openxmlformats.org/officeDocument/2006/relationships/chart" Target="charts/chart36.xml"/><Relationship Id="rId77" Type="http://schemas.openxmlformats.org/officeDocument/2006/relationships/image" Target="media/image29.jpeg"/><Relationship Id="rId100" Type="http://schemas.openxmlformats.org/officeDocument/2006/relationships/image" Target="media/image50.jpeg"/><Relationship Id="rId105" Type="http://schemas.openxmlformats.org/officeDocument/2006/relationships/image" Target="media/image55.jpeg"/><Relationship Id="rId8" Type="http://schemas.openxmlformats.org/officeDocument/2006/relationships/image" Target="media/image1.emf"/><Relationship Id="rId51" Type="http://schemas.openxmlformats.org/officeDocument/2006/relationships/image" Target="media/image12.jpeg"/><Relationship Id="rId72" Type="http://schemas.openxmlformats.org/officeDocument/2006/relationships/image" Target="media/image24.jpeg"/><Relationship Id="rId93" Type="http://schemas.openxmlformats.org/officeDocument/2006/relationships/image" Target="media/image43.jpeg"/><Relationship Id="rId98" Type="http://schemas.openxmlformats.org/officeDocument/2006/relationships/image" Target="media/image48.jpeg"/><Relationship Id="rId3" Type="http://schemas.openxmlformats.org/officeDocument/2006/relationships/styles" Target="styles.xml"/><Relationship Id="rId25" Type="http://schemas.openxmlformats.org/officeDocument/2006/relationships/chart" Target="charts/chart9.xml"/><Relationship Id="rId46" Type="http://schemas.openxmlformats.org/officeDocument/2006/relationships/chart" Target="charts/chart28.xml"/><Relationship Id="rId67" Type="http://schemas.openxmlformats.org/officeDocument/2006/relationships/image" Target="media/image19.jpeg"/><Relationship Id="rId20" Type="http://schemas.openxmlformats.org/officeDocument/2006/relationships/image" Target="media/image6.JPG"/><Relationship Id="rId41" Type="http://schemas.openxmlformats.org/officeDocument/2006/relationships/image" Target="media/image10.jpeg"/><Relationship Id="rId62" Type="http://schemas.openxmlformats.org/officeDocument/2006/relationships/hyperlink" Target="https://www.fgdoskol.cz" TargetMode="External"/><Relationship Id="rId83" Type="http://schemas.openxmlformats.org/officeDocument/2006/relationships/image" Target="media/image34.jpeg"/><Relationship Id="rId88" Type="http://schemas.openxmlformats.org/officeDocument/2006/relationships/image" Target="media/image38.jpeg"/><Relationship Id="rId111" Type="http://schemas.openxmlformats.org/officeDocument/2006/relationships/image" Target="media/image61.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37.xml"/><Relationship Id="rId1" Type="http://schemas.microsoft.com/office/2011/relationships/chartStyle" Target="style37.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Čapkova</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 č. 1</c:v>
                </c:pt>
                <c:pt idx="1">
                  <c:v>Otázka č. 2</c:v>
                </c:pt>
                <c:pt idx="2">
                  <c:v>Otázka č. 3</c:v>
                </c:pt>
                <c:pt idx="3">
                  <c:v>Otázka č. 4</c:v>
                </c:pt>
                <c:pt idx="4">
                  <c:v>Otázka č. 5</c:v>
                </c:pt>
                <c:pt idx="5">
                  <c:v>Otázka č. 6</c:v>
                </c:pt>
              </c:strCache>
            </c:strRef>
          </c:cat>
          <c:val>
            <c:numRef>
              <c:f>List1!$B$2:$B$7</c:f>
              <c:numCache>
                <c:formatCode>General</c:formatCode>
                <c:ptCount val="6"/>
                <c:pt idx="0">
                  <c:v>10</c:v>
                </c:pt>
                <c:pt idx="1">
                  <c:v>10</c:v>
                </c:pt>
                <c:pt idx="2">
                  <c:v>10</c:v>
                </c:pt>
                <c:pt idx="3">
                  <c:v>9</c:v>
                </c:pt>
                <c:pt idx="4">
                  <c:v>10</c:v>
                </c:pt>
                <c:pt idx="5">
                  <c:v>10</c:v>
                </c:pt>
              </c:numCache>
            </c:numRef>
          </c:val>
          <c:extLst>
            <c:ext xmlns:c16="http://schemas.microsoft.com/office/drawing/2014/chart" uri="{C3380CC4-5D6E-409C-BE32-E72D297353CC}">
              <c16:uniqueId val="{00000000-8F2D-4123-81F0-D42B6DCEEFC2}"/>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1-8F2D-4123-81F0-D42B6DCEEFC2}"/>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8F2D-4123-81F0-D42B6DCEEFC2}"/>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8F2D-4123-81F0-D42B6DCEEFC2}"/>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8F2D-4123-81F0-D42B6DCEEFC2}"/>
            </c:ext>
          </c:extLst>
        </c:ser>
        <c:dLbls>
          <c:showLegendKey val="0"/>
          <c:showVal val="0"/>
          <c:showCatName val="0"/>
          <c:showSerName val="0"/>
          <c:showPercent val="0"/>
          <c:showBubbleSize val="0"/>
        </c:dLbls>
        <c:gapWidth val="80"/>
        <c:overlap val="25"/>
        <c:axId val="824676543"/>
        <c:axId val="824669343"/>
      </c:barChart>
      <c:catAx>
        <c:axId val="824676543"/>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824669343"/>
        <c:crosses val="autoZero"/>
        <c:auto val="1"/>
        <c:lblAlgn val="ctr"/>
        <c:lblOffset val="100"/>
        <c:noMultiLvlLbl val="0"/>
      </c:catAx>
      <c:valAx>
        <c:axId val="824669343"/>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8246765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400" b="0" i="0" u="none" strike="noStrike" kern="1200" cap="none" spc="50" normalizeH="0" baseline="0">
                <a:solidFill>
                  <a:schemeClr val="dk1"/>
                </a:solidFill>
                <a:latin typeface="+mn-lt"/>
                <a:ea typeface="+mn-ea"/>
                <a:cs typeface="+mn-cs"/>
              </a:defRPr>
            </a:pPr>
            <a:r>
              <a:rPr lang="cs-CZ" sz="1400"/>
              <a:t>Nástup do 1. třídy – MŠ Maxe Švabinského</a:t>
            </a:r>
          </a:p>
        </c:rich>
      </c:tx>
      <c:overlay val="0"/>
      <c:spPr>
        <a:noFill/>
        <a:ln>
          <a:noFill/>
        </a:ln>
        <a:effectLst/>
      </c:spPr>
      <c:txPr>
        <a:bodyPr rot="0" spcFirstLastPara="1" vertOverflow="ellipsis" vert="horz" wrap="square" anchor="ctr" anchorCtr="1"/>
        <a:lstStyle/>
        <a:p>
          <a:pPr algn="ctr" rtl="0">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 </c:v>
                </c:pt>
                <c:pt idx="5">
                  <c:v>Otázka č. 6</c:v>
                </c:pt>
              </c:strCache>
            </c:strRef>
          </c:cat>
          <c:val>
            <c:numRef>
              <c:f>List1!$B$2:$B$7</c:f>
              <c:numCache>
                <c:formatCode>General</c:formatCode>
                <c:ptCount val="6"/>
                <c:pt idx="0">
                  <c:v>7</c:v>
                </c:pt>
                <c:pt idx="1">
                  <c:v>8</c:v>
                </c:pt>
                <c:pt idx="2">
                  <c:v>7</c:v>
                </c:pt>
                <c:pt idx="3">
                  <c:v>4</c:v>
                </c:pt>
                <c:pt idx="4">
                  <c:v>7</c:v>
                </c:pt>
                <c:pt idx="5">
                  <c:v>9</c:v>
                </c:pt>
              </c:numCache>
            </c:numRef>
          </c:val>
          <c:extLst>
            <c:ext xmlns:c16="http://schemas.microsoft.com/office/drawing/2014/chart" uri="{C3380CC4-5D6E-409C-BE32-E72D297353CC}">
              <c16:uniqueId val="{00000000-B721-4153-9E8C-7AB72DB0A765}"/>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 </c:v>
                </c:pt>
                <c:pt idx="5">
                  <c:v>Otázka č. 6</c:v>
                </c:pt>
              </c:strCache>
            </c:strRef>
          </c:cat>
          <c:val>
            <c:numRef>
              <c:f>List1!$C$2:$C$7</c:f>
              <c:numCache>
                <c:formatCode>General</c:formatCode>
                <c:ptCount val="6"/>
                <c:pt idx="0">
                  <c:v>2</c:v>
                </c:pt>
                <c:pt idx="1">
                  <c:v>1</c:v>
                </c:pt>
                <c:pt idx="2">
                  <c:v>2</c:v>
                </c:pt>
                <c:pt idx="3">
                  <c:v>1</c:v>
                </c:pt>
                <c:pt idx="4">
                  <c:v>2</c:v>
                </c:pt>
                <c:pt idx="5">
                  <c:v>0</c:v>
                </c:pt>
              </c:numCache>
            </c:numRef>
          </c:val>
          <c:extLst>
            <c:ext xmlns:c16="http://schemas.microsoft.com/office/drawing/2014/chart" uri="{C3380CC4-5D6E-409C-BE32-E72D297353CC}">
              <c16:uniqueId val="{00000001-B721-4153-9E8C-7AB72DB0A765}"/>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 </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B721-4153-9E8C-7AB72DB0A765}"/>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 </c:v>
                </c:pt>
                <c:pt idx="5">
                  <c:v>Otázka č. 6</c:v>
                </c:pt>
              </c:strCache>
            </c:strRef>
          </c:cat>
          <c:val>
            <c:numRef>
              <c:f>List1!$E$2:$E$7</c:f>
              <c:numCache>
                <c:formatCode>General</c:formatCode>
                <c:ptCount val="6"/>
                <c:pt idx="0">
                  <c:v>0</c:v>
                </c:pt>
                <c:pt idx="1">
                  <c:v>0</c:v>
                </c:pt>
                <c:pt idx="2">
                  <c:v>0</c:v>
                </c:pt>
                <c:pt idx="3">
                  <c:v>4</c:v>
                </c:pt>
                <c:pt idx="4">
                  <c:v>0</c:v>
                </c:pt>
                <c:pt idx="5">
                  <c:v>0</c:v>
                </c:pt>
              </c:numCache>
            </c:numRef>
          </c:val>
          <c:extLst>
            <c:ext xmlns:c16="http://schemas.microsoft.com/office/drawing/2014/chart" uri="{C3380CC4-5D6E-409C-BE32-E72D297353CC}">
              <c16:uniqueId val="{00000003-B721-4153-9E8C-7AB72DB0A765}"/>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 </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B721-4153-9E8C-7AB72DB0A765}"/>
            </c:ext>
          </c:extLst>
        </c:ser>
        <c:dLbls>
          <c:showLegendKey val="0"/>
          <c:showVal val="0"/>
          <c:showCatName val="0"/>
          <c:showSerName val="0"/>
          <c:showPercent val="0"/>
          <c:showBubbleSize val="0"/>
        </c:dLbls>
        <c:gapWidth val="80"/>
        <c:overlap val="25"/>
        <c:axId val="405049871"/>
        <c:axId val="405040751"/>
      </c:barChart>
      <c:catAx>
        <c:axId val="405049871"/>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405040751"/>
        <c:crosses val="autoZero"/>
        <c:auto val="1"/>
        <c:lblAlgn val="ctr"/>
        <c:lblOffset val="100"/>
        <c:noMultiLvlLbl val="0"/>
      </c:catAx>
      <c:valAx>
        <c:axId val="405040751"/>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4050498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Čapkova</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10</c:v>
                </c:pt>
                <c:pt idx="1">
                  <c:v>10</c:v>
                </c:pt>
                <c:pt idx="2">
                  <c:v>9</c:v>
                </c:pt>
                <c:pt idx="3">
                  <c:v>10</c:v>
                </c:pt>
                <c:pt idx="4">
                  <c:v>10</c:v>
                </c:pt>
                <c:pt idx="5">
                  <c:v>10</c:v>
                </c:pt>
              </c:numCache>
            </c:numRef>
          </c:val>
          <c:extLst>
            <c:ext xmlns:c16="http://schemas.microsoft.com/office/drawing/2014/chart" uri="{C3380CC4-5D6E-409C-BE32-E72D297353CC}">
              <c16:uniqueId val="{00000000-B02E-4AD1-B83D-7BDBD46F3277}"/>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1</c:v>
                </c:pt>
                <c:pt idx="3">
                  <c:v>0</c:v>
                </c:pt>
                <c:pt idx="4">
                  <c:v>0</c:v>
                </c:pt>
                <c:pt idx="5">
                  <c:v>0</c:v>
                </c:pt>
              </c:numCache>
            </c:numRef>
          </c:val>
          <c:extLst>
            <c:ext xmlns:c16="http://schemas.microsoft.com/office/drawing/2014/chart" uri="{C3380CC4-5D6E-409C-BE32-E72D297353CC}">
              <c16:uniqueId val="{00000001-B02E-4AD1-B83D-7BDBD46F3277}"/>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B02E-4AD1-B83D-7BDBD46F3277}"/>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B02E-4AD1-B83D-7BDBD46F3277}"/>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B02E-4AD1-B83D-7BDBD46F3277}"/>
            </c:ext>
          </c:extLst>
        </c:ser>
        <c:dLbls>
          <c:showLegendKey val="0"/>
          <c:showVal val="0"/>
          <c:showCatName val="0"/>
          <c:showSerName val="0"/>
          <c:showPercent val="0"/>
          <c:showBubbleSize val="0"/>
        </c:dLbls>
        <c:gapWidth val="80"/>
        <c:overlap val="25"/>
        <c:axId val="1098685152"/>
        <c:axId val="1098686112"/>
      </c:barChart>
      <c:catAx>
        <c:axId val="109868515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098686112"/>
        <c:crosses val="autoZero"/>
        <c:auto val="1"/>
        <c:lblAlgn val="ctr"/>
        <c:lblOffset val="100"/>
        <c:noMultiLvlLbl val="0"/>
      </c:catAx>
      <c:valAx>
        <c:axId val="109868611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098685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Adaptace dítěte na MŠ – MŠ Ohníč</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9D9-4838-AE58-2715F38692C9}"/>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9D9-4838-AE58-2715F38692C9}"/>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9D9-4838-AE58-2715F38692C9}"/>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9D9-4838-AE58-2715F38692C9}"/>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9D9-4838-AE58-2715F38692C9}"/>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9D9-4838-AE58-2715F38692C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0"/>
            <c:showCatName val="0"/>
            <c:showSerName val="0"/>
            <c:showPercent val="0"/>
            <c:showBubbleSize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3</c:v>
                </c:pt>
                <c:pt idx="1">
                  <c:v>3</c:v>
                </c:pt>
                <c:pt idx="2">
                  <c:v>3</c:v>
                </c:pt>
                <c:pt idx="3">
                  <c:v>2</c:v>
                </c:pt>
                <c:pt idx="4">
                  <c:v>3</c:v>
                </c:pt>
                <c:pt idx="5">
                  <c:v>3</c:v>
                </c:pt>
              </c:numCache>
            </c:numRef>
          </c:val>
          <c:extLst>
            <c:ext xmlns:c16="http://schemas.microsoft.com/office/drawing/2014/chart" uri="{C3380CC4-5D6E-409C-BE32-E72D297353CC}">
              <c16:uniqueId val="{00000000-D9D9-4838-AE58-2715F38692C9}"/>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1-D9D9-4838-AE58-2715F38692C9}"/>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D9D9-4838-AE58-2715F38692C9}"/>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D9D9-4838-AE58-2715F38692C9}"/>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D9D9-4838-AE58-2715F38692C9}"/>
            </c:ext>
          </c:extLst>
        </c:ser>
        <c:dLbls>
          <c:showLegendKey val="0"/>
          <c:showVal val="0"/>
          <c:showCatName val="0"/>
          <c:showSerName val="0"/>
          <c:showPercent val="0"/>
          <c:showBubbleSize val="0"/>
        </c:dLbls>
        <c:gapWidth val="80"/>
        <c:overlap val="25"/>
        <c:axId val="1260525216"/>
        <c:axId val="1260533856"/>
      </c:barChart>
      <c:catAx>
        <c:axId val="12605252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60533856"/>
        <c:crosses val="autoZero"/>
        <c:auto val="1"/>
        <c:lblAlgn val="ctr"/>
        <c:lblOffset val="100"/>
        <c:noMultiLvlLbl val="0"/>
      </c:catAx>
      <c:valAx>
        <c:axId val="12605338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6052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b="0" i="0" u="none" strike="noStrike" cap="none" normalizeH="0" baseline="0">
                <a:effectLst/>
              </a:rPr>
              <a:t>Adaptace dítěte na MŠ – MŠ Síbova</a:t>
            </a:r>
            <a:endParaRPr lang="cs-CZ" sz="1400"/>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9</c:v>
                </c:pt>
                <c:pt idx="1">
                  <c:v>10</c:v>
                </c:pt>
                <c:pt idx="2">
                  <c:v>9</c:v>
                </c:pt>
                <c:pt idx="3">
                  <c:v>6</c:v>
                </c:pt>
                <c:pt idx="4">
                  <c:v>8</c:v>
                </c:pt>
                <c:pt idx="5">
                  <c:v>10</c:v>
                </c:pt>
              </c:numCache>
            </c:numRef>
          </c:val>
          <c:extLst>
            <c:ext xmlns:c16="http://schemas.microsoft.com/office/drawing/2014/chart" uri="{C3380CC4-5D6E-409C-BE32-E72D297353CC}">
              <c16:uniqueId val="{00000000-C0B8-4F1F-842E-8DD72427692E}"/>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1</c:v>
                </c:pt>
                <c:pt idx="1">
                  <c:v>0</c:v>
                </c:pt>
                <c:pt idx="2">
                  <c:v>1</c:v>
                </c:pt>
                <c:pt idx="3">
                  <c:v>2</c:v>
                </c:pt>
                <c:pt idx="4">
                  <c:v>2</c:v>
                </c:pt>
                <c:pt idx="5">
                  <c:v>0</c:v>
                </c:pt>
              </c:numCache>
            </c:numRef>
          </c:val>
          <c:extLst>
            <c:ext xmlns:c16="http://schemas.microsoft.com/office/drawing/2014/chart" uri="{C3380CC4-5D6E-409C-BE32-E72D297353CC}">
              <c16:uniqueId val="{00000001-C0B8-4F1F-842E-8DD72427692E}"/>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2-C0B8-4F1F-842E-8DD72427692E}"/>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C0B8-4F1F-842E-8DD72427692E}"/>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C0B8-4F1F-842E-8DD72427692E}"/>
            </c:ext>
          </c:extLst>
        </c:ser>
        <c:dLbls>
          <c:showLegendKey val="0"/>
          <c:showVal val="0"/>
          <c:showCatName val="0"/>
          <c:showSerName val="0"/>
          <c:showPercent val="0"/>
          <c:showBubbleSize val="0"/>
        </c:dLbls>
        <c:gapWidth val="80"/>
        <c:overlap val="25"/>
        <c:axId val="1260519456"/>
        <c:axId val="1260536736"/>
      </c:barChart>
      <c:catAx>
        <c:axId val="126051945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60536736"/>
        <c:crosses val="autoZero"/>
        <c:auto val="1"/>
        <c:lblAlgn val="ctr"/>
        <c:lblOffset val="100"/>
        <c:noMultiLvlLbl val="0"/>
      </c:catAx>
      <c:valAx>
        <c:axId val="12605367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605194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b="0" i="0" u="none" strike="noStrike" cap="none" normalizeH="0" baseline="0">
                <a:effectLst/>
              </a:rPr>
              <a:t>Adaptace dítěte na MŠ – MŠ Hostomice</a:t>
            </a:r>
            <a:endParaRPr lang="cs-CZ" sz="1400"/>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7</c:v>
                </c:pt>
                <c:pt idx="1">
                  <c:v>8</c:v>
                </c:pt>
                <c:pt idx="2">
                  <c:v>7</c:v>
                </c:pt>
                <c:pt idx="3">
                  <c:v>4</c:v>
                </c:pt>
                <c:pt idx="4">
                  <c:v>8</c:v>
                </c:pt>
                <c:pt idx="5">
                  <c:v>8</c:v>
                </c:pt>
              </c:numCache>
            </c:numRef>
          </c:val>
          <c:extLst>
            <c:ext xmlns:c16="http://schemas.microsoft.com/office/drawing/2014/chart" uri="{C3380CC4-5D6E-409C-BE32-E72D297353CC}">
              <c16:uniqueId val="{00000000-58FD-42DE-A4C0-44620C6B382E}"/>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1</c:v>
                </c:pt>
                <c:pt idx="1">
                  <c:v>0</c:v>
                </c:pt>
                <c:pt idx="2">
                  <c:v>1</c:v>
                </c:pt>
                <c:pt idx="3">
                  <c:v>4</c:v>
                </c:pt>
                <c:pt idx="4">
                  <c:v>0</c:v>
                </c:pt>
                <c:pt idx="5">
                  <c:v>0</c:v>
                </c:pt>
              </c:numCache>
            </c:numRef>
          </c:val>
          <c:extLst>
            <c:ext xmlns:c16="http://schemas.microsoft.com/office/drawing/2014/chart" uri="{C3380CC4-5D6E-409C-BE32-E72D297353CC}">
              <c16:uniqueId val="{00000001-58FD-42DE-A4C0-44620C6B382E}"/>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58FD-42DE-A4C0-44620C6B382E}"/>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58FD-42DE-A4C0-44620C6B382E}"/>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58FD-42DE-A4C0-44620C6B382E}"/>
            </c:ext>
          </c:extLst>
        </c:ser>
        <c:dLbls>
          <c:showLegendKey val="0"/>
          <c:showVal val="0"/>
          <c:showCatName val="0"/>
          <c:showSerName val="0"/>
          <c:showPercent val="0"/>
          <c:showBubbleSize val="0"/>
        </c:dLbls>
        <c:gapWidth val="80"/>
        <c:overlap val="25"/>
        <c:axId val="1260557856"/>
        <c:axId val="1260566976"/>
      </c:barChart>
      <c:catAx>
        <c:axId val="126055785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60566976"/>
        <c:crosses val="autoZero"/>
        <c:auto val="1"/>
        <c:lblAlgn val="ctr"/>
        <c:lblOffset val="100"/>
        <c:noMultiLvlLbl val="0"/>
      </c:catAx>
      <c:valAx>
        <c:axId val="126056697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60557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r>
              <a:rPr lang="cs-CZ"/>
              <a:t>Adaptace dítěte na MŠ – MŠ Ohníč</a:t>
            </a: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4</c:v>
                </c:pt>
                <c:pt idx="1">
                  <c:v>3</c:v>
                </c:pt>
                <c:pt idx="2">
                  <c:v>4</c:v>
                </c:pt>
                <c:pt idx="3">
                  <c:v>3</c:v>
                </c:pt>
                <c:pt idx="4">
                  <c:v>4</c:v>
                </c:pt>
                <c:pt idx="5">
                  <c:v>4</c:v>
                </c:pt>
              </c:numCache>
            </c:numRef>
          </c:val>
          <c:extLst>
            <c:ext xmlns:c16="http://schemas.microsoft.com/office/drawing/2014/chart" uri="{C3380CC4-5D6E-409C-BE32-E72D297353CC}">
              <c16:uniqueId val="{00000000-2B41-4078-95DA-B0B7FA17FE15}"/>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1</c:v>
                </c:pt>
                <c:pt idx="2">
                  <c:v>0</c:v>
                </c:pt>
                <c:pt idx="3">
                  <c:v>1</c:v>
                </c:pt>
                <c:pt idx="4">
                  <c:v>0</c:v>
                </c:pt>
                <c:pt idx="5">
                  <c:v>0</c:v>
                </c:pt>
              </c:numCache>
            </c:numRef>
          </c:val>
          <c:extLst>
            <c:ext xmlns:c16="http://schemas.microsoft.com/office/drawing/2014/chart" uri="{C3380CC4-5D6E-409C-BE32-E72D297353CC}">
              <c16:uniqueId val="{00000001-2B41-4078-95DA-B0B7FA17FE15}"/>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2B41-4078-95DA-B0B7FA17FE15}"/>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2B41-4078-95DA-B0B7FA17FE15}"/>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2B41-4078-95DA-B0B7FA17FE15}"/>
            </c:ext>
          </c:extLst>
        </c:ser>
        <c:dLbls>
          <c:showLegendKey val="0"/>
          <c:showVal val="0"/>
          <c:showCatName val="0"/>
          <c:showSerName val="0"/>
          <c:showPercent val="0"/>
          <c:showBubbleSize val="0"/>
        </c:dLbls>
        <c:gapWidth val="80"/>
        <c:overlap val="25"/>
        <c:axId val="1179289824"/>
        <c:axId val="1179291264"/>
      </c:barChart>
      <c:catAx>
        <c:axId val="117928982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179291264"/>
        <c:crosses val="autoZero"/>
        <c:auto val="1"/>
        <c:lblAlgn val="ctr"/>
        <c:lblOffset val="100"/>
        <c:noMultiLvlLbl val="0"/>
      </c:catAx>
      <c:valAx>
        <c:axId val="1179291264"/>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179289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50" normalizeH="0" baseline="0">
                <a:solidFill>
                  <a:schemeClr val="dk1"/>
                </a:solidFill>
                <a:latin typeface="+mn-lt"/>
                <a:ea typeface="+mn-ea"/>
                <a:cs typeface="+mn-cs"/>
              </a:defRPr>
            </a:pPr>
            <a:r>
              <a:rPr lang="cs-CZ" sz="1200"/>
              <a:t>Sdílení příkladů dobré praxe – </a:t>
            </a:r>
            <a:r>
              <a:rPr lang="cs-CZ" sz="1400"/>
              <a:t>Přechod</a:t>
            </a:r>
            <a:r>
              <a:rPr lang="cs-CZ" sz="1200"/>
              <a:t> dětí z MŠ na ZŠ</a:t>
            </a:r>
          </a:p>
        </c:rich>
      </c:tx>
      <c:overlay val="0"/>
      <c:spPr>
        <a:noFill/>
        <a:ln>
          <a:noFill/>
        </a:ln>
        <a:effectLst/>
      </c:spPr>
      <c:txPr>
        <a:bodyPr rot="0" spcFirstLastPara="1" vertOverflow="ellipsis" vert="horz" wrap="square" anchor="ctr" anchorCtr="1"/>
        <a:lstStyle/>
        <a:p>
          <a:pPr>
            <a:defRPr sz="12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7</c:v>
                </c:pt>
                <c:pt idx="1">
                  <c:v>7</c:v>
                </c:pt>
                <c:pt idx="2">
                  <c:v>7</c:v>
                </c:pt>
                <c:pt idx="3">
                  <c:v>7</c:v>
                </c:pt>
                <c:pt idx="4">
                  <c:v>7</c:v>
                </c:pt>
                <c:pt idx="5">
                  <c:v>7</c:v>
                </c:pt>
              </c:numCache>
            </c:numRef>
          </c:val>
          <c:extLst>
            <c:ext xmlns:c16="http://schemas.microsoft.com/office/drawing/2014/chart" uri="{C3380CC4-5D6E-409C-BE32-E72D297353CC}">
              <c16:uniqueId val="{00000000-9011-4A09-A898-46C1DA80F9FB}"/>
            </c:ext>
          </c:extLst>
        </c:ser>
        <c:ser>
          <c:idx val="1"/>
          <c:order val="1"/>
          <c:tx>
            <c:strRef>
              <c:f>List1!$C$1</c:f>
              <c:strCache>
                <c:ptCount val="1"/>
                <c:pt idx="0">
                  <c:v>Spíše ano</c:v>
                </c:pt>
              </c:strCache>
            </c:strRef>
          </c:tx>
          <c:spPr>
            <a:solidFill>
              <a:schemeClr val="accent2">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9011-4A09-A898-46C1DA80F9FB}"/>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011-4A09-A898-46C1DA80F9FB}"/>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011-4A09-A898-46C1DA80F9FB}"/>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9011-4A09-A898-46C1DA80F9FB}"/>
            </c:ext>
          </c:extLst>
        </c:ser>
        <c:dLbls>
          <c:showLegendKey val="0"/>
          <c:showVal val="0"/>
          <c:showCatName val="0"/>
          <c:showSerName val="0"/>
          <c:showPercent val="0"/>
          <c:showBubbleSize val="0"/>
        </c:dLbls>
        <c:gapWidth val="80"/>
        <c:overlap val="25"/>
        <c:axId val="1381657520"/>
        <c:axId val="1381655600"/>
      </c:barChart>
      <c:catAx>
        <c:axId val="138165752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381655600"/>
        <c:crosses val="autoZero"/>
        <c:auto val="1"/>
        <c:lblAlgn val="ctr"/>
        <c:lblOffset val="100"/>
        <c:noMultiLvlLbl val="0"/>
      </c:catAx>
      <c:valAx>
        <c:axId val="138165560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3816575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SDÍLENÍ DOBRÉ PRAXE – Podpora žáků SES</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7</c:v>
                </c:pt>
                <c:pt idx="1">
                  <c:v>7</c:v>
                </c:pt>
                <c:pt idx="2">
                  <c:v>7</c:v>
                </c:pt>
                <c:pt idx="3">
                  <c:v>7</c:v>
                </c:pt>
                <c:pt idx="4">
                  <c:v>7</c:v>
                </c:pt>
                <c:pt idx="5">
                  <c:v>7</c:v>
                </c:pt>
              </c:numCache>
            </c:numRef>
          </c:val>
          <c:extLst>
            <c:ext xmlns:c16="http://schemas.microsoft.com/office/drawing/2014/chart" uri="{C3380CC4-5D6E-409C-BE32-E72D297353CC}">
              <c16:uniqueId val="{00000000-E3DC-4020-8F8F-9DC67E24134A}"/>
            </c:ext>
          </c:extLst>
        </c:ser>
        <c:ser>
          <c:idx val="1"/>
          <c:order val="1"/>
          <c:tx>
            <c:strRef>
              <c:f>List1!$C$1</c:f>
              <c:strCache>
                <c:ptCount val="1"/>
                <c:pt idx="0">
                  <c:v>Spíše ano</c:v>
                </c:pt>
              </c:strCache>
            </c:strRef>
          </c:tx>
          <c:spPr>
            <a:solidFill>
              <a:schemeClr val="accent2">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E3DC-4020-8F8F-9DC67E24134A}"/>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E3DC-4020-8F8F-9DC67E24134A}"/>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E3DC-4020-8F8F-9DC67E24134A}"/>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E3DC-4020-8F8F-9DC67E24134A}"/>
            </c:ext>
          </c:extLst>
        </c:ser>
        <c:dLbls>
          <c:showLegendKey val="0"/>
          <c:showVal val="0"/>
          <c:showCatName val="0"/>
          <c:showSerName val="0"/>
          <c:showPercent val="0"/>
          <c:showBubbleSize val="0"/>
        </c:dLbls>
        <c:gapWidth val="80"/>
        <c:overlap val="25"/>
        <c:axId val="1290000816"/>
        <c:axId val="1290001296"/>
      </c:barChart>
      <c:catAx>
        <c:axId val="12900008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90001296"/>
        <c:crosses val="autoZero"/>
        <c:auto val="1"/>
        <c:lblAlgn val="ctr"/>
        <c:lblOffset val="100"/>
        <c:noMultiLvlLbl val="0"/>
      </c:catAx>
      <c:valAx>
        <c:axId val="129000129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90000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Práce s digitálními pomůckami</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5</c:v>
                </c:pt>
                <c:pt idx="1">
                  <c:v>5</c:v>
                </c:pt>
                <c:pt idx="2">
                  <c:v>5</c:v>
                </c:pt>
                <c:pt idx="3">
                  <c:v>5</c:v>
                </c:pt>
                <c:pt idx="4">
                  <c:v>5</c:v>
                </c:pt>
                <c:pt idx="5">
                  <c:v>5</c:v>
                </c:pt>
              </c:numCache>
            </c:numRef>
          </c:val>
          <c:extLst>
            <c:ext xmlns:c16="http://schemas.microsoft.com/office/drawing/2014/chart" uri="{C3380CC4-5D6E-409C-BE32-E72D297353CC}">
              <c16:uniqueId val="{00000000-2B20-41FB-BD36-A7C0522505E9}"/>
            </c:ext>
          </c:extLst>
        </c:ser>
        <c:ser>
          <c:idx val="1"/>
          <c:order val="1"/>
          <c:tx>
            <c:strRef>
              <c:f>List1!$C$1</c:f>
              <c:strCache>
                <c:ptCount val="1"/>
                <c:pt idx="0">
                  <c:v>Spíše ano</c:v>
                </c:pt>
              </c:strCache>
            </c:strRef>
          </c:tx>
          <c:spPr>
            <a:solidFill>
              <a:schemeClr val="accent2">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2B20-41FB-BD36-A7C0522505E9}"/>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2B20-41FB-BD36-A7C0522505E9}"/>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2B20-41FB-BD36-A7C0522505E9}"/>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2B20-41FB-BD36-A7C0522505E9}"/>
            </c:ext>
          </c:extLst>
        </c:ser>
        <c:dLbls>
          <c:showLegendKey val="0"/>
          <c:showVal val="0"/>
          <c:showCatName val="0"/>
          <c:showSerName val="0"/>
          <c:showPercent val="0"/>
          <c:showBubbleSize val="0"/>
        </c:dLbls>
        <c:gapWidth val="80"/>
        <c:overlap val="25"/>
        <c:axId val="2091539792"/>
        <c:axId val="2091540272"/>
      </c:barChart>
      <c:catAx>
        <c:axId val="209153979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2091540272"/>
        <c:crosses val="autoZero"/>
        <c:auto val="1"/>
        <c:lblAlgn val="ctr"/>
        <c:lblOffset val="100"/>
        <c:noMultiLvlLbl val="0"/>
      </c:catAx>
      <c:valAx>
        <c:axId val="209154027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2091539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Primární prevence</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2</c:v>
                </c:pt>
                <c:pt idx="1">
                  <c:v>2</c:v>
                </c:pt>
                <c:pt idx="2">
                  <c:v>2</c:v>
                </c:pt>
                <c:pt idx="3">
                  <c:v>1</c:v>
                </c:pt>
                <c:pt idx="4">
                  <c:v>2</c:v>
                </c:pt>
                <c:pt idx="5">
                  <c:v>2</c:v>
                </c:pt>
              </c:numCache>
            </c:numRef>
          </c:val>
          <c:extLst>
            <c:ext xmlns:c16="http://schemas.microsoft.com/office/drawing/2014/chart" uri="{C3380CC4-5D6E-409C-BE32-E72D297353CC}">
              <c16:uniqueId val="{00000000-CCA1-4D79-BCF8-CFB81FE3F606}"/>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1-CCA1-4D79-BCF8-CFB81FE3F606}"/>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CCA1-4D79-BCF8-CFB81FE3F606}"/>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CCA1-4D79-BCF8-CFB81FE3F606}"/>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CCA1-4D79-BCF8-CFB81FE3F606}"/>
            </c:ext>
          </c:extLst>
        </c:ser>
        <c:dLbls>
          <c:showLegendKey val="0"/>
          <c:showVal val="0"/>
          <c:showCatName val="0"/>
          <c:showSerName val="0"/>
          <c:showPercent val="0"/>
          <c:showBubbleSize val="0"/>
        </c:dLbls>
        <c:gapWidth val="80"/>
        <c:overlap val="25"/>
        <c:axId val="2091536912"/>
        <c:axId val="2091538832"/>
      </c:barChart>
      <c:catAx>
        <c:axId val="209153691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2091538832"/>
        <c:crosses val="autoZero"/>
        <c:auto val="1"/>
        <c:lblAlgn val="ctr"/>
        <c:lblOffset val="100"/>
        <c:noMultiLvlLbl val="0"/>
      </c:catAx>
      <c:valAx>
        <c:axId val="209153883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2091536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Ohníč</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8</c:v>
                </c:pt>
                <c:pt idx="1">
                  <c:v>8</c:v>
                </c:pt>
                <c:pt idx="2">
                  <c:v>7</c:v>
                </c:pt>
                <c:pt idx="3">
                  <c:v>4</c:v>
                </c:pt>
                <c:pt idx="4">
                  <c:v>8</c:v>
                </c:pt>
                <c:pt idx="5">
                  <c:v>8</c:v>
                </c:pt>
              </c:numCache>
            </c:numRef>
          </c:val>
          <c:extLst>
            <c:ext xmlns:c16="http://schemas.microsoft.com/office/drawing/2014/chart" uri="{C3380CC4-5D6E-409C-BE32-E72D297353CC}">
              <c16:uniqueId val="{00000000-9955-424D-878E-03CE3B4F533C}"/>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1</c:v>
                </c:pt>
                <c:pt idx="3">
                  <c:v>4</c:v>
                </c:pt>
                <c:pt idx="4">
                  <c:v>0</c:v>
                </c:pt>
                <c:pt idx="5">
                  <c:v>0</c:v>
                </c:pt>
              </c:numCache>
            </c:numRef>
          </c:val>
          <c:extLst>
            <c:ext xmlns:c16="http://schemas.microsoft.com/office/drawing/2014/chart" uri="{C3380CC4-5D6E-409C-BE32-E72D297353CC}">
              <c16:uniqueId val="{00000001-9955-424D-878E-03CE3B4F533C}"/>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955-424D-878E-03CE3B4F533C}"/>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955-424D-878E-03CE3B4F533C}"/>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9955-424D-878E-03CE3B4F533C}"/>
            </c:ext>
          </c:extLst>
        </c:ser>
        <c:dLbls>
          <c:showLegendKey val="0"/>
          <c:showVal val="0"/>
          <c:showCatName val="0"/>
          <c:showSerName val="0"/>
          <c:showPercent val="0"/>
          <c:showBubbleSize val="0"/>
        </c:dLbls>
        <c:gapWidth val="80"/>
        <c:overlap val="25"/>
        <c:axId val="1218310256"/>
        <c:axId val="1218308816"/>
      </c:barChart>
      <c:catAx>
        <c:axId val="121831025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18308816"/>
        <c:crosses val="autoZero"/>
        <c:auto val="1"/>
        <c:lblAlgn val="ctr"/>
        <c:lblOffset val="100"/>
        <c:noMultiLvlLbl val="0"/>
      </c:catAx>
      <c:valAx>
        <c:axId val="121830881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183102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Přechod dětí z MŠ na ZŠ</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4</c:v>
                </c:pt>
                <c:pt idx="1">
                  <c:v>4</c:v>
                </c:pt>
                <c:pt idx="2">
                  <c:v>4</c:v>
                </c:pt>
                <c:pt idx="3">
                  <c:v>4</c:v>
                </c:pt>
                <c:pt idx="4">
                  <c:v>4</c:v>
                </c:pt>
                <c:pt idx="5">
                  <c:v>4</c:v>
                </c:pt>
              </c:numCache>
            </c:numRef>
          </c:val>
          <c:extLst>
            <c:ext xmlns:c16="http://schemas.microsoft.com/office/drawing/2014/chart" uri="{C3380CC4-5D6E-409C-BE32-E72D297353CC}">
              <c16:uniqueId val="{00000000-363A-482B-B4E8-D66AD5393896}"/>
            </c:ext>
          </c:extLst>
        </c:ser>
        <c:ser>
          <c:idx val="1"/>
          <c:order val="1"/>
          <c:tx>
            <c:strRef>
              <c:f>List1!$C$1</c:f>
              <c:strCache>
                <c:ptCount val="1"/>
                <c:pt idx="0">
                  <c:v>Spíše ano</c:v>
                </c:pt>
              </c:strCache>
            </c:strRef>
          </c:tx>
          <c:spPr>
            <a:solidFill>
              <a:schemeClr val="accent2">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363A-482B-B4E8-D66AD5393896}"/>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363A-482B-B4E8-D66AD5393896}"/>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363A-482B-B4E8-D66AD5393896}"/>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363A-482B-B4E8-D66AD5393896}"/>
            </c:ext>
          </c:extLst>
        </c:ser>
        <c:dLbls>
          <c:showLegendKey val="0"/>
          <c:showVal val="0"/>
          <c:showCatName val="0"/>
          <c:showSerName val="0"/>
          <c:showPercent val="0"/>
          <c:showBubbleSize val="0"/>
        </c:dLbls>
        <c:gapWidth val="80"/>
        <c:overlap val="25"/>
        <c:axId val="1290476912"/>
        <c:axId val="1290486032"/>
      </c:barChart>
      <c:catAx>
        <c:axId val="129047691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90486032"/>
        <c:crosses val="autoZero"/>
        <c:auto val="1"/>
        <c:lblAlgn val="ctr"/>
        <c:lblOffset val="100"/>
        <c:noMultiLvlLbl val="0"/>
      </c:catAx>
      <c:valAx>
        <c:axId val="129048603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90476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Nápady a praxe ze školy ZŠ A. Baráka, Lovosice</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4</c:v>
                </c:pt>
                <c:pt idx="1">
                  <c:v>8</c:v>
                </c:pt>
                <c:pt idx="2">
                  <c:v>2</c:v>
                </c:pt>
                <c:pt idx="3">
                  <c:v>1</c:v>
                </c:pt>
                <c:pt idx="4">
                  <c:v>8</c:v>
                </c:pt>
                <c:pt idx="5">
                  <c:v>8</c:v>
                </c:pt>
              </c:numCache>
            </c:numRef>
          </c:val>
          <c:extLst>
            <c:ext xmlns:c16="http://schemas.microsoft.com/office/drawing/2014/chart" uri="{C3380CC4-5D6E-409C-BE32-E72D297353CC}">
              <c16:uniqueId val="{00000000-2FAE-4CC4-B281-AA733382072D}"/>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4</c:v>
                </c:pt>
                <c:pt idx="1">
                  <c:v>0</c:v>
                </c:pt>
                <c:pt idx="2">
                  <c:v>1</c:v>
                </c:pt>
                <c:pt idx="3">
                  <c:v>4</c:v>
                </c:pt>
                <c:pt idx="4">
                  <c:v>0</c:v>
                </c:pt>
                <c:pt idx="5">
                  <c:v>0</c:v>
                </c:pt>
              </c:numCache>
            </c:numRef>
          </c:val>
          <c:extLst>
            <c:ext xmlns:c16="http://schemas.microsoft.com/office/drawing/2014/chart" uri="{C3380CC4-5D6E-409C-BE32-E72D297353CC}">
              <c16:uniqueId val="{00000001-2FAE-4CC4-B281-AA733382072D}"/>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4</c:v>
                </c:pt>
                <c:pt idx="3">
                  <c:v>3</c:v>
                </c:pt>
                <c:pt idx="4">
                  <c:v>0</c:v>
                </c:pt>
                <c:pt idx="5">
                  <c:v>0</c:v>
                </c:pt>
              </c:numCache>
            </c:numRef>
          </c:val>
          <c:extLst>
            <c:ext xmlns:c16="http://schemas.microsoft.com/office/drawing/2014/chart" uri="{C3380CC4-5D6E-409C-BE32-E72D297353CC}">
              <c16:uniqueId val="{00000002-2FAE-4CC4-B281-AA733382072D}"/>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2FAE-4CC4-B281-AA733382072D}"/>
            </c:ext>
          </c:extLst>
        </c:ser>
        <c:ser>
          <c:idx val="4"/>
          <c:order val="4"/>
          <c:tx>
            <c:strRef>
              <c:f>List1!$F$1</c:f>
              <c:strCache>
                <c:ptCount val="1"/>
                <c:pt idx="0">
                  <c:v>Nevím</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1</c:v>
                </c:pt>
                <c:pt idx="3">
                  <c:v>0</c:v>
                </c:pt>
                <c:pt idx="4">
                  <c:v>0</c:v>
                </c:pt>
                <c:pt idx="5">
                  <c:v>0</c:v>
                </c:pt>
              </c:numCache>
            </c:numRef>
          </c:val>
          <c:extLst>
            <c:ext xmlns:c16="http://schemas.microsoft.com/office/drawing/2014/chart" uri="{C3380CC4-5D6E-409C-BE32-E72D297353CC}">
              <c16:uniqueId val="{00000004-2FAE-4CC4-B281-AA733382072D}"/>
            </c:ext>
          </c:extLst>
        </c:ser>
        <c:dLbls>
          <c:showLegendKey val="0"/>
          <c:showVal val="0"/>
          <c:showCatName val="0"/>
          <c:showSerName val="0"/>
          <c:showPercent val="0"/>
          <c:showBubbleSize val="0"/>
        </c:dLbls>
        <c:gapWidth val="80"/>
        <c:overlap val="25"/>
        <c:axId val="1290161872"/>
        <c:axId val="1290162352"/>
      </c:barChart>
      <c:catAx>
        <c:axId val="129016187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90162352"/>
        <c:crosses val="autoZero"/>
        <c:auto val="1"/>
        <c:lblAlgn val="ctr"/>
        <c:lblOffset val="100"/>
        <c:noMultiLvlLbl val="0"/>
      </c:catAx>
      <c:valAx>
        <c:axId val="129016235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90161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Myšlenkové mapy</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6</c:v>
                </c:pt>
                <c:pt idx="1">
                  <c:v>7</c:v>
                </c:pt>
                <c:pt idx="2">
                  <c:v>6</c:v>
                </c:pt>
                <c:pt idx="3">
                  <c:v>6</c:v>
                </c:pt>
                <c:pt idx="4">
                  <c:v>7</c:v>
                </c:pt>
                <c:pt idx="5">
                  <c:v>7</c:v>
                </c:pt>
              </c:numCache>
            </c:numRef>
          </c:val>
          <c:extLst>
            <c:ext xmlns:c16="http://schemas.microsoft.com/office/drawing/2014/chart" uri="{C3380CC4-5D6E-409C-BE32-E72D297353CC}">
              <c16:uniqueId val="{00000000-7BBE-4B9A-863B-456A66EC3314}"/>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1</c:v>
                </c:pt>
                <c:pt idx="1">
                  <c:v>0</c:v>
                </c:pt>
                <c:pt idx="2">
                  <c:v>1</c:v>
                </c:pt>
                <c:pt idx="3">
                  <c:v>1</c:v>
                </c:pt>
                <c:pt idx="4">
                  <c:v>0</c:v>
                </c:pt>
                <c:pt idx="5">
                  <c:v>0</c:v>
                </c:pt>
              </c:numCache>
            </c:numRef>
          </c:val>
          <c:extLst>
            <c:ext xmlns:c16="http://schemas.microsoft.com/office/drawing/2014/chart" uri="{C3380CC4-5D6E-409C-BE32-E72D297353CC}">
              <c16:uniqueId val="{00000001-7BBE-4B9A-863B-456A66EC3314}"/>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7BBE-4B9A-863B-456A66EC3314}"/>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7BBE-4B9A-863B-456A66EC3314}"/>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7BBE-4B9A-863B-456A66EC3314}"/>
            </c:ext>
          </c:extLst>
        </c:ser>
        <c:dLbls>
          <c:showLegendKey val="0"/>
          <c:showVal val="0"/>
          <c:showCatName val="0"/>
          <c:showSerName val="0"/>
          <c:showPercent val="0"/>
          <c:showBubbleSize val="0"/>
        </c:dLbls>
        <c:gapWidth val="80"/>
        <c:overlap val="25"/>
        <c:axId val="69024496"/>
        <c:axId val="69023056"/>
      </c:barChart>
      <c:catAx>
        <c:axId val="6902449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69023056"/>
        <c:crosses val="autoZero"/>
        <c:auto val="1"/>
        <c:lblAlgn val="ctr"/>
        <c:lblOffset val="100"/>
        <c:noMultiLvlLbl val="0"/>
      </c:catAx>
      <c:valAx>
        <c:axId val="690230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6902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r>
              <a:rPr lang="cs-CZ" sz="1400"/>
              <a:t>Nadané děti</a:t>
            </a: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7</c:v>
                </c:pt>
                <c:pt idx="1">
                  <c:v>6</c:v>
                </c:pt>
                <c:pt idx="2">
                  <c:v>6</c:v>
                </c:pt>
                <c:pt idx="3">
                  <c:v>7</c:v>
                </c:pt>
                <c:pt idx="4">
                  <c:v>6</c:v>
                </c:pt>
                <c:pt idx="5">
                  <c:v>8</c:v>
                </c:pt>
              </c:numCache>
            </c:numRef>
          </c:val>
          <c:extLst>
            <c:ext xmlns:c16="http://schemas.microsoft.com/office/drawing/2014/chart" uri="{C3380CC4-5D6E-409C-BE32-E72D297353CC}">
              <c16:uniqueId val="{00000000-2A08-42FE-AB54-BE1104F0476D}"/>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1</c:v>
                </c:pt>
                <c:pt idx="1">
                  <c:v>2</c:v>
                </c:pt>
                <c:pt idx="2">
                  <c:v>2</c:v>
                </c:pt>
                <c:pt idx="3">
                  <c:v>1</c:v>
                </c:pt>
                <c:pt idx="4">
                  <c:v>2</c:v>
                </c:pt>
                <c:pt idx="5">
                  <c:v>0</c:v>
                </c:pt>
              </c:numCache>
            </c:numRef>
          </c:val>
          <c:extLst>
            <c:ext xmlns:c16="http://schemas.microsoft.com/office/drawing/2014/chart" uri="{C3380CC4-5D6E-409C-BE32-E72D297353CC}">
              <c16:uniqueId val="{00000001-2A08-42FE-AB54-BE1104F0476D}"/>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2A08-42FE-AB54-BE1104F0476D}"/>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2A08-42FE-AB54-BE1104F0476D}"/>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2A08-42FE-AB54-BE1104F0476D}"/>
            </c:ext>
          </c:extLst>
        </c:ser>
        <c:dLbls>
          <c:showLegendKey val="0"/>
          <c:showVal val="0"/>
          <c:showCatName val="0"/>
          <c:showSerName val="0"/>
          <c:showPercent val="0"/>
          <c:showBubbleSize val="0"/>
        </c:dLbls>
        <c:gapWidth val="80"/>
        <c:overlap val="25"/>
        <c:axId val="1577586768"/>
        <c:axId val="1577580528"/>
      </c:barChart>
      <c:catAx>
        <c:axId val="157758676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577580528"/>
        <c:crosses val="autoZero"/>
        <c:auto val="1"/>
        <c:lblAlgn val="ctr"/>
        <c:lblOffset val="100"/>
        <c:noMultiLvlLbl val="0"/>
      </c:catAx>
      <c:valAx>
        <c:axId val="157758052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577586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Využití umělé inteligence ve vzdělávání</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10</c:v>
                </c:pt>
                <c:pt idx="1">
                  <c:v>10</c:v>
                </c:pt>
                <c:pt idx="2">
                  <c:v>10</c:v>
                </c:pt>
                <c:pt idx="3">
                  <c:v>10</c:v>
                </c:pt>
                <c:pt idx="4">
                  <c:v>10</c:v>
                </c:pt>
                <c:pt idx="5">
                  <c:v>10</c:v>
                </c:pt>
              </c:numCache>
            </c:numRef>
          </c:val>
          <c:extLst>
            <c:ext xmlns:c16="http://schemas.microsoft.com/office/drawing/2014/chart" uri="{C3380CC4-5D6E-409C-BE32-E72D297353CC}">
              <c16:uniqueId val="{00000000-48F4-4169-B9B7-6FA206C6EAB2}"/>
            </c:ext>
          </c:extLst>
        </c:ser>
        <c:ser>
          <c:idx val="1"/>
          <c:order val="1"/>
          <c:tx>
            <c:strRef>
              <c:f>List1!$C$1</c:f>
              <c:strCache>
                <c:ptCount val="1"/>
                <c:pt idx="0">
                  <c:v>Spíše ano</c:v>
                </c:pt>
              </c:strCache>
            </c:strRef>
          </c:tx>
          <c:spPr>
            <a:solidFill>
              <a:schemeClr val="accent2">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1-48F4-4169-B9B7-6FA206C6EAB2}"/>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48F4-4169-B9B7-6FA206C6EAB2}"/>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48F4-4169-B9B7-6FA206C6EAB2}"/>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48F4-4169-B9B7-6FA206C6EAB2}"/>
            </c:ext>
          </c:extLst>
        </c:ser>
        <c:dLbls>
          <c:showLegendKey val="0"/>
          <c:showVal val="0"/>
          <c:showCatName val="0"/>
          <c:showSerName val="0"/>
          <c:showPercent val="0"/>
          <c:showBubbleSize val="0"/>
        </c:dLbls>
        <c:gapWidth val="80"/>
        <c:overlap val="25"/>
        <c:axId val="2106957647"/>
        <c:axId val="1784601295"/>
      </c:barChart>
      <c:catAx>
        <c:axId val="2106957647"/>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784601295"/>
        <c:crosses val="autoZero"/>
        <c:auto val="1"/>
        <c:lblAlgn val="ctr"/>
        <c:lblOffset val="100"/>
        <c:noMultiLvlLbl val="0"/>
      </c:catAx>
      <c:valAx>
        <c:axId val="1784601295"/>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21069576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Podpora finanční gramotnosti</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7</c:v>
                </c:pt>
                <c:pt idx="1">
                  <c:v>9</c:v>
                </c:pt>
                <c:pt idx="2">
                  <c:v>6</c:v>
                </c:pt>
                <c:pt idx="3">
                  <c:v>8</c:v>
                </c:pt>
                <c:pt idx="4">
                  <c:v>9</c:v>
                </c:pt>
                <c:pt idx="5">
                  <c:v>10</c:v>
                </c:pt>
              </c:numCache>
            </c:numRef>
          </c:val>
          <c:extLst>
            <c:ext xmlns:c16="http://schemas.microsoft.com/office/drawing/2014/chart" uri="{C3380CC4-5D6E-409C-BE32-E72D297353CC}">
              <c16:uniqueId val="{00000000-4879-4A67-B4EE-F980B3955F6C}"/>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2</c:v>
                </c:pt>
                <c:pt idx="1">
                  <c:v>1</c:v>
                </c:pt>
                <c:pt idx="2">
                  <c:v>1</c:v>
                </c:pt>
                <c:pt idx="3">
                  <c:v>1</c:v>
                </c:pt>
                <c:pt idx="4">
                  <c:v>1</c:v>
                </c:pt>
                <c:pt idx="5">
                  <c:v>0</c:v>
                </c:pt>
              </c:numCache>
            </c:numRef>
          </c:val>
          <c:extLst>
            <c:ext xmlns:c16="http://schemas.microsoft.com/office/drawing/2014/chart" uri="{C3380CC4-5D6E-409C-BE32-E72D297353CC}">
              <c16:uniqueId val="{00000001-4879-4A67-B4EE-F980B3955F6C}"/>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1</c:v>
                </c:pt>
                <c:pt idx="1">
                  <c:v>0</c:v>
                </c:pt>
                <c:pt idx="2">
                  <c:v>3</c:v>
                </c:pt>
                <c:pt idx="3">
                  <c:v>1</c:v>
                </c:pt>
                <c:pt idx="4">
                  <c:v>0</c:v>
                </c:pt>
                <c:pt idx="5">
                  <c:v>0</c:v>
                </c:pt>
              </c:numCache>
            </c:numRef>
          </c:val>
          <c:extLst>
            <c:ext xmlns:c16="http://schemas.microsoft.com/office/drawing/2014/chart" uri="{C3380CC4-5D6E-409C-BE32-E72D297353CC}">
              <c16:uniqueId val="{00000002-4879-4A67-B4EE-F980B3955F6C}"/>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4879-4A67-B4EE-F980B3955F6C}"/>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4879-4A67-B4EE-F980B3955F6C}"/>
            </c:ext>
          </c:extLst>
        </c:ser>
        <c:dLbls>
          <c:showLegendKey val="0"/>
          <c:showVal val="0"/>
          <c:showCatName val="0"/>
          <c:showSerName val="0"/>
          <c:showPercent val="0"/>
          <c:showBubbleSize val="0"/>
        </c:dLbls>
        <c:gapWidth val="80"/>
        <c:overlap val="25"/>
        <c:axId val="314078719"/>
        <c:axId val="314079199"/>
      </c:barChart>
      <c:catAx>
        <c:axId val="314078719"/>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314079199"/>
        <c:crosses val="autoZero"/>
        <c:auto val="1"/>
        <c:lblAlgn val="ctr"/>
        <c:lblOffset val="100"/>
        <c:noMultiLvlLbl val="0"/>
      </c:catAx>
      <c:valAx>
        <c:axId val="314079199"/>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314078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Škola udržitelného rozvoje</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manualLayout>
          <c:layoutTarget val="inner"/>
          <c:xMode val="edge"/>
          <c:yMode val="edge"/>
          <c:x val="5.8863735783027109E-2"/>
          <c:y val="0.1352777777777778"/>
          <c:w val="0.91798811606882469"/>
          <c:h val="0.67030402449693793"/>
        </c:manualLayout>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5</c:v>
                </c:pt>
              </c:strCache>
            </c:strRef>
          </c:cat>
          <c:val>
            <c:numRef>
              <c:f>List1!$B$2:$B$7</c:f>
              <c:numCache>
                <c:formatCode>General</c:formatCode>
                <c:ptCount val="6"/>
                <c:pt idx="0">
                  <c:v>9</c:v>
                </c:pt>
                <c:pt idx="1">
                  <c:v>9</c:v>
                </c:pt>
                <c:pt idx="2">
                  <c:v>9</c:v>
                </c:pt>
                <c:pt idx="3">
                  <c:v>6</c:v>
                </c:pt>
                <c:pt idx="4">
                  <c:v>9</c:v>
                </c:pt>
                <c:pt idx="5">
                  <c:v>9</c:v>
                </c:pt>
              </c:numCache>
            </c:numRef>
          </c:val>
          <c:extLst>
            <c:ext xmlns:c16="http://schemas.microsoft.com/office/drawing/2014/chart" uri="{C3380CC4-5D6E-409C-BE32-E72D297353CC}">
              <c16:uniqueId val="{00000000-48DC-4138-9014-EB599A8C9A45}"/>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5</c:v>
                </c:pt>
              </c:strCache>
            </c:strRef>
          </c:cat>
          <c:val>
            <c:numRef>
              <c:f>List1!$C$2:$C$7</c:f>
              <c:numCache>
                <c:formatCode>General</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1-48DC-4138-9014-EB599A8C9A45}"/>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5</c:v>
                </c:pt>
              </c:strCache>
            </c:strRef>
          </c:cat>
          <c:val>
            <c:numRef>
              <c:f>List1!$D$2:$D$7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2-48DC-4138-9014-EB599A8C9A45}"/>
            </c:ext>
          </c:extLst>
        </c:ser>
        <c:dLbls>
          <c:showLegendKey val="0"/>
          <c:showVal val="0"/>
          <c:showCatName val="0"/>
          <c:showSerName val="0"/>
          <c:showPercent val="0"/>
          <c:showBubbleSize val="0"/>
        </c:dLbls>
        <c:gapWidth val="80"/>
        <c:overlap val="25"/>
        <c:axId val="509652831"/>
        <c:axId val="509646591"/>
      </c:barChart>
      <c:catAx>
        <c:axId val="509652831"/>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509646591"/>
        <c:crosses val="autoZero"/>
        <c:auto val="1"/>
        <c:lblAlgn val="ctr"/>
        <c:lblOffset val="100"/>
        <c:noMultiLvlLbl val="0"/>
      </c:catAx>
      <c:valAx>
        <c:axId val="509646591"/>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509652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Podpora digitální gramotnosti: efektivní využívání digitálních pomůcek ve výuce</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10</c:v>
                </c:pt>
                <c:pt idx="1">
                  <c:v>10</c:v>
                </c:pt>
                <c:pt idx="2">
                  <c:v>8</c:v>
                </c:pt>
                <c:pt idx="3">
                  <c:v>7</c:v>
                </c:pt>
                <c:pt idx="4">
                  <c:v>9</c:v>
                </c:pt>
                <c:pt idx="5">
                  <c:v>10</c:v>
                </c:pt>
              </c:numCache>
            </c:numRef>
          </c:val>
          <c:extLst>
            <c:ext xmlns:c16="http://schemas.microsoft.com/office/drawing/2014/chart" uri="{C3380CC4-5D6E-409C-BE32-E72D297353CC}">
              <c16:uniqueId val="{00000000-86B9-4097-8AD9-74F3E6A7B082}"/>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2</c:v>
                </c:pt>
                <c:pt idx="3">
                  <c:v>3</c:v>
                </c:pt>
                <c:pt idx="4">
                  <c:v>1</c:v>
                </c:pt>
                <c:pt idx="5">
                  <c:v>0</c:v>
                </c:pt>
              </c:numCache>
            </c:numRef>
          </c:val>
          <c:extLst>
            <c:ext xmlns:c16="http://schemas.microsoft.com/office/drawing/2014/chart" uri="{C3380CC4-5D6E-409C-BE32-E72D297353CC}">
              <c16:uniqueId val="{00000001-86B9-4097-8AD9-74F3E6A7B082}"/>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86B9-4097-8AD9-74F3E6A7B082}"/>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86B9-4097-8AD9-74F3E6A7B082}"/>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86B9-4097-8AD9-74F3E6A7B082}"/>
            </c:ext>
          </c:extLst>
        </c:ser>
        <c:dLbls>
          <c:showLegendKey val="0"/>
          <c:showVal val="0"/>
          <c:showCatName val="0"/>
          <c:showSerName val="0"/>
          <c:showPercent val="0"/>
          <c:showBubbleSize val="0"/>
        </c:dLbls>
        <c:gapWidth val="80"/>
        <c:overlap val="25"/>
        <c:axId val="419493887"/>
        <c:axId val="419494367"/>
      </c:barChart>
      <c:catAx>
        <c:axId val="419493887"/>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419494367"/>
        <c:crosses val="autoZero"/>
        <c:auto val="1"/>
        <c:lblAlgn val="ctr"/>
        <c:lblOffset val="100"/>
        <c:noMultiLvlLbl val="0"/>
      </c:catAx>
      <c:valAx>
        <c:axId val="419494367"/>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4194938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r>
              <a:rPr lang="cs-CZ" sz="1400">
                <a:solidFill>
                  <a:schemeClr val="dk1"/>
                </a:solidFill>
                <a:latin typeface="+mn-lt"/>
                <a:ea typeface="+mn-ea"/>
                <a:cs typeface="+mn-cs"/>
              </a:rPr>
              <a:t>Revize RVP PV a její provázanost se ZŠ</a:t>
            </a:r>
            <a:endParaRPr lang="cs-CZ" sz="1400"/>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7</c:v>
                </c:pt>
                <c:pt idx="1">
                  <c:v>8</c:v>
                </c:pt>
                <c:pt idx="2">
                  <c:v>7</c:v>
                </c:pt>
                <c:pt idx="3">
                  <c:v>8</c:v>
                </c:pt>
                <c:pt idx="4">
                  <c:v>9</c:v>
                </c:pt>
                <c:pt idx="5">
                  <c:v>10</c:v>
                </c:pt>
              </c:numCache>
            </c:numRef>
          </c:val>
          <c:extLst>
            <c:ext xmlns:c16="http://schemas.microsoft.com/office/drawing/2014/chart" uri="{C3380CC4-5D6E-409C-BE32-E72D297353CC}">
              <c16:uniqueId val="{00000000-BA3B-4763-A904-B53635D0BEB2}"/>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2</c:v>
                </c:pt>
                <c:pt idx="1">
                  <c:v>2</c:v>
                </c:pt>
                <c:pt idx="2">
                  <c:v>3</c:v>
                </c:pt>
                <c:pt idx="3">
                  <c:v>2</c:v>
                </c:pt>
                <c:pt idx="4">
                  <c:v>1</c:v>
                </c:pt>
                <c:pt idx="5">
                  <c:v>0</c:v>
                </c:pt>
              </c:numCache>
            </c:numRef>
          </c:val>
          <c:extLst>
            <c:ext xmlns:c16="http://schemas.microsoft.com/office/drawing/2014/chart" uri="{C3380CC4-5D6E-409C-BE32-E72D297353CC}">
              <c16:uniqueId val="{00000001-BA3B-4763-A904-B53635D0BEB2}"/>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1</c:v>
                </c:pt>
                <c:pt idx="1">
                  <c:v>0</c:v>
                </c:pt>
                <c:pt idx="2">
                  <c:v>0</c:v>
                </c:pt>
                <c:pt idx="3">
                  <c:v>0</c:v>
                </c:pt>
                <c:pt idx="4">
                  <c:v>0</c:v>
                </c:pt>
                <c:pt idx="5">
                  <c:v>0</c:v>
                </c:pt>
              </c:numCache>
            </c:numRef>
          </c:val>
          <c:extLst>
            <c:ext xmlns:c16="http://schemas.microsoft.com/office/drawing/2014/chart" uri="{C3380CC4-5D6E-409C-BE32-E72D297353CC}">
              <c16:uniqueId val="{00000002-BA3B-4763-A904-B53635D0BEB2}"/>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BA3B-4763-A904-B53635D0BEB2}"/>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BA3B-4763-A904-B53635D0BEB2}"/>
            </c:ext>
          </c:extLst>
        </c:ser>
        <c:dLbls>
          <c:showLegendKey val="0"/>
          <c:showVal val="0"/>
          <c:showCatName val="0"/>
          <c:showSerName val="0"/>
          <c:showPercent val="0"/>
          <c:showBubbleSize val="0"/>
        </c:dLbls>
        <c:gapWidth val="80"/>
        <c:overlap val="25"/>
        <c:axId val="368566639"/>
        <c:axId val="368570479"/>
      </c:barChart>
      <c:catAx>
        <c:axId val="368566639"/>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368570479"/>
        <c:crosses val="autoZero"/>
        <c:auto val="1"/>
        <c:lblAlgn val="ctr"/>
        <c:lblOffset val="100"/>
        <c:noMultiLvlLbl val="0"/>
      </c:catAx>
      <c:valAx>
        <c:axId val="368570479"/>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3685666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ysClr val="windowText" lastClr="000000"/>
                </a:solidFill>
                <a:latin typeface="+mj-lt"/>
                <a:ea typeface="+mj-ea"/>
                <a:cs typeface="+mj-cs"/>
              </a:defRPr>
            </a:pPr>
            <a:r>
              <a:rPr lang="cs-CZ" sz="1400" b="0" i="0" u="none" strike="noStrike" cap="none" normalizeH="0" baseline="0">
                <a:solidFill>
                  <a:sysClr val="windowText" lastClr="000000"/>
                </a:solidFill>
                <a:effectLst/>
              </a:rPr>
              <a:t>Možnosti řešení situace žáka jako ohroženého dítěte aneb jaké kompetence má OSPOD</a:t>
            </a:r>
            <a:endParaRPr lang="cs-CZ" sz="1400" b="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ysClr val="windowText" lastClr="000000"/>
              </a:solidFill>
              <a:latin typeface="+mj-lt"/>
              <a:ea typeface="+mj-ea"/>
              <a:cs typeface="+mj-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22</c:v>
                </c:pt>
                <c:pt idx="1">
                  <c:v>26</c:v>
                </c:pt>
                <c:pt idx="2">
                  <c:v>18</c:v>
                </c:pt>
                <c:pt idx="3">
                  <c:v>22</c:v>
                </c:pt>
                <c:pt idx="4">
                  <c:v>26</c:v>
                </c:pt>
                <c:pt idx="5">
                  <c:v>27</c:v>
                </c:pt>
              </c:numCache>
            </c:numRef>
          </c:val>
          <c:extLst>
            <c:ext xmlns:c16="http://schemas.microsoft.com/office/drawing/2014/chart" uri="{C3380CC4-5D6E-409C-BE32-E72D297353CC}">
              <c16:uniqueId val="{00000000-E498-44AC-8DA0-BE8E4B47A42E}"/>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4</c:v>
                </c:pt>
                <c:pt idx="1">
                  <c:v>1</c:v>
                </c:pt>
                <c:pt idx="2">
                  <c:v>8</c:v>
                </c:pt>
                <c:pt idx="3">
                  <c:v>5</c:v>
                </c:pt>
                <c:pt idx="4">
                  <c:v>1</c:v>
                </c:pt>
                <c:pt idx="5">
                  <c:v>0</c:v>
                </c:pt>
              </c:numCache>
            </c:numRef>
          </c:val>
          <c:extLst>
            <c:ext xmlns:c16="http://schemas.microsoft.com/office/drawing/2014/chart" uri="{C3380CC4-5D6E-409C-BE32-E72D297353CC}">
              <c16:uniqueId val="{00000001-E498-44AC-8DA0-BE8E4B47A42E}"/>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1</c:v>
                </c:pt>
                <c:pt idx="1">
                  <c:v>0</c:v>
                </c:pt>
                <c:pt idx="2">
                  <c:v>1</c:v>
                </c:pt>
                <c:pt idx="3">
                  <c:v>0</c:v>
                </c:pt>
                <c:pt idx="4">
                  <c:v>0</c:v>
                </c:pt>
                <c:pt idx="5">
                  <c:v>0</c:v>
                </c:pt>
              </c:numCache>
            </c:numRef>
          </c:val>
          <c:extLst>
            <c:ext xmlns:c16="http://schemas.microsoft.com/office/drawing/2014/chart" uri="{C3380CC4-5D6E-409C-BE32-E72D297353CC}">
              <c16:uniqueId val="{00000002-E498-44AC-8DA0-BE8E4B47A42E}"/>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E498-44AC-8DA0-BE8E4B47A42E}"/>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E498-44AC-8DA0-BE8E4B47A42E}"/>
            </c:ext>
          </c:extLst>
        </c:ser>
        <c:dLbls>
          <c:showLegendKey val="0"/>
          <c:showVal val="0"/>
          <c:showCatName val="0"/>
          <c:showSerName val="0"/>
          <c:showPercent val="0"/>
          <c:showBubbleSize val="0"/>
        </c:dLbls>
        <c:gapWidth val="80"/>
        <c:overlap val="25"/>
        <c:axId val="1577584848"/>
        <c:axId val="1577581968"/>
      </c:barChart>
      <c:catAx>
        <c:axId val="157758484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cs-CZ"/>
          </a:p>
        </c:txPr>
        <c:crossAx val="1577581968"/>
        <c:crosses val="autoZero"/>
        <c:auto val="1"/>
        <c:lblAlgn val="ctr"/>
        <c:lblOffset val="100"/>
        <c:noMultiLvlLbl val="0"/>
      </c:catAx>
      <c:valAx>
        <c:axId val="157758196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cs-CZ"/>
          </a:p>
        </c:txPr>
        <c:crossAx val="157758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Čapkova</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9</c:v>
                </c:pt>
                <c:pt idx="1">
                  <c:v>10</c:v>
                </c:pt>
                <c:pt idx="2">
                  <c:v>9</c:v>
                </c:pt>
                <c:pt idx="3">
                  <c:v>10</c:v>
                </c:pt>
                <c:pt idx="4">
                  <c:v>10</c:v>
                </c:pt>
                <c:pt idx="5">
                  <c:v>10</c:v>
                </c:pt>
              </c:numCache>
            </c:numRef>
          </c:val>
          <c:extLst>
            <c:ext xmlns:c16="http://schemas.microsoft.com/office/drawing/2014/chart" uri="{C3380CC4-5D6E-409C-BE32-E72D297353CC}">
              <c16:uniqueId val="{00000000-13EB-4FC2-81E7-43BFAB68C2D5}"/>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1</c:v>
                </c:pt>
                <c:pt idx="1">
                  <c:v>0</c:v>
                </c:pt>
                <c:pt idx="2">
                  <c:v>1</c:v>
                </c:pt>
                <c:pt idx="3">
                  <c:v>0</c:v>
                </c:pt>
                <c:pt idx="4">
                  <c:v>0</c:v>
                </c:pt>
                <c:pt idx="5">
                  <c:v>0</c:v>
                </c:pt>
              </c:numCache>
            </c:numRef>
          </c:val>
          <c:extLst>
            <c:ext xmlns:c16="http://schemas.microsoft.com/office/drawing/2014/chart" uri="{C3380CC4-5D6E-409C-BE32-E72D297353CC}">
              <c16:uniqueId val="{00000001-13EB-4FC2-81E7-43BFAB68C2D5}"/>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13EB-4FC2-81E7-43BFAB68C2D5}"/>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13EB-4FC2-81E7-43BFAB68C2D5}"/>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13EB-4FC2-81E7-43BFAB68C2D5}"/>
            </c:ext>
          </c:extLst>
        </c:ser>
        <c:dLbls>
          <c:showLegendKey val="0"/>
          <c:showVal val="0"/>
          <c:showCatName val="0"/>
          <c:showSerName val="0"/>
          <c:showPercent val="0"/>
          <c:showBubbleSize val="0"/>
        </c:dLbls>
        <c:gapWidth val="80"/>
        <c:overlap val="25"/>
        <c:axId val="1218282896"/>
        <c:axId val="1218268016"/>
      </c:barChart>
      <c:catAx>
        <c:axId val="121828289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18268016"/>
        <c:crosses val="autoZero"/>
        <c:auto val="1"/>
        <c:lblAlgn val="ctr"/>
        <c:lblOffset val="100"/>
        <c:noMultiLvlLbl val="0"/>
      </c:catAx>
      <c:valAx>
        <c:axId val="121826801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18282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Najdi v sobě Komenského</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List1!$B$2:$B$7</c:f>
              <c:numCache>
                <c:formatCode>General</c:formatCode>
                <c:ptCount val="6"/>
                <c:pt idx="0">
                  <c:v>8</c:v>
                </c:pt>
                <c:pt idx="1">
                  <c:v>16</c:v>
                </c:pt>
                <c:pt idx="2">
                  <c:v>10</c:v>
                </c:pt>
                <c:pt idx="3">
                  <c:v>25</c:v>
                </c:pt>
                <c:pt idx="4">
                  <c:v>19</c:v>
                </c:pt>
                <c:pt idx="5">
                  <c:v>20</c:v>
                </c:pt>
              </c:numCache>
            </c:numRef>
          </c:val>
          <c:extLst>
            <c:ext xmlns:c16="http://schemas.microsoft.com/office/drawing/2014/chart" uri="{C3380CC4-5D6E-409C-BE32-E72D297353CC}">
              <c16:uniqueId val="{00000000-881E-4714-BA73-7EEFB40B0DEC}"/>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List1!$C$2:$C$7</c:f>
              <c:numCache>
                <c:formatCode>General</c:formatCode>
                <c:ptCount val="6"/>
                <c:pt idx="0">
                  <c:v>15</c:v>
                </c:pt>
                <c:pt idx="1">
                  <c:v>9</c:v>
                </c:pt>
                <c:pt idx="2">
                  <c:v>14</c:v>
                </c:pt>
                <c:pt idx="3">
                  <c:v>0</c:v>
                </c:pt>
                <c:pt idx="4">
                  <c:v>6</c:v>
                </c:pt>
                <c:pt idx="5">
                  <c:v>5</c:v>
                </c:pt>
              </c:numCache>
            </c:numRef>
          </c:val>
          <c:extLst>
            <c:ext xmlns:c16="http://schemas.microsoft.com/office/drawing/2014/chart" uri="{C3380CC4-5D6E-409C-BE32-E72D297353CC}">
              <c16:uniqueId val="{00000001-881E-4714-BA73-7EEFB40B0DEC}"/>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List1!$D$2:$D$7</c:f>
              <c:numCache>
                <c:formatCode>General</c:formatCode>
                <c:ptCount val="6"/>
                <c:pt idx="0">
                  <c:v>2</c:v>
                </c:pt>
                <c:pt idx="1">
                  <c:v>0</c:v>
                </c:pt>
                <c:pt idx="2">
                  <c:v>1</c:v>
                </c:pt>
                <c:pt idx="3">
                  <c:v>0</c:v>
                </c:pt>
                <c:pt idx="4">
                  <c:v>0</c:v>
                </c:pt>
                <c:pt idx="5">
                  <c:v>0</c:v>
                </c:pt>
              </c:numCache>
            </c:numRef>
          </c:val>
          <c:extLst>
            <c:ext xmlns:c16="http://schemas.microsoft.com/office/drawing/2014/chart" uri="{C3380CC4-5D6E-409C-BE32-E72D297353CC}">
              <c16:uniqueId val="{00000002-881E-4714-BA73-7EEFB40B0DEC}"/>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5"/>
                <c:pt idx="0">
                  <c:v>Otázka č. 1</c:v>
                </c:pt>
                <c:pt idx="1">
                  <c:v>Otázka č. 2</c:v>
                </c:pt>
                <c:pt idx="2">
                  <c:v>Otázka č. 3</c:v>
                </c:pt>
                <c:pt idx="3">
                  <c:v>Otázka č. 4</c:v>
                </c:pt>
                <c:pt idx="4">
                  <c:v>Otázka č. 5</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881E-4714-BA73-7EEFB40B0DEC}"/>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5"/>
                <c:pt idx="0">
                  <c:v>Otázka č. 1</c:v>
                </c:pt>
                <c:pt idx="1">
                  <c:v>Otázka č. 2</c:v>
                </c:pt>
                <c:pt idx="2">
                  <c:v>Otázka č. 3</c:v>
                </c:pt>
                <c:pt idx="3">
                  <c:v>Otázka č. 4</c:v>
                </c:pt>
                <c:pt idx="4">
                  <c:v>Otázka č. 5</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881E-4714-BA73-7EEFB40B0DEC}"/>
            </c:ext>
          </c:extLst>
        </c:ser>
        <c:dLbls>
          <c:showLegendKey val="0"/>
          <c:showVal val="0"/>
          <c:showCatName val="0"/>
          <c:showSerName val="0"/>
          <c:showPercent val="0"/>
          <c:showBubbleSize val="0"/>
        </c:dLbls>
        <c:gapWidth val="80"/>
        <c:overlap val="25"/>
        <c:axId val="1577601168"/>
        <c:axId val="1577602608"/>
      </c:barChart>
      <c:catAx>
        <c:axId val="157760116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577602608"/>
        <c:crosses val="autoZero"/>
        <c:auto val="1"/>
        <c:lblAlgn val="ctr"/>
        <c:lblOffset val="100"/>
        <c:noMultiLvlLbl val="0"/>
      </c:catAx>
      <c:valAx>
        <c:axId val="157760260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577601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Lití epoxidové pryskyřice</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10</c:v>
                </c:pt>
                <c:pt idx="1">
                  <c:v>9</c:v>
                </c:pt>
                <c:pt idx="2">
                  <c:v>5</c:v>
                </c:pt>
                <c:pt idx="3">
                  <c:v>10</c:v>
                </c:pt>
                <c:pt idx="4">
                  <c:v>10</c:v>
                </c:pt>
                <c:pt idx="5">
                  <c:v>8</c:v>
                </c:pt>
              </c:numCache>
            </c:numRef>
          </c:val>
          <c:extLst>
            <c:ext xmlns:c16="http://schemas.microsoft.com/office/drawing/2014/chart" uri="{C3380CC4-5D6E-409C-BE32-E72D297353CC}">
              <c16:uniqueId val="{00000000-37AF-4B57-8766-C661F143E9FC}"/>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1</c:v>
                </c:pt>
                <c:pt idx="2">
                  <c:v>5</c:v>
                </c:pt>
                <c:pt idx="3">
                  <c:v>0</c:v>
                </c:pt>
                <c:pt idx="4">
                  <c:v>0</c:v>
                </c:pt>
                <c:pt idx="5">
                  <c:v>2</c:v>
                </c:pt>
              </c:numCache>
            </c:numRef>
          </c:val>
          <c:extLst>
            <c:ext xmlns:c16="http://schemas.microsoft.com/office/drawing/2014/chart" uri="{C3380CC4-5D6E-409C-BE32-E72D297353CC}">
              <c16:uniqueId val="{00000001-37AF-4B57-8766-C661F143E9FC}"/>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37AF-4B57-8766-C661F143E9FC}"/>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37AF-4B57-8766-C661F143E9FC}"/>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37AF-4B57-8766-C661F143E9FC}"/>
            </c:ext>
          </c:extLst>
        </c:ser>
        <c:dLbls>
          <c:showLegendKey val="0"/>
          <c:showVal val="0"/>
          <c:showCatName val="0"/>
          <c:showSerName val="0"/>
          <c:showPercent val="0"/>
          <c:showBubbleSize val="0"/>
        </c:dLbls>
        <c:gapWidth val="80"/>
        <c:overlap val="25"/>
        <c:axId val="1234563455"/>
        <c:axId val="1234562975"/>
      </c:barChart>
      <c:catAx>
        <c:axId val="1234563455"/>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34562975"/>
        <c:crosses val="autoZero"/>
        <c:auto val="1"/>
        <c:lblAlgn val="ctr"/>
        <c:lblOffset val="100"/>
        <c:noMultiLvlLbl val="0"/>
      </c:catAx>
      <c:valAx>
        <c:axId val="1234562975"/>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34563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Digitální gramotnost – AI</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7</c:v>
                </c:pt>
                <c:pt idx="1">
                  <c:v>7</c:v>
                </c:pt>
                <c:pt idx="2">
                  <c:v>7</c:v>
                </c:pt>
                <c:pt idx="3">
                  <c:v>4</c:v>
                </c:pt>
                <c:pt idx="4">
                  <c:v>8</c:v>
                </c:pt>
                <c:pt idx="5">
                  <c:v>8</c:v>
                </c:pt>
              </c:numCache>
            </c:numRef>
          </c:val>
          <c:extLst>
            <c:ext xmlns:c16="http://schemas.microsoft.com/office/drawing/2014/chart" uri="{C3380CC4-5D6E-409C-BE32-E72D297353CC}">
              <c16:uniqueId val="{00000000-77D4-4348-9C82-513262F641A9}"/>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1</c:v>
                </c:pt>
                <c:pt idx="1">
                  <c:v>1</c:v>
                </c:pt>
                <c:pt idx="2">
                  <c:v>1</c:v>
                </c:pt>
                <c:pt idx="3">
                  <c:v>3</c:v>
                </c:pt>
                <c:pt idx="4">
                  <c:v>0</c:v>
                </c:pt>
                <c:pt idx="5">
                  <c:v>8</c:v>
                </c:pt>
              </c:numCache>
            </c:numRef>
          </c:val>
          <c:extLst>
            <c:ext xmlns:c16="http://schemas.microsoft.com/office/drawing/2014/chart" uri="{C3380CC4-5D6E-409C-BE32-E72D297353CC}">
              <c16:uniqueId val="{00000001-77D4-4348-9C82-513262F641A9}"/>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2-77D4-4348-9C82-513262F641A9}"/>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77D4-4348-9C82-513262F641A9}"/>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77D4-4348-9C82-513262F641A9}"/>
            </c:ext>
          </c:extLst>
        </c:ser>
        <c:dLbls>
          <c:showLegendKey val="0"/>
          <c:showVal val="0"/>
          <c:showCatName val="0"/>
          <c:showSerName val="0"/>
          <c:showPercent val="0"/>
          <c:showBubbleSize val="0"/>
        </c:dLbls>
        <c:gapWidth val="80"/>
        <c:overlap val="25"/>
        <c:axId val="1095073775"/>
        <c:axId val="1095075695"/>
      </c:barChart>
      <c:catAx>
        <c:axId val="1095073775"/>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095075695"/>
        <c:crosses val="autoZero"/>
        <c:auto val="1"/>
        <c:lblAlgn val="ctr"/>
        <c:lblOffset val="100"/>
        <c:noMultiLvlLbl val="0"/>
      </c:catAx>
      <c:valAx>
        <c:axId val="1095075695"/>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095073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Finanční gramotnost</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4</c:v>
                </c:pt>
                <c:pt idx="1">
                  <c:v>5</c:v>
                </c:pt>
                <c:pt idx="2">
                  <c:v>3</c:v>
                </c:pt>
                <c:pt idx="3">
                  <c:v>3</c:v>
                </c:pt>
                <c:pt idx="4">
                  <c:v>5</c:v>
                </c:pt>
                <c:pt idx="5">
                  <c:v>6</c:v>
                </c:pt>
              </c:numCache>
            </c:numRef>
          </c:val>
          <c:extLst>
            <c:ext xmlns:c16="http://schemas.microsoft.com/office/drawing/2014/chart" uri="{C3380CC4-5D6E-409C-BE32-E72D297353CC}">
              <c16:uniqueId val="{00000000-AB9A-480A-8C2D-94D3410B7780}"/>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2</c:v>
                </c:pt>
                <c:pt idx="1">
                  <c:v>1</c:v>
                </c:pt>
                <c:pt idx="2">
                  <c:v>0</c:v>
                </c:pt>
                <c:pt idx="3">
                  <c:v>1</c:v>
                </c:pt>
                <c:pt idx="4">
                  <c:v>1</c:v>
                </c:pt>
                <c:pt idx="5">
                  <c:v>0</c:v>
                </c:pt>
              </c:numCache>
            </c:numRef>
          </c:val>
          <c:extLst>
            <c:ext xmlns:c16="http://schemas.microsoft.com/office/drawing/2014/chart" uri="{C3380CC4-5D6E-409C-BE32-E72D297353CC}">
              <c16:uniqueId val="{00000001-AB9A-480A-8C2D-94D3410B7780}"/>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3</c:v>
                </c:pt>
                <c:pt idx="3">
                  <c:v>2</c:v>
                </c:pt>
                <c:pt idx="4">
                  <c:v>0</c:v>
                </c:pt>
                <c:pt idx="5">
                  <c:v>0</c:v>
                </c:pt>
              </c:numCache>
            </c:numRef>
          </c:val>
          <c:extLst>
            <c:ext xmlns:c16="http://schemas.microsoft.com/office/drawing/2014/chart" uri="{C3380CC4-5D6E-409C-BE32-E72D297353CC}">
              <c16:uniqueId val="{00000002-AB9A-480A-8C2D-94D3410B7780}"/>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AB9A-480A-8C2D-94D3410B7780}"/>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AB9A-480A-8C2D-94D3410B7780}"/>
            </c:ext>
          </c:extLst>
        </c:ser>
        <c:dLbls>
          <c:showLegendKey val="0"/>
          <c:showVal val="0"/>
          <c:showCatName val="0"/>
          <c:showSerName val="0"/>
          <c:showPercent val="0"/>
          <c:showBubbleSize val="0"/>
        </c:dLbls>
        <c:gapWidth val="80"/>
        <c:overlap val="25"/>
        <c:axId val="936074352"/>
        <c:axId val="936074832"/>
      </c:barChart>
      <c:catAx>
        <c:axId val="93607435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936074832"/>
        <c:crosses val="autoZero"/>
        <c:auto val="1"/>
        <c:lblAlgn val="ctr"/>
        <c:lblOffset val="100"/>
        <c:noMultiLvlLbl val="0"/>
      </c:catAx>
      <c:valAx>
        <c:axId val="93607483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93607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Trénink třídního učitele II.</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List1!$B$2:$B$7</c:f>
              <c:numCache>
                <c:formatCode>General</c:formatCode>
                <c:ptCount val="6"/>
                <c:pt idx="0">
                  <c:v>5</c:v>
                </c:pt>
                <c:pt idx="1">
                  <c:v>5</c:v>
                </c:pt>
                <c:pt idx="2">
                  <c:v>7</c:v>
                </c:pt>
                <c:pt idx="3">
                  <c:v>17</c:v>
                </c:pt>
                <c:pt idx="4">
                  <c:v>7</c:v>
                </c:pt>
                <c:pt idx="5">
                  <c:v>11</c:v>
                </c:pt>
              </c:numCache>
            </c:numRef>
          </c:val>
          <c:extLst>
            <c:ext xmlns:c16="http://schemas.microsoft.com/office/drawing/2014/chart" uri="{C3380CC4-5D6E-409C-BE32-E72D297353CC}">
              <c16:uniqueId val="{00000000-2B87-4EBC-A831-F308A13DB7F3}"/>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List1!$C$2:$C$7</c:f>
              <c:numCache>
                <c:formatCode>General</c:formatCode>
                <c:ptCount val="6"/>
                <c:pt idx="0">
                  <c:v>12</c:v>
                </c:pt>
                <c:pt idx="1">
                  <c:v>11</c:v>
                </c:pt>
                <c:pt idx="2">
                  <c:v>8</c:v>
                </c:pt>
                <c:pt idx="3">
                  <c:v>0</c:v>
                </c:pt>
                <c:pt idx="4">
                  <c:v>9</c:v>
                </c:pt>
                <c:pt idx="5">
                  <c:v>6</c:v>
                </c:pt>
              </c:numCache>
            </c:numRef>
          </c:val>
          <c:extLst>
            <c:ext xmlns:c16="http://schemas.microsoft.com/office/drawing/2014/chart" uri="{C3380CC4-5D6E-409C-BE32-E72D297353CC}">
              <c16:uniqueId val="{00000001-2B87-4EBC-A831-F308A13DB7F3}"/>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List1!$D$2:$D$7</c:f>
              <c:numCache>
                <c:formatCode>General</c:formatCode>
                <c:ptCount val="6"/>
                <c:pt idx="0">
                  <c:v>0</c:v>
                </c:pt>
                <c:pt idx="1">
                  <c:v>1</c:v>
                </c:pt>
                <c:pt idx="2">
                  <c:v>9</c:v>
                </c:pt>
                <c:pt idx="3">
                  <c:v>0</c:v>
                </c:pt>
                <c:pt idx="4">
                  <c:v>1</c:v>
                </c:pt>
                <c:pt idx="5">
                  <c:v>0</c:v>
                </c:pt>
              </c:numCache>
            </c:numRef>
          </c:val>
          <c:extLst>
            <c:ext xmlns:c16="http://schemas.microsoft.com/office/drawing/2014/chart" uri="{C3380CC4-5D6E-409C-BE32-E72D297353CC}">
              <c16:uniqueId val="{00000002-2B87-4EBC-A831-F308A13DB7F3}"/>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5"/>
                <c:pt idx="0">
                  <c:v>Otázka č. 1</c:v>
                </c:pt>
                <c:pt idx="1">
                  <c:v>Otázka č. 2</c:v>
                </c:pt>
                <c:pt idx="2">
                  <c:v>Otázka č. 3</c:v>
                </c:pt>
                <c:pt idx="3">
                  <c:v>Otázka č. 4</c:v>
                </c:pt>
                <c:pt idx="4">
                  <c:v>Otázka č. 5</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2B87-4EBC-A831-F308A13DB7F3}"/>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5"/>
                <c:pt idx="0">
                  <c:v>Otázka č. 1</c:v>
                </c:pt>
                <c:pt idx="1">
                  <c:v>Otázka č. 2</c:v>
                </c:pt>
                <c:pt idx="2">
                  <c:v>Otázka č. 3</c:v>
                </c:pt>
                <c:pt idx="3">
                  <c:v>Otázka č. 4</c:v>
                </c:pt>
                <c:pt idx="4">
                  <c:v>Otázka č. 5</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2B87-4EBC-A831-F308A13DB7F3}"/>
            </c:ext>
          </c:extLst>
        </c:ser>
        <c:dLbls>
          <c:showLegendKey val="0"/>
          <c:showVal val="0"/>
          <c:showCatName val="0"/>
          <c:showSerName val="0"/>
          <c:showPercent val="0"/>
          <c:showBubbleSize val="0"/>
        </c:dLbls>
        <c:gapWidth val="80"/>
        <c:overlap val="25"/>
        <c:axId val="466127120"/>
        <c:axId val="466130480"/>
      </c:barChart>
      <c:catAx>
        <c:axId val="46612712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466130480"/>
        <c:crosses val="autoZero"/>
        <c:auto val="1"/>
        <c:lblAlgn val="ctr"/>
        <c:lblOffset val="100"/>
        <c:noMultiLvlLbl val="0"/>
      </c:catAx>
      <c:valAx>
        <c:axId val="46613048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466127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Trénink třídního učitele III.</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List1!$B$2:$B$7</c:f>
              <c:numCache>
                <c:formatCode>General</c:formatCode>
                <c:ptCount val="6"/>
                <c:pt idx="0">
                  <c:v>7</c:v>
                </c:pt>
                <c:pt idx="1">
                  <c:v>9</c:v>
                </c:pt>
                <c:pt idx="2">
                  <c:v>6</c:v>
                </c:pt>
                <c:pt idx="3">
                  <c:v>16</c:v>
                </c:pt>
                <c:pt idx="4">
                  <c:v>10</c:v>
                </c:pt>
                <c:pt idx="5">
                  <c:v>14</c:v>
                </c:pt>
              </c:numCache>
            </c:numRef>
          </c:val>
          <c:extLst>
            <c:ext xmlns:c16="http://schemas.microsoft.com/office/drawing/2014/chart" uri="{C3380CC4-5D6E-409C-BE32-E72D297353CC}">
              <c16:uniqueId val="{00000000-811D-460D-80A6-5D9873562D70}"/>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List1!$C$2:$C$7</c:f>
              <c:numCache>
                <c:formatCode>General</c:formatCode>
                <c:ptCount val="6"/>
                <c:pt idx="0">
                  <c:v>10</c:v>
                </c:pt>
                <c:pt idx="1">
                  <c:v>6</c:v>
                </c:pt>
                <c:pt idx="2">
                  <c:v>10</c:v>
                </c:pt>
                <c:pt idx="3">
                  <c:v>1</c:v>
                </c:pt>
                <c:pt idx="4">
                  <c:v>7</c:v>
                </c:pt>
                <c:pt idx="5">
                  <c:v>3</c:v>
                </c:pt>
              </c:numCache>
            </c:numRef>
          </c:val>
          <c:extLst>
            <c:ext xmlns:c16="http://schemas.microsoft.com/office/drawing/2014/chart" uri="{C3380CC4-5D6E-409C-BE32-E72D297353CC}">
              <c16:uniqueId val="{00000001-811D-460D-80A6-5D9873562D70}"/>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5"/>
                <c:pt idx="0">
                  <c:v>Otázka č. 1</c:v>
                </c:pt>
                <c:pt idx="1">
                  <c:v>Otázka č. 2</c:v>
                </c:pt>
                <c:pt idx="2">
                  <c:v>Otázka č. 3</c:v>
                </c:pt>
                <c:pt idx="3">
                  <c:v>Otázka č. 4</c:v>
                </c:pt>
                <c:pt idx="4">
                  <c:v>Otázka č. 5</c:v>
                </c:pt>
              </c:strCache>
            </c:strRef>
          </c:cat>
          <c:val>
            <c:numRef>
              <c:f>List1!$D$2:$D$7</c:f>
              <c:numCache>
                <c:formatCode>General</c:formatCode>
                <c:ptCount val="6"/>
                <c:pt idx="0">
                  <c:v>0</c:v>
                </c:pt>
                <c:pt idx="1">
                  <c:v>2</c:v>
                </c:pt>
                <c:pt idx="2">
                  <c:v>1</c:v>
                </c:pt>
                <c:pt idx="3">
                  <c:v>0</c:v>
                </c:pt>
                <c:pt idx="4">
                  <c:v>0</c:v>
                </c:pt>
                <c:pt idx="5">
                  <c:v>0</c:v>
                </c:pt>
              </c:numCache>
            </c:numRef>
          </c:val>
          <c:extLst>
            <c:ext xmlns:c16="http://schemas.microsoft.com/office/drawing/2014/chart" uri="{C3380CC4-5D6E-409C-BE32-E72D297353CC}">
              <c16:uniqueId val="{00000002-811D-460D-80A6-5D9873562D70}"/>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5"/>
                <c:pt idx="0">
                  <c:v>Otázka č. 1</c:v>
                </c:pt>
                <c:pt idx="1">
                  <c:v>Otázka č. 2</c:v>
                </c:pt>
                <c:pt idx="2">
                  <c:v>Otázka č. 3</c:v>
                </c:pt>
                <c:pt idx="3">
                  <c:v>Otázka č. 4</c:v>
                </c:pt>
                <c:pt idx="4">
                  <c:v>Otázka č. 5</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811D-460D-80A6-5D9873562D70}"/>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5"/>
                <c:pt idx="0">
                  <c:v>Otázka č. 1</c:v>
                </c:pt>
                <c:pt idx="1">
                  <c:v>Otázka č. 2</c:v>
                </c:pt>
                <c:pt idx="2">
                  <c:v>Otázka č. 3</c:v>
                </c:pt>
                <c:pt idx="3">
                  <c:v>Otázka č. 4</c:v>
                </c:pt>
                <c:pt idx="4">
                  <c:v>Otázka č. 5</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811D-460D-80A6-5D9873562D70}"/>
            </c:ext>
          </c:extLst>
        </c:ser>
        <c:dLbls>
          <c:showLegendKey val="0"/>
          <c:showVal val="0"/>
          <c:showCatName val="0"/>
          <c:showSerName val="0"/>
          <c:showPercent val="0"/>
          <c:showBubbleSize val="0"/>
        </c:dLbls>
        <c:gapWidth val="80"/>
        <c:overlap val="25"/>
        <c:axId val="1227825295"/>
        <c:axId val="1227835375"/>
      </c:barChart>
      <c:catAx>
        <c:axId val="1227825295"/>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27835375"/>
        <c:crosses val="autoZero"/>
        <c:auto val="1"/>
        <c:lblAlgn val="ctr"/>
        <c:lblOffset val="100"/>
        <c:noMultiLvlLbl val="0"/>
      </c:catAx>
      <c:valAx>
        <c:axId val="1227835375"/>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278252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Trénink zvládání agrese a nácvik sociálních dovedností</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1</c:v>
                </c:pt>
                <c:pt idx="1">
                  <c:v>2</c:v>
                </c:pt>
                <c:pt idx="2">
                  <c:v>0</c:v>
                </c:pt>
                <c:pt idx="3">
                  <c:v>4</c:v>
                </c:pt>
                <c:pt idx="4">
                  <c:v>0</c:v>
                </c:pt>
                <c:pt idx="5">
                  <c:v>4</c:v>
                </c:pt>
              </c:numCache>
            </c:numRef>
          </c:val>
          <c:extLst>
            <c:ext xmlns:c16="http://schemas.microsoft.com/office/drawing/2014/chart" uri="{C3380CC4-5D6E-409C-BE32-E72D297353CC}">
              <c16:uniqueId val="{00000000-9E4B-4299-BDF5-92E300997282}"/>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5</c:v>
                </c:pt>
                <c:pt idx="1">
                  <c:v>4</c:v>
                </c:pt>
                <c:pt idx="2">
                  <c:v>6</c:v>
                </c:pt>
                <c:pt idx="3">
                  <c:v>2</c:v>
                </c:pt>
                <c:pt idx="4">
                  <c:v>6</c:v>
                </c:pt>
                <c:pt idx="5">
                  <c:v>2</c:v>
                </c:pt>
              </c:numCache>
            </c:numRef>
          </c:val>
          <c:extLst>
            <c:ext xmlns:c16="http://schemas.microsoft.com/office/drawing/2014/chart" uri="{C3380CC4-5D6E-409C-BE32-E72D297353CC}">
              <c16:uniqueId val="{00000001-9E4B-4299-BDF5-92E300997282}"/>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E4B-4299-BDF5-92E300997282}"/>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E4B-4299-BDF5-92E300997282}"/>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9E4B-4299-BDF5-92E300997282}"/>
            </c:ext>
          </c:extLst>
        </c:ser>
        <c:dLbls>
          <c:showLegendKey val="0"/>
          <c:showVal val="0"/>
          <c:showCatName val="0"/>
          <c:showSerName val="0"/>
          <c:showPercent val="0"/>
          <c:showBubbleSize val="0"/>
        </c:dLbls>
        <c:gapWidth val="80"/>
        <c:overlap val="25"/>
        <c:axId val="1238896191"/>
        <c:axId val="1238891391"/>
      </c:barChart>
      <c:catAx>
        <c:axId val="1238896191"/>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38891391"/>
        <c:crosses val="autoZero"/>
        <c:auto val="1"/>
        <c:lblAlgn val="ctr"/>
        <c:lblOffset val="100"/>
        <c:noMultiLvlLbl val="0"/>
      </c:catAx>
      <c:valAx>
        <c:axId val="1238891391"/>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388961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cs-CZ" sz="1400"/>
              <a:t>Pocit bezmoci v práci pedagoga</a:t>
            </a:r>
          </a:p>
        </c:rich>
      </c:tx>
      <c:overlay val="0"/>
      <c:spPr>
        <a:noFill/>
        <a:ln>
          <a:noFill/>
        </a:ln>
        <a:effectLst/>
      </c:spPr>
      <c:txPr>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12</c:v>
                </c:pt>
                <c:pt idx="1">
                  <c:v>15</c:v>
                </c:pt>
                <c:pt idx="2">
                  <c:v>11</c:v>
                </c:pt>
                <c:pt idx="3">
                  <c:v>24</c:v>
                </c:pt>
                <c:pt idx="4">
                  <c:v>21</c:v>
                </c:pt>
                <c:pt idx="5">
                  <c:v>19</c:v>
                </c:pt>
              </c:numCache>
            </c:numRef>
          </c:val>
          <c:extLst>
            <c:ext xmlns:c16="http://schemas.microsoft.com/office/drawing/2014/chart" uri="{C3380CC4-5D6E-409C-BE32-E72D297353CC}">
              <c16:uniqueId val="{00000000-C621-491B-A136-CE61A9A09C52}"/>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10</c:v>
                </c:pt>
                <c:pt idx="1">
                  <c:v>10</c:v>
                </c:pt>
                <c:pt idx="2">
                  <c:v>10</c:v>
                </c:pt>
                <c:pt idx="3">
                  <c:v>2</c:v>
                </c:pt>
                <c:pt idx="4">
                  <c:v>4</c:v>
                </c:pt>
                <c:pt idx="5">
                  <c:v>6</c:v>
                </c:pt>
              </c:numCache>
            </c:numRef>
          </c:val>
          <c:extLst>
            <c:ext xmlns:c16="http://schemas.microsoft.com/office/drawing/2014/chart" uri="{C3380CC4-5D6E-409C-BE32-E72D297353CC}">
              <c16:uniqueId val="{00000001-C621-491B-A136-CE61A9A09C52}"/>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3</c:v>
                </c:pt>
                <c:pt idx="1">
                  <c:v>1</c:v>
                </c:pt>
                <c:pt idx="2">
                  <c:v>4</c:v>
                </c:pt>
                <c:pt idx="3">
                  <c:v>0</c:v>
                </c:pt>
                <c:pt idx="4">
                  <c:v>1</c:v>
                </c:pt>
                <c:pt idx="5">
                  <c:v>0</c:v>
                </c:pt>
              </c:numCache>
            </c:numRef>
          </c:val>
          <c:extLst>
            <c:ext xmlns:c16="http://schemas.microsoft.com/office/drawing/2014/chart" uri="{C3380CC4-5D6E-409C-BE32-E72D297353CC}">
              <c16:uniqueId val="{00000002-C621-491B-A136-CE61A9A09C52}"/>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1</c:v>
                </c:pt>
                <c:pt idx="1">
                  <c:v>0</c:v>
                </c:pt>
                <c:pt idx="2">
                  <c:v>1</c:v>
                </c:pt>
                <c:pt idx="3">
                  <c:v>0</c:v>
                </c:pt>
                <c:pt idx="4">
                  <c:v>0</c:v>
                </c:pt>
                <c:pt idx="5">
                  <c:v>1</c:v>
                </c:pt>
              </c:numCache>
            </c:numRef>
          </c:val>
          <c:extLst>
            <c:ext xmlns:c16="http://schemas.microsoft.com/office/drawing/2014/chart" uri="{C3380CC4-5D6E-409C-BE32-E72D297353CC}">
              <c16:uniqueId val="{00000003-C621-491B-A136-CE61A9A09C52}"/>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C621-491B-A136-CE61A9A09C52}"/>
            </c:ext>
          </c:extLst>
        </c:ser>
        <c:dLbls>
          <c:showLegendKey val="0"/>
          <c:showVal val="0"/>
          <c:showCatName val="0"/>
          <c:showSerName val="0"/>
          <c:showPercent val="0"/>
          <c:showBubbleSize val="0"/>
        </c:dLbls>
        <c:gapWidth val="80"/>
        <c:overlap val="25"/>
        <c:axId val="1281823648"/>
        <c:axId val="1281818848"/>
      </c:barChart>
      <c:catAx>
        <c:axId val="1281823648"/>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cs-CZ"/>
          </a:p>
        </c:txPr>
        <c:crossAx val="1281818848"/>
        <c:crosses val="autoZero"/>
        <c:auto val="1"/>
        <c:lblAlgn val="ctr"/>
        <c:lblOffset val="100"/>
        <c:noMultiLvlLbl val="0"/>
      </c:catAx>
      <c:valAx>
        <c:axId val="128181884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cs-CZ"/>
          </a:p>
        </c:txPr>
        <c:crossAx val="1281823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Maxe Švabinského</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10</c:v>
                </c:pt>
                <c:pt idx="1">
                  <c:v>10</c:v>
                </c:pt>
                <c:pt idx="2">
                  <c:v>7</c:v>
                </c:pt>
                <c:pt idx="3">
                  <c:v>9</c:v>
                </c:pt>
                <c:pt idx="4">
                  <c:v>10</c:v>
                </c:pt>
                <c:pt idx="5">
                  <c:v>10</c:v>
                </c:pt>
              </c:numCache>
            </c:numRef>
          </c:val>
          <c:extLst>
            <c:ext xmlns:c16="http://schemas.microsoft.com/office/drawing/2014/chart" uri="{C3380CC4-5D6E-409C-BE32-E72D297353CC}">
              <c16:uniqueId val="{00000000-B49D-4F42-B675-A280C9375386}"/>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3</c:v>
                </c:pt>
                <c:pt idx="3">
                  <c:v>1</c:v>
                </c:pt>
                <c:pt idx="4">
                  <c:v>0</c:v>
                </c:pt>
                <c:pt idx="5">
                  <c:v>0</c:v>
                </c:pt>
              </c:numCache>
            </c:numRef>
          </c:val>
          <c:extLst>
            <c:ext xmlns:c16="http://schemas.microsoft.com/office/drawing/2014/chart" uri="{C3380CC4-5D6E-409C-BE32-E72D297353CC}">
              <c16:uniqueId val="{00000001-B49D-4F42-B675-A280C9375386}"/>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B49D-4F42-B675-A280C9375386}"/>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B49D-4F42-B675-A280C9375386}"/>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B49D-4F42-B675-A280C9375386}"/>
            </c:ext>
          </c:extLst>
        </c:ser>
        <c:dLbls>
          <c:showLegendKey val="0"/>
          <c:showVal val="0"/>
          <c:showCatName val="0"/>
          <c:showSerName val="0"/>
          <c:showPercent val="0"/>
          <c:showBubbleSize val="0"/>
        </c:dLbls>
        <c:gapWidth val="80"/>
        <c:overlap val="25"/>
        <c:axId val="1098660192"/>
        <c:axId val="1098660672"/>
      </c:barChart>
      <c:catAx>
        <c:axId val="109866019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098660672"/>
        <c:crosses val="autoZero"/>
        <c:auto val="1"/>
        <c:lblAlgn val="ctr"/>
        <c:lblOffset val="100"/>
        <c:noMultiLvlLbl val="0"/>
      </c:catAx>
      <c:valAx>
        <c:axId val="109866067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098660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Síbova</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9</c:v>
                </c:pt>
                <c:pt idx="1">
                  <c:v>10</c:v>
                </c:pt>
                <c:pt idx="2">
                  <c:v>10</c:v>
                </c:pt>
                <c:pt idx="3">
                  <c:v>5</c:v>
                </c:pt>
                <c:pt idx="4">
                  <c:v>9</c:v>
                </c:pt>
                <c:pt idx="5">
                  <c:v>9</c:v>
                </c:pt>
              </c:numCache>
            </c:numRef>
          </c:val>
          <c:extLst>
            <c:ext xmlns:c16="http://schemas.microsoft.com/office/drawing/2014/chart" uri="{C3380CC4-5D6E-409C-BE32-E72D297353CC}">
              <c16:uniqueId val="{00000000-0625-4BB2-8422-1602461995A0}"/>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1</c:v>
                </c:pt>
                <c:pt idx="1">
                  <c:v>0</c:v>
                </c:pt>
                <c:pt idx="2">
                  <c:v>0</c:v>
                </c:pt>
                <c:pt idx="3">
                  <c:v>3</c:v>
                </c:pt>
                <c:pt idx="4">
                  <c:v>1</c:v>
                </c:pt>
                <c:pt idx="5">
                  <c:v>1</c:v>
                </c:pt>
              </c:numCache>
            </c:numRef>
          </c:val>
          <c:extLst>
            <c:ext xmlns:c16="http://schemas.microsoft.com/office/drawing/2014/chart" uri="{C3380CC4-5D6E-409C-BE32-E72D297353CC}">
              <c16:uniqueId val="{00000001-0625-4BB2-8422-1602461995A0}"/>
            </c:ext>
          </c:extLst>
        </c:ser>
        <c:ser>
          <c:idx val="2"/>
          <c:order val="2"/>
          <c:tx>
            <c:strRef>
              <c:f>List1!$D$1</c:f>
              <c:strCache>
                <c:ptCount val="1"/>
                <c:pt idx="0">
                  <c:v>Spíše ne</c:v>
                </c:pt>
              </c:strCache>
            </c:strRef>
          </c:tx>
          <c:spPr>
            <a:solidFill>
              <a:schemeClr val="accent3">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2-0625-4BB2-8422-1602461995A0}"/>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0625-4BB2-8422-1602461995A0}"/>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0625-4BB2-8422-1602461995A0}"/>
            </c:ext>
          </c:extLst>
        </c:ser>
        <c:dLbls>
          <c:showLegendKey val="0"/>
          <c:showVal val="0"/>
          <c:showCatName val="0"/>
          <c:showSerName val="0"/>
          <c:showPercent val="0"/>
          <c:showBubbleSize val="0"/>
        </c:dLbls>
        <c:gapWidth val="80"/>
        <c:overlap val="25"/>
        <c:axId val="1098675072"/>
        <c:axId val="1098691872"/>
      </c:barChart>
      <c:catAx>
        <c:axId val="1098675072"/>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098691872"/>
        <c:crosses val="autoZero"/>
        <c:auto val="1"/>
        <c:lblAlgn val="ctr"/>
        <c:lblOffset val="100"/>
        <c:noMultiLvlLbl val="0"/>
      </c:catAx>
      <c:valAx>
        <c:axId val="1098691872"/>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09867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Hrobčice</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10</c:v>
                </c:pt>
                <c:pt idx="1">
                  <c:v>9</c:v>
                </c:pt>
                <c:pt idx="2">
                  <c:v>9</c:v>
                </c:pt>
                <c:pt idx="3">
                  <c:v>10</c:v>
                </c:pt>
                <c:pt idx="4">
                  <c:v>8</c:v>
                </c:pt>
                <c:pt idx="5">
                  <c:v>9</c:v>
                </c:pt>
              </c:numCache>
            </c:numRef>
          </c:val>
          <c:extLst>
            <c:ext xmlns:c16="http://schemas.microsoft.com/office/drawing/2014/chart" uri="{C3380CC4-5D6E-409C-BE32-E72D297353CC}">
              <c16:uniqueId val="{00000000-5D51-4650-8082-D7896EF9E371}"/>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1</c:v>
                </c:pt>
                <c:pt idx="2">
                  <c:v>1</c:v>
                </c:pt>
                <c:pt idx="3">
                  <c:v>0</c:v>
                </c:pt>
                <c:pt idx="4">
                  <c:v>2</c:v>
                </c:pt>
                <c:pt idx="5">
                  <c:v>1</c:v>
                </c:pt>
              </c:numCache>
            </c:numRef>
          </c:val>
          <c:extLst>
            <c:ext xmlns:c16="http://schemas.microsoft.com/office/drawing/2014/chart" uri="{C3380CC4-5D6E-409C-BE32-E72D297353CC}">
              <c16:uniqueId val="{00000001-5D51-4650-8082-D7896EF9E371}"/>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5D51-4650-8082-D7896EF9E371}"/>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5D51-4650-8082-D7896EF9E371}"/>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5D51-4650-8082-D7896EF9E371}"/>
            </c:ext>
          </c:extLst>
        </c:ser>
        <c:dLbls>
          <c:showLegendKey val="0"/>
          <c:showVal val="0"/>
          <c:showCatName val="0"/>
          <c:showSerName val="0"/>
          <c:showPercent val="0"/>
          <c:showBubbleSize val="0"/>
        </c:dLbls>
        <c:gapWidth val="80"/>
        <c:overlap val="25"/>
        <c:axId val="824676063"/>
        <c:axId val="824681823"/>
      </c:barChart>
      <c:catAx>
        <c:axId val="824676063"/>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824681823"/>
        <c:crosses val="autoZero"/>
        <c:auto val="1"/>
        <c:lblAlgn val="ctr"/>
        <c:lblOffset val="100"/>
        <c:noMultiLvlLbl val="0"/>
      </c:catAx>
      <c:valAx>
        <c:axId val="824681823"/>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8246760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Hostomice</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4</c:v>
                </c:pt>
                <c:pt idx="1">
                  <c:v>4</c:v>
                </c:pt>
                <c:pt idx="2">
                  <c:v>4</c:v>
                </c:pt>
                <c:pt idx="3">
                  <c:v>3</c:v>
                </c:pt>
                <c:pt idx="4">
                  <c:v>4</c:v>
                </c:pt>
                <c:pt idx="5">
                  <c:v>4</c:v>
                </c:pt>
              </c:numCache>
            </c:numRef>
          </c:val>
          <c:extLst>
            <c:ext xmlns:c16="http://schemas.microsoft.com/office/drawing/2014/chart" uri="{C3380CC4-5D6E-409C-BE32-E72D297353CC}">
              <c16:uniqueId val="{00000000-CDB4-4CEF-86D9-7A8103DE3E82}"/>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1</c:v>
                </c:pt>
                <c:pt idx="4">
                  <c:v>0</c:v>
                </c:pt>
                <c:pt idx="5">
                  <c:v>0</c:v>
                </c:pt>
              </c:numCache>
            </c:numRef>
          </c:val>
          <c:extLst>
            <c:ext xmlns:c16="http://schemas.microsoft.com/office/drawing/2014/chart" uri="{C3380CC4-5D6E-409C-BE32-E72D297353CC}">
              <c16:uniqueId val="{00000001-CDB4-4CEF-86D9-7A8103DE3E82}"/>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CDB4-4CEF-86D9-7A8103DE3E82}"/>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CDB4-4CEF-86D9-7A8103DE3E82}"/>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CDB4-4CEF-86D9-7A8103DE3E82}"/>
            </c:ext>
          </c:extLst>
        </c:ser>
        <c:dLbls>
          <c:showLegendKey val="0"/>
          <c:showVal val="0"/>
          <c:showCatName val="0"/>
          <c:showSerName val="0"/>
          <c:showPercent val="0"/>
          <c:showBubbleSize val="0"/>
        </c:dLbls>
        <c:gapWidth val="80"/>
        <c:overlap val="25"/>
        <c:axId val="1260530016"/>
        <c:axId val="1260527136"/>
      </c:barChart>
      <c:catAx>
        <c:axId val="1260530016"/>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60527136"/>
        <c:crosses val="autoZero"/>
        <c:auto val="1"/>
        <c:lblAlgn val="ctr"/>
        <c:lblOffset val="100"/>
        <c:noMultiLvlLbl val="0"/>
      </c:catAx>
      <c:valAx>
        <c:axId val="12605271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60530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r>
              <a:rPr lang="cs-CZ" sz="1400"/>
              <a:t>Nástup do 1. třídy – MŠ Ohníč</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chemeClr val="dk1"/>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List1!$B$2:$B$7</c:f>
              <c:numCache>
                <c:formatCode>General</c:formatCode>
                <c:ptCount val="6"/>
                <c:pt idx="0">
                  <c:v>5</c:v>
                </c:pt>
                <c:pt idx="1">
                  <c:v>5</c:v>
                </c:pt>
                <c:pt idx="2">
                  <c:v>5</c:v>
                </c:pt>
                <c:pt idx="3">
                  <c:v>5</c:v>
                </c:pt>
                <c:pt idx="4">
                  <c:v>3</c:v>
                </c:pt>
                <c:pt idx="5">
                  <c:v>5</c:v>
                </c:pt>
              </c:numCache>
            </c:numRef>
          </c:val>
          <c:extLst>
            <c:ext xmlns:c16="http://schemas.microsoft.com/office/drawing/2014/chart" uri="{C3380CC4-5D6E-409C-BE32-E72D297353CC}">
              <c16:uniqueId val="{00000000-933B-4AF2-8C07-F0D5467D2CDE}"/>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c:v>
                </c:pt>
                <c:pt idx="1">
                  <c:v>Otázka č. 2</c:v>
                </c:pt>
                <c:pt idx="2">
                  <c:v>Otázka č. 3</c:v>
                </c:pt>
                <c:pt idx="3">
                  <c:v>Otázka č. 4</c:v>
                </c:pt>
                <c:pt idx="4">
                  <c:v>Otázka č. 5</c:v>
                </c:pt>
                <c:pt idx="5">
                  <c:v>Otázka č. 6</c:v>
                </c:pt>
              </c:strCache>
            </c:strRef>
          </c:cat>
          <c:val>
            <c:numRef>
              <c:f>List1!$C$2:$C$7</c:f>
              <c:numCache>
                <c:formatCode>General</c:formatCode>
                <c:ptCount val="6"/>
                <c:pt idx="0">
                  <c:v>0</c:v>
                </c:pt>
                <c:pt idx="1">
                  <c:v>0</c:v>
                </c:pt>
                <c:pt idx="2">
                  <c:v>0</c:v>
                </c:pt>
                <c:pt idx="3">
                  <c:v>0</c:v>
                </c:pt>
                <c:pt idx="4">
                  <c:v>2</c:v>
                </c:pt>
                <c:pt idx="5">
                  <c:v>0</c:v>
                </c:pt>
              </c:numCache>
            </c:numRef>
          </c:val>
          <c:extLst>
            <c:ext xmlns:c16="http://schemas.microsoft.com/office/drawing/2014/chart" uri="{C3380CC4-5D6E-409C-BE32-E72D297353CC}">
              <c16:uniqueId val="{00000001-933B-4AF2-8C07-F0D5467D2CDE}"/>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933B-4AF2-8C07-F0D5467D2CDE}"/>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933B-4AF2-8C07-F0D5467D2CDE}"/>
            </c:ext>
          </c:extLst>
        </c:ser>
        <c:ser>
          <c:idx val="4"/>
          <c:order val="4"/>
          <c:tx>
            <c:strRef>
              <c:f>List1!$F$1</c:f>
              <c:strCache>
                <c:ptCount val="1"/>
                <c:pt idx="0">
                  <c:v>Nevím</c:v>
                </c:pt>
              </c:strCache>
            </c:strRef>
          </c:tx>
          <c:spPr>
            <a:solidFill>
              <a:schemeClr val="accent5">
                <a:alpha val="70000"/>
              </a:schemeClr>
            </a:solidFill>
            <a:ln>
              <a:noFill/>
            </a:ln>
            <a:effectLst/>
          </c:spPr>
          <c:invertIfNegative val="0"/>
          <c:cat>
            <c:strRef>
              <c:f>List1!$A$2:$A$7</c:f>
              <c:strCache>
                <c:ptCount val="6"/>
                <c:pt idx="0">
                  <c:v>Otázka č. 1</c:v>
                </c:pt>
                <c:pt idx="1">
                  <c:v>Otázka č. 2</c:v>
                </c:pt>
                <c:pt idx="2">
                  <c:v>Otázka č. 3</c:v>
                </c:pt>
                <c:pt idx="3">
                  <c:v>Otázka č. 4</c:v>
                </c:pt>
                <c:pt idx="4">
                  <c:v>Otázka č. 5</c:v>
                </c:pt>
                <c:pt idx="5">
                  <c:v>Otázka č. 6</c:v>
                </c:pt>
              </c:strCache>
            </c:strRef>
          </c:cat>
          <c:val>
            <c:numRef>
              <c:f>List1!$F$2:$F$7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4-933B-4AF2-8C07-F0D5467D2CDE}"/>
            </c:ext>
          </c:extLst>
        </c:ser>
        <c:dLbls>
          <c:showLegendKey val="0"/>
          <c:showVal val="0"/>
          <c:showCatName val="0"/>
          <c:showSerName val="0"/>
          <c:showPercent val="0"/>
          <c:showBubbleSize val="0"/>
        </c:dLbls>
        <c:gapWidth val="80"/>
        <c:overlap val="25"/>
        <c:axId val="1225317263"/>
        <c:axId val="1197158543"/>
      </c:barChart>
      <c:catAx>
        <c:axId val="1225317263"/>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197158543"/>
        <c:crosses val="autoZero"/>
        <c:auto val="1"/>
        <c:lblAlgn val="ctr"/>
        <c:lblOffset val="100"/>
        <c:noMultiLvlLbl val="0"/>
      </c:catAx>
      <c:valAx>
        <c:axId val="1197158543"/>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25317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50" normalizeH="0" baseline="0">
                <a:solidFill>
                  <a:sysClr val="windowText" lastClr="000000"/>
                </a:solidFill>
                <a:latin typeface="+mn-lt"/>
                <a:ea typeface="+mn-ea"/>
                <a:cs typeface="+mn-cs"/>
              </a:defRPr>
            </a:pPr>
            <a:r>
              <a:rPr lang="cs-CZ" sz="1400">
                <a:solidFill>
                  <a:sysClr val="windowText" lastClr="000000"/>
                </a:solidFill>
              </a:rPr>
              <a:t>Nástup do 1. třídy – MŠ Hrobčice</a:t>
            </a:r>
          </a:p>
        </c:rich>
      </c:tx>
      <c:overlay val="0"/>
      <c:spPr>
        <a:noFill/>
        <a:ln>
          <a:noFill/>
        </a:ln>
        <a:effectLst/>
      </c:spPr>
      <c:txPr>
        <a:bodyPr rot="0" spcFirstLastPara="1" vertOverflow="ellipsis" vert="horz" wrap="square" anchor="ctr" anchorCtr="1"/>
        <a:lstStyle/>
        <a:p>
          <a:pPr>
            <a:defRPr sz="1400" b="0" i="0" u="none" strike="noStrike" kern="1200" cap="none" spc="50" normalizeH="0" baseline="0">
              <a:solidFill>
                <a:sysClr val="windowText" lastClr="000000"/>
              </a:solidFill>
              <a:latin typeface="+mn-lt"/>
              <a:ea typeface="+mn-ea"/>
              <a:cs typeface="+mn-cs"/>
            </a:defRPr>
          </a:pPr>
          <a:endParaRPr lang="cs-CZ"/>
        </a:p>
      </c:txPr>
    </c:title>
    <c:autoTitleDeleted val="0"/>
    <c:plotArea>
      <c:layout/>
      <c:barChart>
        <c:barDir val="col"/>
        <c:grouping val="clustered"/>
        <c:varyColors val="0"/>
        <c:ser>
          <c:idx val="0"/>
          <c:order val="0"/>
          <c:tx>
            <c:strRef>
              <c:f>List1!$B$1</c:f>
              <c:strCache>
                <c:ptCount val="1"/>
                <c:pt idx="0">
                  <c:v>Rozhodně ano</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 </c:v>
                </c:pt>
                <c:pt idx="1">
                  <c:v>Otázka č. 2</c:v>
                </c:pt>
                <c:pt idx="2">
                  <c:v>Otázka č. 3</c:v>
                </c:pt>
                <c:pt idx="3">
                  <c:v>Otázka č. 4 </c:v>
                </c:pt>
                <c:pt idx="4">
                  <c:v>Otázka č. 5</c:v>
                </c:pt>
                <c:pt idx="5">
                  <c:v>Otáza č. 6 </c:v>
                </c:pt>
              </c:strCache>
            </c:strRef>
          </c:cat>
          <c:val>
            <c:numRef>
              <c:f>List1!$B$2:$B$7</c:f>
              <c:numCache>
                <c:formatCode>General</c:formatCode>
                <c:ptCount val="6"/>
                <c:pt idx="0">
                  <c:v>8</c:v>
                </c:pt>
                <c:pt idx="1">
                  <c:v>9</c:v>
                </c:pt>
                <c:pt idx="2">
                  <c:v>8</c:v>
                </c:pt>
                <c:pt idx="3">
                  <c:v>6</c:v>
                </c:pt>
                <c:pt idx="4">
                  <c:v>9</c:v>
                </c:pt>
                <c:pt idx="5">
                  <c:v>9</c:v>
                </c:pt>
              </c:numCache>
            </c:numRef>
          </c:val>
          <c:extLst>
            <c:ext xmlns:c16="http://schemas.microsoft.com/office/drawing/2014/chart" uri="{C3380CC4-5D6E-409C-BE32-E72D297353CC}">
              <c16:uniqueId val="{00000000-3147-4186-B647-7A589C647E1C}"/>
            </c:ext>
          </c:extLst>
        </c:ser>
        <c:ser>
          <c:idx val="1"/>
          <c:order val="1"/>
          <c:tx>
            <c:strRef>
              <c:f>List1!$C$1</c:f>
              <c:strCache>
                <c:ptCount val="1"/>
                <c:pt idx="0">
                  <c:v>Spíše ano</c:v>
                </c:pt>
              </c:strCache>
            </c:strRef>
          </c:tx>
          <c:spPr>
            <a:solidFill>
              <a:schemeClr val="accent2">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 </c:v>
                </c:pt>
                <c:pt idx="1">
                  <c:v>Otázka č. 2</c:v>
                </c:pt>
                <c:pt idx="2">
                  <c:v>Otázka č. 3</c:v>
                </c:pt>
                <c:pt idx="3">
                  <c:v>Otázka č. 4 </c:v>
                </c:pt>
                <c:pt idx="4">
                  <c:v>Otázka č. 5</c:v>
                </c:pt>
                <c:pt idx="5">
                  <c:v>Otáza č. 6 </c:v>
                </c:pt>
              </c:strCache>
            </c:strRef>
          </c:cat>
          <c:val>
            <c:numRef>
              <c:f>List1!$C$2:$C$7</c:f>
              <c:numCache>
                <c:formatCode>General</c:formatCode>
                <c:ptCount val="6"/>
                <c:pt idx="0">
                  <c:v>1</c:v>
                </c:pt>
                <c:pt idx="1">
                  <c:v>0</c:v>
                </c:pt>
                <c:pt idx="2">
                  <c:v>1</c:v>
                </c:pt>
                <c:pt idx="3">
                  <c:v>1</c:v>
                </c:pt>
                <c:pt idx="4">
                  <c:v>0</c:v>
                </c:pt>
                <c:pt idx="5">
                  <c:v>0</c:v>
                </c:pt>
              </c:numCache>
            </c:numRef>
          </c:val>
          <c:extLst>
            <c:ext xmlns:c16="http://schemas.microsoft.com/office/drawing/2014/chart" uri="{C3380CC4-5D6E-409C-BE32-E72D297353CC}">
              <c16:uniqueId val="{00000001-3147-4186-B647-7A589C647E1C}"/>
            </c:ext>
          </c:extLst>
        </c:ser>
        <c:ser>
          <c:idx val="2"/>
          <c:order val="2"/>
          <c:tx>
            <c:strRef>
              <c:f>List1!$D$1</c:f>
              <c:strCache>
                <c:ptCount val="1"/>
                <c:pt idx="0">
                  <c:v>Spíše ne</c:v>
                </c:pt>
              </c:strCache>
            </c:strRef>
          </c:tx>
          <c:spPr>
            <a:solidFill>
              <a:schemeClr val="accent3">
                <a:alpha val="70000"/>
              </a:schemeClr>
            </a:solidFill>
            <a:ln>
              <a:noFill/>
            </a:ln>
            <a:effectLst/>
          </c:spPr>
          <c:invertIfNegative val="0"/>
          <c:cat>
            <c:strRef>
              <c:f>List1!$A$2:$A$7</c:f>
              <c:strCache>
                <c:ptCount val="6"/>
                <c:pt idx="0">
                  <c:v>Otázka č. 1 </c:v>
                </c:pt>
                <c:pt idx="1">
                  <c:v>Otázka č. 2</c:v>
                </c:pt>
                <c:pt idx="2">
                  <c:v>Otázka č. 3</c:v>
                </c:pt>
                <c:pt idx="3">
                  <c:v>Otázka č. 4 </c:v>
                </c:pt>
                <c:pt idx="4">
                  <c:v>Otázka č. 5</c:v>
                </c:pt>
                <c:pt idx="5">
                  <c:v>Otáza č. 6 </c:v>
                </c:pt>
              </c:strCache>
            </c:strRef>
          </c:cat>
          <c:val>
            <c:numRef>
              <c:f>List1!$D$2:$D$7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2-3147-4186-B647-7A589C647E1C}"/>
            </c:ext>
          </c:extLst>
        </c:ser>
        <c:ser>
          <c:idx val="3"/>
          <c:order val="3"/>
          <c:tx>
            <c:strRef>
              <c:f>List1!$E$1</c:f>
              <c:strCache>
                <c:ptCount val="1"/>
                <c:pt idx="0">
                  <c:v>Rozhodně ne</c:v>
                </c:pt>
              </c:strCache>
            </c:strRef>
          </c:tx>
          <c:spPr>
            <a:solidFill>
              <a:schemeClr val="accent4">
                <a:alpha val="70000"/>
              </a:schemeClr>
            </a:solidFill>
            <a:ln>
              <a:noFill/>
            </a:ln>
            <a:effectLst/>
          </c:spPr>
          <c:invertIfNegative val="0"/>
          <c:cat>
            <c:strRef>
              <c:f>List1!$A$2:$A$7</c:f>
              <c:strCache>
                <c:ptCount val="6"/>
                <c:pt idx="0">
                  <c:v>Otázka č. 1 </c:v>
                </c:pt>
                <c:pt idx="1">
                  <c:v>Otázka č. 2</c:v>
                </c:pt>
                <c:pt idx="2">
                  <c:v>Otázka č. 3</c:v>
                </c:pt>
                <c:pt idx="3">
                  <c:v>Otázka č. 4 </c:v>
                </c:pt>
                <c:pt idx="4">
                  <c:v>Otázka č. 5</c:v>
                </c:pt>
                <c:pt idx="5">
                  <c:v>Otáza č. 6 </c:v>
                </c:pt>
              </c:strCache>
            </c:strRef>
          </c:cat>
          <c:val>
            <c:numRef>
              <c:f>List1!$E$2:$E$7</c:f>
              <c:numCache>
                <c:formatCode>General</c:formatCode>
                <c:ptCount val="6"/>
                <c:pt idx="0">
                  <c:v>0</c:v>
                </c:pt>
                <c:pt idx="1">
                  <c:v>0</c:v>
                </c:pt>
                <c:pt idx="2">
                  <c:v>0</c:v>
                </c:pt>
                <c:pt idx="3">
                  <c:v>0</c:v>
                </c:pt>
                <c:pt idx="4">
                  <c:v>0</c:v>
                </c:pt>
                <c:pt idx="5">
                  <c:v>0</c:v>
                </c:pt>
              </c:numCache>
            </c:numRef>
          </c:val>
          <c:extLst>
            <c:ext xmlns:c16="http://schemas.microsoft.com/office/drawing/2014/chart" uri="{C3380CC4-5D6E-409C-BE32-E72D297353CC}">
              <c16:uniqueId val="{00000003-3147-4186-B647-7A589C647E1C}"/>
            </c:ext>
          </c:extLst>
        </c:ser>
        <c:ser>
          <c:idx val="4"/>
          <c:order val="4"/>
          <c:tx>
            <c:strRef>
              <c:f>List1!$F$1</c:f>
              <c:strCache>
                <c:ptCount val="1"/>
                <c:pt idx="0">
                  <c:v>Nevím</c:v>
                </c:pt>
              </c:strCache>
            </c:strRef>
          </c:tx>
          <c:spPr>
            <a:solidFill>
              <a:schemeClr val="accent5">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List1!$A$2:$A$7</c:f>
              <c:strCache>
                <c:ptCount val="6"/>
                <c:pt idx="0">
                  <c:v>Otázka č. 1 </c:v>
                </c:pt>
                <c:pt idx="1">
                  <c:v>Otázka č. 2</c:v>
                </c:pt>
                <c:pt idx="2">
                  <c:v>Otázka č. 3</c:v>
                </c:pt>
                <c:pt idx="3">
                  <c:v>Otázka č. 4 </c:v>
                </c:pt>
                <c:pt idx="4">
                  <c:v>Otázka č. 5</c:v>
                </c:pt>
                <c:pt idx="5">
                  <c:v>Otáza č. 6 </c:v>
                </c:pt>
              </c:strCache>
            </c:strRef>
          </c:cat>
          <c:val>
            <c:numRef>
              <c:f>List1!$F$2:$F$7</c:f>
              <c:numCache>
                <c:formatCode>General</c:formatCode>
                <c:ptCount val="6"/>
                <c:pt idx="0">
                  <c:v>0</c:v>
                </c:pt>
                <c:pt idx="1">
                  <c:v>0</c:v>
                </c:pt>
                <c:pt idx="2">
                  <c:v>0</c:v>
                </c:pt>
                <c:pt idx="3">
                  <c:v>2</c:v>
                </c:pt>
                <c:pt idx="4">
                  <c:v>0</c:v>
                </c:pt>
                <c:pt idx="5">
                  <c:v>0</c:v>
                </c:pt>
              </c:numCache>
            </c:numRef>
          </c:val>
          <c:extLst>
            <c:ext xmlns:c16="http://schemas.microsoft.com/office/drawing/2014/chart" uri="{C3380CC4-5D6E-409C-BE32-E72D297353CC}">
              <c16:uniqueId val="{00000004-3147-4186-B647-7A589C647E1C}"/>
            </c:ext>
          </c:extLst>
        </c:ser>
        <c:dLbls>
          <c:showLegendKey val="0"/>
          <c:showVal val="0"/>
          <c:showCatName val="0"/>
          <c:showSerName val="0"/>
          <c:showPercent val="0"/>
          <c:showBubbleSize val="0"/>
        </c:dLbls>
        <c:gapWidth val="80"/>
        <c:overlap val="25"/>
        <c:axId val="1230839919"/>
        <c:axId val="1230841359"/>
      </c:barChart>
      <c:catAx>
        <c:axId val="1230839919"/>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dk1"/>
                </a:solidFill>
                <a:latin typeface="+mn-lt"/>
                <a:ea typeface="+mn-ea"/>
                <a:cs typeface="+mn-cs"/>
              </a:defRPr>
            </a:pPr>
            <a:endParaRPr lang="cs-CZ"/>
          </a:p>
        </c:txPr>
        <c:crossAx val="1230841359"/>
        <c:crosses val="autoZero"/>
        <c:auto val="1"/>
        <c:lblAlgn val="ctr"/>
        <c:lblOffset val="100"/>
        <c:noMultiLvlLbl val="0"/>
      </c:catAx>
      <c:valAx>
        <c:axId val="1230841359"/>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solidFill>
                <a:latin typeface="+mn-lt"/>
                <a:ea typeface="+mn-ea"/>
                <a:cs typeface="+mn-cs"/>
              </a:defRPr>
            </a:pPr>
            <a:endParaRPr lang="cs-CZ"/>
          </a:p>
        </c:txPr>
        <c:crossAx val="12308399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cs-CZ"/>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lt1"/>
    </a:solidFill>
    <a:ln w="1905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0.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3.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4.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37.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B0B7DC4-81E4-45EC-922A-F9DBCB485D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131</Pages>
  <Words>36425</Words>
  <Characters>214910</Characters>
  <Application>Microsoft Office Word</Application>
  <DocSecurity>0</DocSecurity>
  <Lines>1790</Lines>
  <Paragraphs>501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250834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Denisa Rosenbaumová</dc:creator>
  <cp:keywords/>
  <dc:description/>
  <cp:lastModifiedBy>Monika Růžičková</cp:lastModifiedBy>
  <cp:revision>4</cp:revision>
  <dcterms:created xsi:type="dcterms:W3CDTF">2025-11-25T09:08:00Z</dcterms:created>
  <dcterms:modified xsi:type="dcterms:W3CDTF">2025-11-25T13:16:00Z</dcterms:modified>
</cp:coreProperties>
</file>